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9E6" w:rsidRDefault="00391118">
      <w:pPr>
        <w:rPr>
          <w:bCs/>
          <w:color w:val="auto"/>
          <w:szCs w:val="21"/>
        </w:rPr>
      </w:pPr>
      <w:r>
        <w:rPr>
          <w:rFonts w:hint="eastAsia"/>
          <w:bCs/>
          <w:color w:val="auto"/>
          <w:szCs w:val="21"/>
        </w:rPr>
        <w:t>公司代码：</w:t>
      </w:r>
      <w:sdt>
        <w:sdtPr>
          <w:rPr>
            <w:rFonts w:hint="eastAsia"/>
            <w:bCs/>
            <w:szCs w:val="21"/>
          </w:rPr>
          <w:alias w:val="公司代码"/>
          <w:tag w:val="_GBC_6d88426d7e994aa6a9c5cf842ccf9371"/>
          <w:id w:val="375976782"/>
          <w:lock w:val="sdtLocked"/>
          <w:placeholder>
            <w:docPart w:val="GBC22222222222222222222222222222"/>
          </w:placeholder>
        </w:sdtPr>
        <w:sdtContent>
          <w:r>
            <w:rPr>
              <w:rFonts w:hint="eastAsia"/>
              <w:bCs/>
              <w:szCs w:val="21"/>
            </w:rPr>
            <w:t>600677</w:t>
          </w:r>
        </w:sdtContent>
      </w:sdt>
      <w:r>
        <w:rPr>
          <w:rFonts w:hint="eastAsia"/>
          <w:bCs/>
          <w:color w:val="auto"/>
          <w:szCs w:val="21"/>
        </w:rPr>
        <w:t xml:space="preserve">                           公司简称：</w:t>
      </w:r>
      <w:sdt>
        <w:sdtPr>
          <w:rPr>
            <w:rFonts w:hint="eastAsia"/>
            <w:bCs/>
            <w:szCs w:val="21"/>
          </w:rPr>
          <w:alias w:val="公司简称"/>
          <w:tag w:val="_GBC_ab659901e3594314a9898cee6b0b41bc"/>
          <w:id w:val="-2058159230"/>
          <w:lock w:val="sdtLocked"/>
          <w:placeholder>
            <w:docPart w:val="GBC22222222222222222222222222222"/>
          </w:placeholder>
        </w:sdtPr>
        <w:sdtContent>
          <w:r>
            <w:rPr>
              <w:rFonts w:hint="eastAsia"/>
              <w:bCs/>
              <w:szCs w:val="21"/>
            </w:rPr>
            <w:t>航天通信</w:t>
          </w:r>
        </w:sdtContent>
      </w:sdt>
    </w:p>
    <w:p w:rsidR="001E69E6" w:rsidRDefault="001E69E6">
      <w:pPr>
        <w:jc w:val="center"/>
        <w:rPr>
          <w:rFonts w:ascii="黑体" w:eastAsia="黑体" w:hAnsi="黑体"/>
          <w:b/>
          <w:bCs/>
          <w:color w:val="auto"/>
          <w:sz w:val="44"/>
          <w:szCs w:val="44"/>
        </w:rPr>
      </w:pPr>
    </w:p>
    <w:p w:rsidR="001E69E6" w:rsidRDefault="001E69E6">
      <w:pPr>
        <w:jc w:val="center"/>
        <w:rPr>
          <w:rFonts w:ascii="黑体" w:eastAsia="黑体" w:hAnsi="黑体"/>
          <w:b/>
          <w:bCs/>
          <w:color w:val="auto"/>
          <w:sz w:val="44"/>
          <w:szCs w:val="44"/>
        </w:rPr>
      </w:pPr>
    </w:p>
    <w:p w:rsidR="001E69E6" w:rsidRDefault="001E69E6">
      <w:pPr>
        <w:jc w:val="center"/>
        <w:rPr>
          <w:rFonts w:ascii="黑体" w:eastAsia="黑体" w:hAnsi="黑体"/>
          <w:b/>
          <w:bCs/>
          <w:color w:val="FF0000"/>
          <w:sz w:val="44"/>
          <w:szCs w:val="44"/>
        </w:rPr>
      </w:pPr>
    </w:p>
    <w:p w:rsidR="001E69E6" w:rsidRDefault="001E69E6">
      <w:pPr>
        <w:jc w:val="center"/>
        <w:rPr>
          <w:rFonts w:ascii="黑体" w:eastAsia="黑体" w:hAnsi="黑体"/>
          <w:b/>
          <w:bCs/>
          <w:color w:val="FF0000"/>
          <w:sz w:val="44"/>
          <w:szCs w:val="44"/>
        </w:rPr>
      </w:pPr>
    </w:p>
    <w:p w:rsidR="001E69E6" w:rsidRDefault="001E69E6">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sdtPr>
      <w:sdtContent>
        <w:p w:rsidR="001E69E6" w:rsidRDefault="00391118">
          <w:pPr>
            <w:jc w:val="center"/>
            <w:rPr>
              <w:rFonts w:ascii="黑体" w:eastAsia="黑体" w:hAnsi="黑体"/>
              <w:b/>
              <w:bCs/>
              <w:color w:val="FF0000"/>
              <w:sz w:val="44"/>
              <w:szCs w:val="44"/>
            </w:rPr>
          </w:pPr>
          <w:r>
            <w:rPr>
              <w:rFonts w:ascii="黑体" w:eastAsia="黑体" w:hAnsi="黑体"/>
              <w:b/>
              <w:bCs/>
              <w:color w:val="FF0000"/>
              <w:sz w:val="44"/>
              <w:szCs w:val="44"/>
            </w:rPr>
            <w:t>航天通信控股集团股份有限公司</w:t>
          </w:r>
        </w:p>
      </w:sdtContent>
    </w:sdt>
    <w:p w:rsidR="001E69E6" w:rsidRDefault="00391118">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w:t>
      </w:r>
      <w:r>
        <w:rPr>
          <w:rFonts w:ascii="黑体" w:eastAsia="黑体" w:hAnsi="黑体"/>
          <w:b/>
          <w:bCs/>
          <w:color w:val="FF0000"/>
          <w:sz w:val="44"/>
          <w:szCs w:val="44"/>
        </w:rPr>
        <w:t>9年第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rsidR="001E69E6" w:rsidRDefault="001E69E6">
      <w:pPr>
        <w:rPr>
          <w:rFonts w:ascii="Times New Roman" w:hAnsi="Times New Roman"/>
          <w:b/>
          <w:bCs/>
        </w:rPr>
        <w:sectPr w:rsidR="001E69E6" w:rsidSect="00667FCF">
          <w:headerReference w:type="default" r:id="rId12"/>
          <w:footerReference w:type="default" r:id="rId13"/>
          <w:pgSz w:w="11906" w:h="16838" w:code="9"/>
          <w:pgMar w:top="1525" w:right="1276" w:bottom="1440" w:left="1797" w:header="851" w:footer="992" w:gutter="0"/>
          <w:cols w:space="425"/>
          <w:docGrid w:type="lines" w:linePitch="312"/>
        </w:sectPr>
      </w:pPr>
    </w:p>
    <w:p w:rsidR="001E69E6" w:rsidRDefault="00391118">
      <w:pPr>
        <w:jc w:val="center"/>
        <w:rPr>
          <w:noProof/>
        </w:rPr>
      </w:pPr>
      <w:r>
        <w:rPr>
          <w:rFonts w:asciiTheme="minorEastAsia" w:eastAsiaTheme="minorEastAsia" w:hAnsiTheme="minorEastAsia" w:hint="eastAsia"/>
          <w:b/>
          <w:bCs/>
          <w:color w:val="auto"/>
          <w:sz w:val="32"/>
          <w:szCs w:val="32"/>
        </w:rPr>
        <w:lastRenderedPageBreak/>
        <w:t>目录</w:t>
      </w:r>
      <w:r w:rsidR="00A5316C">
        <w:rPr>
          <w:rFonts w:asciiTheme="minorEastAsia" w:eastAsiaTheme="minorEastAsia" w:hAnsiTheme="minorEastAsia"/>
          <w:b/>
          <w:bCs/>
          <w:color w:val="auto"/>
          <w:sz w:val="32"/>
          <w:szCs w:val="32"/>
        </w:rPr>
        <w:fldChar w:fldCharType="begin"/>
      </w:r>
      <w:r>
        <w:rPr>
          <w:rFonts w:asciiTheme="minorEastAsia" w:eastAsiaTheme="minorEastAsia" w:hAnsiTheme="minorEastAsia"/>
          <w:b/>
          <w:bCs/>
          <w:color w:val="auto"/>
          <w:sz w:val="32"/>
          <w:szCs w:val="32"/>
        </w:rPr>
        <w:instrText xml:space="preserve"> TOC \o "1-1" \h \z \u </w:instrText>
      </w:r>
      <w:r w:rsidR="00A5316C">
        <w:rPr>
          <w:rFonts w:asciiTheme="minorEastAsia" w:eastAsiaTheme="minorEastAsia" w:hAnsiTheme="minorEastAsia"/>
          <w:b/>
          <w:bCs/>
          <w:color w:val="auto"/>
          <w:sz w:val="32"/>
          <w:szCs w:val="32"/>
        </w:rPr>
        <w:fldChar w:fldCharType="separate"/>
      </w:r>
    </w:p>
    <w:p w:rsidR="001E69E6" w:rsidRDefault="00A5316C">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3" w:history="1">
        <w:r w:rsidR="00391118">
          <w:rPr>
            <w:rStyle w:val="af0"/>
            <w:rFonts w:hint="eastAsia"/>
            <w:b/>
            <w:noProof/>
          </w:rPr>
          <w:t>一、</w:t>
        </w:r>
        <w:r w:rsidR="00391118">
          <w:rPr>
            <w:rFonts w:asciiTheme="minorHAnsi" w:eastAsiaTheme="minorEastAsia" w:hAnsiTheme="minorHAnsi" w:cstheme="minorBidi"/>
            <w:b/>
            <w:noProof/>
            <w:color w:val="auto"/>
            <w:kern w:val="2"/>
            <w:szCs w:val="22"/>
          </w:rPr>
          <w:tab/>
        </w:r>
        <w:r w:rsidR="00391118">
          <w:rPr>
            <w:rStyle w:val="af0"/>
            <w:rFonts w:hint="eastAsia"/>
            <w:b/>
            <w:noProof/>
          </w:rPr>
          <w:t>重要提示</w:t>
        </w:r>
        <w:r w:rsidR="00391118">
          <w:rPr>
            <w:b/>
            <w:noProof/>
            <w:webHidden/>
          </w:rPr>
          <w:tab/>
        </w:r>
        <w:r>
          <w:rPr>
            <w:b/>
            <w:noProof/>
            <w:webHidden/>
          </w:rPr>
          <w:fldChar w:fldCharType="begin"/>
        </w:r>
        <w:r w:rsidR="00391118">
          <w:rPr>
            <w:b/>
            <w:noProof/>
            <w:webHidden/>
          </w:rPr>
          <w:instrText xml:space="preserve"> PAGEREF _Toc477954533 \h </w:instrText>
        </w:r>
        <w:r>
          <w:rPr>
            <w:b/>
            <w:noProof/>
            <w:webHidden/>
          </w:rPr>
        </w:r>
        <w:r>
          <w:rPr>
            <w:b/>
            <w:noProof/>
            <w:webHidden/>
          </w:rPr>
          <w:fldChar w:fldCharType="separate"/>
        </w:r>
        <w:r w:rsidR="004D0BF8">
          <w:rPr>
            <w:b/>
            <w:noProof/>
            <w:webHidden/>
          </w:rPr>
          <w:t>3</w:t>
        </w:r>
        <w:r>
          <w:rPr>
            <w:b/>
            <w:noProof/>
            <w:webHidden/>
          </w:rPr>
          <w:fldChar w:fldCharType="end"/>
        </w:r>
      </w:hyperlink>
    </w:p>
    <w:p w:rsidR="001E69E6" w:rsidRDefault="00A5316C">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4" w:history="1">
        <w:r w:rsidR="00391118">
          <w:rPr>
            <w:rStyle w:val="af0"/>
            <w:rFonts w:hint="eastAsia"/>
            <w:b/>
            <w:noProof/>
          </w:rPr>
          <w:t>二、</w:t>
        </w:r>
        <w:r w:rsidR="00391118">
          <w:rPr>
            <w:rFonts w:asciiTheme="minorHAnsi" w:eastAsiaTheme="minorEastAsia" w:hAnsiTheme="minorHAnsi" w:cstheme="minorBidi"/>
            <w:b/>
            <w:noProof/>
            <w:color w:val="auto"/>
            <w:kern w:val="2"/>
            <w:szCs w:val="22"/>
          </w:rPr>
          <w:tab/>
        </w:r>
        <w:r w:rsidR="00391118">
          <w:rPr>
            <w:rStyle w:val="af0"/>
            <w:rFonts w:hint="eastAsia"/>
            <w:b/>
            <w:noProof/>
          </w:rPr>
          <w:t>公司基本情况</w:t>
        </w:r>
        <w:r w:rsidR="00391118">
          <w:rPr>
            <w:b/>
            <w:noProof/>
            <w:webHidden/>
          </w:rPr>
          <w:tab/>
        </w:r>
        <w:r>
          <w:rPr>
            <w:b/>
            <w:noProof/>
            <w:webHidden/>
          </w:rPr>
          <w:fldChar w:fldCharType="begin"/>
        </w:r>
        <w:r w:rsidR="00391118">
          <w:rPr>
            <w:b/>
            <w:noProof/>
            <w:webHidden/>
          </w:rPr>
          <w:instrText xml:space="preserve"> PAGEREF _Toc477954534 \h </w:instrText>
        </w:r>
        <w:r>
          <w:rPr>
            <w:b/>
            <w:noProof/>
            <w:webHidden/>
          </w:rPr>
        </w:r>
        <w:r>
          <w:rPr>
            <w:b/>
            <w:noProof/>
            <w:webHidden/>
          </w:rPr>
          <w:fldChar w:fldCharType="separate"/>
        </w:r>
        <w:r w:rsidR="004D0BF8">
          <w:rPr>
            <w:b/>
            <w:noProof/>
            <w:webHidden/>
          </w:rPr>
          <w:t>3</w:t>
        </w:r>
        <w:r>
          <w:rPr>
            <w:b/>
            <w:noProof/>
            <w:webHidden/>
          </w:rPr>
          <w:fldChar w:fldCharType="end"/>
        </w:r>
      </w:hyperlink>
    </w:p>
    <w:p w:rsidR="001E69E6" w:rsidRDefault="00A5316C">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5" w:history="1">
        <w:r w:rsidR="00391118">
          <w:rPr>
            <w:rStyle w:val="af0"/>
            <w:rFonts w:hint="eastAsia"/>
            <w:b/>
            <w:noProof/>
          </w:rPr>
          <w:t>三、</w:t>
        </w:r>
        <w:r w:rsidR="00391118">
          <w:rPr>
            <w:rFonts w:asciiTheme="minorHAnsi" w:eastAsiaTheme="minorEastAsia" w:hAnsiTheme="minorHAnsi" w:cstheme="minorBidi"/>
            <w:b/>
            <w:noProof/>
            <w:color w:val="auto"/>
            <w:kern w:val="2"/>
            <w:szCs w:val="22"/>
          </w:rPr>
          <w:tab/>
        </w:r>
        <w:r w:rsidR="00391118">
          <w:rPr>
            <w:rStyle w:val="af0"/>
            <w:rFonts w:hint="eastAsia"/>
            <w:b/>
            <w:noProof/>
          </w:rPr>
          <w:t>重要事项</w:t>
        </w:r>
        <w:r w:rsidR="00391118">
          <w:rPr>
            <w:b/>
            <w:noProof/>
            <w:webHidden/>
          </w:rPr>
          <w:tab/>
        </w:r>
        <w:r>
          <w:rPr>
            <w:b/>
            <w:noProof/>
            <w:webHidden/>
          </w:rPr>
          <w:fldChar w:fldCharType="begin"/>
        </w:r>
        <w:r w:rsidR="00391118">
          <w:rPr>
            <w:b/>
            <w:noProof/>
            <w:webHidden/>
          </w:rPr>
          <w:instrText xml:space="preserve"> PAGEREF _Toc477954535 \h </w:instrText>
        </w:r>
        <w:r>
          <w:rPr>
            <w:b/>
            <w:noProof/>
            <w:webHidden/>
          </w:rPr>
        </w:r>
        <w:r>
          <w:rPr>
            <w:b/>
            <w:noProof/>
            <w:webHidden/>
          </w:rPr>
          <w:fldChar w:fldCharType="separate"/>
        </w:r>
        <w:r w:rsidR="004D0BF8">
          <w:rPr>
            <w:b/>
            <w:noProof/>
            <w:webHidden/>
          </w:rPr>
          <w:t>5</w:t>
        </w:r>
        <w:r>
          <w:rPr>
            <w:b/>
            <w:noProof/>
            <w:webHidden/>
          </w:rPr>
          <w:fldChar w:fldCharType="end"/>
        </w:r>
      </w:hyperlink>
    </w:p>
    <w:p w:rsidR="001E69E6" w:rsidRDefault="00A5316C">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6" w:history="1">
        <w:r w:rsidR="00391118">
          <w:rPr>
            <w:rStyle w:val="af0"/>
            <w:rFonts w:hint="eastAsia"/>
            <w:b/>
            <w:noProof/>
          </w:rPr>
          <w:t>四、</w:t>
        </w:r>
        <w:r w:rsidR="00391118">
          <w:rPr>
            <w:rFonts w:asciiTheme="minorHAnsi" w:eastAsiaTheme="minorEastAsia" w:hAnsiTheme="minorHAnsi" w:cstheme="minorBidi"/>
            <w:b/>
            <w:noProof/>
            <w:color w:val="auto"/>
            <w:kern w:val="2"/>
            <w:szCs w:val="22"/>
          </w:rPr>
          <w:tab/>
        </w:r>
        <w:r w:rsidR="00391118">
          <w:rPr>
            <w:rStyle w:val="af0"/>
            <w:rFonts w:hint="eastAsia"/>
            <w:b/>
            <w:noProof/>
          </w:rPr>
          <w:t>附录</w:t>
        </w:r>
        <w:r w:rsidR="00391118">
          <w:rPr>
            <w:b/>
            <w:noProof/>
            <w:webHidden/>
          </w:rPr>
          <w:tab/>
        </w:r>
        <w:r>
          <w:rPr>
            <w:b/>
            <w:noProof/>
            <w:webHidden/>
          </w:rPr>
          <w:fldChar w:fldCharType="begin"/>
        </w:r>
        <w:r w:rsidR="00391118">
          <w:rPr>
            <w:b/>
            <w:noProof/>
            <w:webHidden/>
          </w:rPr>
          <w:instrText xml:space="preserve"> PAGEREF _Toc477954536 \h </w:instrText>
        </w:r>
        <w:r>
          <w:rPr>
            <w:b/>
            <w:noProof/>
            <w:webHidden/>
          </w:rPr>
        </w:r>
        <w:r>
          <w:rPr>
            <w:b/>
            <w:noProof/>
            <w:webHidden/>
          </w:rPr>
          <w:fldChar w:fldCharType="separate"/>
        </w:r>
        <w:r w:rsidR="004D0BF8">
          <w:rPr>
            <w:b/>
            <w:noProof/>
            <w:webHidden/>
          </w:rPr>
          <w:t>7</w:t>
        </w:r>
        <w:r>
          <w:rPr>
            <w:b/>
            <w:noProof/>
            <w:webHidden/>
          </w:rPr>
          <w:fldChar w:fldCharType="end"/>
        </w:r>
      </w:hyperlink>
    </w:p>
    <w:p w:rsidR="001E69E6" w:rsidRDefault="00A5316C">
      <w:pPr>
        <w:jc w:val="center"/>
        <w:rPr>
          <w:rFonts w:asciiTheme="minorEastAsia" w:eastAsiaTheme="minorEastAsia" w:hAnsiTheme="minorEastAsia"/>
          <w:b/>
          <w:bCs/>
          <w:color w:val="auto"/>
          <w:sz w:val="52"/>
          <w:szCs w:val="52"/>
        </w:rPr>
        <w:sectPr w:rsidR="001E69E6"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32"/>
          <w:szCs w:val="32"/>
        </w:rPr>
        <w:fldChar w:fldCharType="end"/>
      </w:r>
    </w:p>
    <w:p w:rsidR="001E69E6" w:rsidRDefault="00391118">
      <w:pPr>
        <w:pStyle w:val="10"/>
        <w:numPr>
          <w:ilvl w:val="0"/>
          <w:numId w:val="2"/>
        </w:numPr>
        <w:tabs>
          <w:tab w:val="left" w:pos="434"/>
          <w:tab w:val="left" w:pos="882"/>
        </w:tabs>
        <w:spacing w:before="120" w:after="120" w:line="240" w:lineRule="auto"/>
        <w:rPr>
          <w:sz w:val="21"/>
          <w:szCs w:val="21"/>
        </w:rPr>
      </w:pPr>
      <w:bookmarkStart w:id="0" w:name="_Toc395718055"/>
      <w:bookmarkStart w:id="1" w:name="_Toc413833243"/>
      <w:bookmarkStart w:id="2" w:name="_Toc477954533"/>
      <w:r>
        <w:rPr>
          <w:sz w:val="21"/>
          <w:szCs w:val="21"/>
        </w:rPr>
        <w:lastRenderedPageBreak/>
        <w:t>重要提示</w:t>
      </w:r>
      <w:bookmarkEnd w:id="0"/>
      <w:bookmarkEnd w:id="1"/>
      <w:bookmarkEnd w:id="2"/>
    </w:p>
    <w:sdt>
      <w:sdtPr>
        <w:rPr>
          <w:rFonts w:hint="eastAsia"/>
          <w:szCs w:val="20"/>
        </w:rPr>
        <w:alias w:val="选项模块:公司董事会、监事会及董事、监事、高级管理人员应当保证季度报告..."/>
        <w:tag w:val="_SEC_2127fe22525d461fad446d05d88c0e4a"/>
        <w:id w:val="-1737615729"/>
        <w:lock w:val="sdtLocked"/>
        <w:placeholder>
          <w:docPart w:val="GBC22222222222222222222222222222"/>
        </w:placeholder>
      </w:sdtPr>
      <w:sdtEndPr>
        <w:rPr>
          <w:rFonts w:hint="default"/>
          <w:color w:val="0000FF"/>
        </w:rPr>
      </w:sdtEndPr>
      <w:sdtContent>
        <w:sdt>
          <w:sdtPr>
            <w:rPr>
              <w:rFonts w:hint="eastAsia"/>
            </w:rPr>
            <w:alias w:val="董事会及董事声明"/>
            <w:tag w:val="_GBC_6d463ad54e74449ba2e0f18f0ec2f3bb"/>
            <w:id w:val="772673915"/>
            <w:lock w:val="sdtLocked"/>
            <w:placeholder>
              <w:docPart w:val="GBC22222222222222222222222222222"/>
            </w:placeholder>
          </w:sdtPr>
          <w:sdtEndPr>
            <w:rPr>
              <w:b/>
            </w:rPr>
          </w:sdtEndPr>
          <w:sdtContent>
            <w:p w:rsidR="001E69E6" w:rsidRDefault="00391118">
              <w:pPr>
                <w:pStyle w:val="2"/>
                <w:numPr>
                  <w:ilvl w:val="1"/>
                  <w:numId w:val="8"/>
                </w:numPr>
                <w:rPr>
                  <w:b/>
                </w:rPr>
              </w:pPr>
              <w:r>
                <w:t>公司董事会、监事会及董事、监事、高级管理人员保证季度报告内容的真实、准确、完整，不存在虚假记载、误导性陈述或者重大遗漏，并承担个别和连带的法律责任。</w:t>
              </w:r>
            </w:p>
          </w:sdtContent>
        </w:sdt>
        <w:p w:rsidR="001E69E6" w:rsidRDefault="00A5316C">
          <w:pPr>
            <w:rPr>
              <w:color w:val="0000FF"/>
              <w:szCs w:val="21"/>
            </w:rPr>
          </w:pPr>
        </w:p>
      </w:sdtContent>
    </w:sdt>
    <w:sdt>
      <w:sdtPr>
        <w:rPr>
          <w:rFonts w:hint="eastAsia"/>
          <w:b/>
          <w:szCs w:val="20"/>
        </w:rPr>
        <w:alias w:val="选项模块:公司全体董事出席董事会会议"/>
        <w:tag w:val="_GBC_f33738a27d3e4696a60c3e2b571c72d6"/>
        <w:id w:val="202756357"/>
        <w:lock w:val="sdtLocked"/>
        <w:placeholder>
          <w:docPart w:val="GBC22222222222222222222222222222"/>
        </w:placeholder>
      </w:sdtPr>
      <w:sdtEndPr>
        <w:rPr>
          <w:b w:val="0"/>
        </w:rPr>
      </w:sdtEndPr>
      <w:sdtContent>
        <w:p w:rsidR="001E69E6" w:rsidRDefault="00391118">
          <w:pPr>
            <w:pStyle w:val="2"/>
            <w:numPr>
              <w:ilvl w:val="1"/>
              <w:numId w:val="8"/>
            </w:numPr>
          </w:pPr>
          <w:r>
            <w:rPr>
              <w:rFonts w:hint="eastAsia"/>
            </w:rPr>
            <w:t>公司全体董事出席董事会审议季度报告。</w:t>
          </w:r>
        </w:p>
        <w:p w:rsidR="001E69E6" w:rsidRDefault="00A5316C"/>
      </w:sdtContent>
    </w:sdt>
    <w:sdt>
      <w:sdtPr>
        <w:rPr>
          <w:rFonts w:hint="eastAsia"/>
        </w:rPr>
        <w:alias w:val="模块:公司负责人姓名主管会计工作负责人姓名会计..."/>
        <w:tag w:val="_GBC_502a62383c1b47cfbaad52629a7732b7"/>
        <w:id w:val="-1537038481"/>
        <w:lock w:val="sdtLocked"/>
        <w:placeholder>
          <w:docPart w:val="GBC22222222222222222222222222222"/>
        </w:placeholder>
      </w:sdtPr>
      <w:sdtEndPr>
        <w:rPr>
          <w:rFonts w:hint="default"/>
        </w:rPr>
      </w:sdtEndPr>
      <w:sdtContent>
        <w:p w:rsidR="001E69E6" w:rsidRDefault="00391118">
          <w:pPr>
            <w:pStyle w:val="2"/>
            <w:numPr>
              <w:ilvl w:val="1"/>
              <w:numId w:val="8"/>
            </w:numPr>
          </w:pPr>
          <w:r>
            <w:t>公司负责人</w:t>
          </w:r>
          <w:sdt>
            <w:sdtPr>
              <w:alias w:val="公司负责人姓名"/>
              <w:tag w:val="_GBC_73f78a03a0594594b6bc36bc611a95b7"/>
              <w:id w:val="1359698702"/>
              <w:lock w:val="sdtLocked"/>
              <w:placeholder>
                <w:docPart w:val="GBC22222222222222222222222222222"/>
              </w:placeholder>
              <w:dataBinding w:prefixMappings="xmlns:clcid-mr='clcid-mr'" w:xpath="/*/clcid-mr:GongSiFuZeRenXingMing[not(@periodRef)]" w:storeItemID="{42DEBF9A-6816-48AE-BADD-E3125C474CD9}"/>
              <w:text/>
            </w:sdtPr>
            <w:sdtContent>
              <w:r w:rsidR="002570FE">
                <w:rPr>
                  <w:rFonts w:hint="eastAsia"/>
                </w:rPr>
                <w:t>余德海</w:t>
              </w:r>
            </w:sdtContent>
          </w:sdt>
          <w:r>
            <w:t>、主管会计工作负责人</w:t>
          </w:r>
          <w:sdt>
            <w:sdtPr>
              <w:alias w:val="主管会计工作负责人姓名"/>
              <w:tag w:val="_GBC_5f1b2319438548f8809614301f5bd23b"/>
              <w:id w:val="9503599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2570FE">
                <w:rPr>
                  <w:rFonts w:hint="eastAsia"/>
                </w:rPr>
                <w:t>赵树飞</w:t>
              </w:r>
            </w:sdtContent>
          </w:sdt>
          <w:r>
            <w:t>及会计机构负责人（会计主管人员）</w:t>
          </w:r>
          <w:sdt>
            <w:sdtPr>
              <w:alias w:val="会计机构负责人姓名"/>
              <w:tag w:val="_GBC_95a9a0bb48874e81b27338809f3d5bcf"/>
              <w:id w:val="-513771314"/>
              <w:lock w:val="sdtLocked"/>
              <w:placeholder>
                <w:docPart w:val="GBC22222222222222222222222222222"/>
              </w:placeholder>
              <w:dataBinding w:prefixMappings="xmlns:clcid-mr='clcid-mr'" w:xpath="/*/clcid-mr:KuaiJiJiGouFuZeRenXingMing[not(@periodRef)]" w:storeItemID="{42DEBF9A-6816-48AE-BADD-E3125C474CD9}"/>
              <w:text/>
            </w:sdtPr>
            <w:sdtContent>
              <w:r w:rsidR="002570FE">
                <w:rPr>
                  <w:rFonts w:hint="eastAsia"/>
                </w:rPr>
                <w:t>郑春慧</w:t>
              </w:r>
            </w:sdtContent>
          </w:sdt>
          <w:r>
            <w:t>保证季度报告中财务报</w:t>
          </w:r>
          <w:r>
            <w:rPr>
              <w:rFonts w:hint="eastAsia"/>
            </w:rPr>
            <w:t>表</w:t>
          </w:r>
          <w:r>
            <w:t>的真实、</w:t>
          </w:r>
          <w:r>
            <w:rPr>
              <w:rFonts w:hint="eastAsia"/>
            </w:rPr>
            <w:t>准确、</w:t>
          </w:r>
          <w:r>
            <w:t>完整。</w:t>
          </w:r>
        </w:p>
      </w:sdtContent>
    </w:sdt>
    <w:sdt>
      <w:sdtPr>
        <w:rPr>
          <w:rFonts w:hint="eastAsia"/>
          <w:szCs w:val="20"/>
        </w:rPr>
        <w:alias w:val="选项模块:本季度报告未经审计"/>
        <w:tag w:val="_GBC_491fbdc876e14a0db9e29dd890667c84"/>
        <w:id w:val="-2084894467"/>
        <w:lock w:val="sdtLocked"/>
        <w:placeholder>
          <w:docPart w:val="GBC22222222222222222222222222222"/>
        </w:placeholder>
      </w:sdtPr>
      <w:sdtContent>
        <w:p w:rsidR="001E69E6" w:rsidRDefault="00391118">
          <w:pPr>
            <w:pStyle w:val="2"/>
            <w:numPr>
              <w:ilvl w:val="1"/>
              <w:numId w:val="8"/>
            </w:numPr>
          </w:pPr>
          <w:r>
            <w:rPr>
              <w:rFonts w:hint="eastAsia"/>
            </w:rPr>
            <w:t>本公司第一季度报告未经审计。</w:t>
          </w:r>
        </w:p>
        <w:p w:rsidR="001E69E6" w:rsidRDefault="00A5316C">
          <w:pPr>
            <w:rPr>
              <w:color w:val="auto"/>
            </w:rPr>
          </w:pPr>
        </w:p>
      </w:sdtContent>
    </w:sdt>
    <w:p w:rsidR="001E69E6" w:rsidRDefault="001E69E6">
      <w:pPr>
        <w:ind w:rightChars="-28" w:right="-59"/>
        <w:rPr>
          <w:color w:val="auto"/>
          <w:szCs w:val="21"/>
        </w:rPr>
      </w:pPr>
    </w:p>
    <w:p w:rsidR="001E69E6" w:rsidRDefault="00391118">
      <w:pPr>
        <w:pStyle w:val="10"/>
        <w:numPr>
          <w:ilvl w:val="0"/>
          <w:numId w:val="2"/>
        </w:numPr>
        <w:tabs>
          <w:tab w:val="left" w:pos="434"/>
          <w:tab w:val="left" w:pos="882"/>
        </w:tabs>
        <w:spacing w:before="120" w:after="120" w:line="240" w:lineRule="auto"/>
        <w:rPr>
          <w:sz w:val="21"/>
          <w:szCs w:val="21"/>
        </w:rPr>
      </w:pPr>
      <w:bookmarkStart w:id="3" w:name="_Toc477954534"/>
      <w:r>
        <w:rPr>
          <w:rFonts w:hint="eastAsia"/>
          <w:sz w:val="21"/>
          <w:szCs w:val="21"/>
        </w:rPr>
        <w:t>公司基本情况</w:t>
      </w:r>
      <w:bookmarkEnd w:id="3"/>
    </w:p>
    <w:p w:rsidR="001E69E6" w:rsidRDefault="00391118">
      <w:pPr>
        <w:pStyle w:val="2"/>
        <w:numPr>
          <w:ilvl w:val="0"/>
          <w:numId w:val="3"/>
        </w:numPr>
        <w:rPr>
          <w:b/>
        </w:rPr>
      </w:pPr>
      <w:r>
        <w:t>主要财务数据</w:t>
      </w:r>
    </w:p>
    <w:sdt>
      <w:sdtPr>
        <w:rPr>
          <w:rFonts w:hint="eastAsia"/>
          <w:szCs w:val="21"/>
        </w:rPr>
        <w:alias w:val="选项模块:主要财务数据（无追溯）"/>
        <w:tag w:val="_GBC_0e269b887f244ebab60a03b6a6ac4254"/>
        <w:id w:val="-1630389322"/>
        <w:lock w:val="sdtLocked"/>
        <w:placeholder>
          <w:docPart w:val="GBC22222222222222222222222222222"/>
        </w:placeholder>
      </w:sdtPr>
      <w:sdtEndPr>
        <w:rPr>
          <w:szCs w:val="20"/>
        </w:rPr>
      </w:sdtEndPr>
      <w:sdtContent>
        <w:p w:rsidR="00C15043" w:rsidRDefault="00391118">
          <w:pPr>
            <w:widowControl w:val="0"/>
            <w:jc w:val="right"/>
            <w:rPr>
              <w:color w:val="auto"/>
              <w:szCs w:val="21"/>
            </w:rPr>
          </w:pPr>
          <w:r>
            <w:rPr>
              <w:rFonts w:hint="eastAsia"/>
              <w:color w:val="auto"/>
              <w:szCs w:val="21"/>
            </w:rPr>
            <w:t>单位：</w:t>
          </w:r>
          <w:sdt>
            <w:sdtPr>
              <w:rPr>
                <w:rFonts w:hint="eastAsia"/>
                <w:color w:val="auto"/>
                <w:szCs w:val="21"/>
              </w:rPr>
              <w:alias w:val="单位_主要财务数据"/>
              <w:tag w:val="_GBC_22e29d95b4954b4b9bea3d5291b08775"/>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15633e27166d448c829cb1372dafd323"/>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BF285D" w:rsidTr="009E311A">
            <w:trPr>
              <w:trHeight w:val="315"/>
            </w:trPr>
            <w:tc>
              <w:tcPr>
                <w:tcW w:w="935" w:type="pct"/>
                <w:shd w:val="clear" w:color="auto" w:fill="auto"/>
                <w:vAlign w:val="center"/>
              </w:tcPr>
              <w:p w:rsidR="00BF285D" w:rsidRDefault="00BF285D" w:rsidP="009E311A">
                <w:pPr>
                  <w:jc w:val="center"/>
                  <w:rPr>
                    <w:szCs w:val="21"/>
                  </w:rPr>
                </w:pPr>
              </w:p>
            </w:tc>
            <w:sdt>
              <w:sdtPr>
                <w:tag w:val="_PLD_ef1cbfddbca1408680e58e04da6fab28"/>
                <w:id w:val="119094229"/>
                <w:lock w:val="sdtLocked"/>
              </w:sdtPr>
              <w:sdtContent>
                <w:tc>
                  <w:tcPr>
                    <w:tcW w:w="1208" w:type="pct"/>
                    <w:vAlign w:val="center"/>
                  </w:tcPr>
                  <w:p w:rsidR="00BF285D" w:rsidRDefault="00BF285D" w:rsidP="009E311A">
                    <w:pPr>
                      <w:jc w:val="center"/>
                      <w:rPr>
                        <w:szCs w:val="21"/>
                      </w:rPr>
                    </w:pPr>
                    <w:r>
                      <w:rPr>
                        <w:szCs w:val="21"/>
                      </w:rPr>
                      <w:t>本报告期末</w:t>
                    </w:r>
                  </w:p>
                </w:tc>
              </w:sdtContent>
            </w:sdt>
            <w:sdt>
              <w:sdtPr>
                <w:tag w:val="_PLD_356c6e4f973c4252a9507295df4295d4"/>
                <w:id w:val="119094230"/>
                <w:lock w:val="sdtLocked"/>
              </w:sdtPr>
              <w:sdtContent>
                <w:tc>
                  <w:tcPr>
                    <w:tcW w:w="1415" w:type="pct"/>
                    <w:shd w:val="clear" w:color="auto" w:fill="auto"/>
                    <w:vAlign w:val="center"/>
                  </w:tcPr>
                  <w:p w:rsidR="00BF285D" w:rsidRDefault="00BF285D" w:rsidP="009E311A">
                    <w:pPr>
                      <w:jc w:val="center"/>
                      <w:rPr>
                        <w:szCs w:val="21"/>
                      </w:rPr>
                    </w:pPr>
                    <w:r>
                      <w:rPr>
                        <w:szCs w:val="21"/>
                      </w:rPr>
                      <w:t>上年度末</w:t>
                    </w:r>
                  </w:p>
                </w:tc>
              </w:sdtContent>
            </w:sdt>
            <w:sdt>
              <w:sdtPr>
                <w:tag w:val="_PLD_1d965dab7fee43ad8ba671c2223bb9f0"/>
                <w:id w:val="119094231"/>
                <w:lock w:val="sdtLocked"/>
              </w:sdtPr>
              <w:sdtContent>
                <w:tc>
                  <w:tcPr>
                    <w:tcW w:w="1442" w:type="pct"/>
                    <w:shd w:val="clear" w:color="auto" w:fill="auto"/>
                    <w:vAlign w:val="center"/>
                  </w:tcPr>
                  <w:p w:rsidR="00BF285D" w:rsidRDefault="00BF285D" w:rsidP="009E311A">
                    <w:pPr>
                      <w:jc w:val="center"/>
                      <w:rPr>
                        <w:szCs w:val="21"/>
                      </w:rPr>
                    </w:pPr>
                    <w:r>
                      <w:rPr>
                        <w:szCs w:val="21"/>
                      </w:rPr>
                      <w:t>本报告期末比上年度末增减(%)</w:t>
                    </w:r>
                  </w:p>
                </w:tc>
              </w:sdtContent>
            </w:sdt>
          </w:tr>
          <w:tr w:rsidR="00BF285D" w:rsidTr="009E311A">
            <w:sdt>
              <w:sdtPr>
                <w:tag w:val="_PLD_65852ac1d44a4868a7c499acdb9cd71a"/>
                <w:id w:val="119094232"/>
                <w:lock w:val="sdtLocked"/>
              </w:sdtPr>
              <w:sdtContent>
                <w:tc>
                  <w:tcPr>
                    <w:tcW w:w="935" w:type="pct"/>
                    <w:shd w:val="clear" w:color="auto" w:fill="auto"/>
                  </w:tcPr>
                  <w:p w:rsidR="00BF285D" w:rsidRDefault="00BF285D" w:rsidP="009E311A">
                    <w:pPr>
                      <w:rPr>
                        <w:szCs w:val="21"/>
                      </w:rPr>
                    </w:pPr>
                    <w:r>
                      <w:rPr>
                        <w:szCs w:val="21"/>
                      </w:rPr>
                      <w:t>总资产</w:t>
                    </w:r>
                  </w:p>
                </w:tc>
              </w:sdtContent>
            </w:sdt>
            <w:tc>
              <w:tcPr>
                <w:tcW w:w="1208" w:type="pct"/>
              </w:tcPr>
              <w:p w:rsidR="00BF285D" w:rsidRDefault="00BF285D" w:rsidP="009E311A">
                <w:pPr>
                  <w:jc w:val="right"/>
                  <w:rPr>
                    <w:szCs w:val="21"/>
                  </w:rPr>
                </w:pPr>
                <w:r>
                  <w:t>15,678,771,570.64</w:t>
                </w:r>
              </w:p>
            </w:tc>
            <w:tc>
              <w:tcPr>
                <w:tcW w:w="1415" w:type="pct"/>
                <w:shd w:val="clear" w:color="auto" w:fill="auto"/>
              </w:tcPr>
              <w:p w:rsidR="00BF285D" w:rsidRDefault="00BF285D" w:rsidP="009E311A">
                <w:pPr>
                  <w:jc w:val="right"/>
                  <w:rPr>
                    <w:szCs w:val="21"/>
                  </w:rPr>
                </w:pPr>
                <w:r>
                  <w:t>16,766,710,592.83</w:t>
                </w:r>
              </w:p>
            </w:tc>
            <w:tc>
              <w:tcPr>
                <w:tcW w:w="1442" w:type="pct"/>
                <w:shd w:val="clear" w:color="auto" w:fill="auto"/>
              </w:tcPr>
              <w:p w:rsidR="00BF285D" w:rsidRDefault="00BF285D" w:rsidP="00BF285D">
                <w:pPr>
                  <w:jc w:val="right"/>
                  <w:rPr>
                    <w:szCs w:val="21"/>
                  </w:rPr>
                </w:pPr>
                <w:r>
                  <w:t>-6.</w:t>
                </w:r>
                <w:r>
                  <w:rPr>
                    <w:rFonts w:hint="eastAsia"/>
                  </w:rPr>
                  <w:t>49</w:t>
                </w:r>
              </w:p>
            </w:tc>
          </w:tr>
          <w:tr w:rsidR="00BF285D" w:rsidTr="009E311A">
            <w:sdt>
              <w:sdtPr>
                <w:tag w:val="_PLD_16efc792a8294e539b9fcd0b6e0aa40d"/>
                <w:id w:val="119094233"/>
                <w:lock w:val="sdtLocked"/>
              </w:sdtPr>
              <w:sdtContent>
                <w:tc>
                  <w:tcPr>
                    <w:tcW w:w="935" w:type="pct"/>
                    <w:shd w:val="clear" w:color="auto" w:fill="auto"/>
                  </w:tcPr>
                  <w:p w:rsidR="00BF285D" w:rsidRDefault="00BF285D" w:rsidP="009E311A">
                    <w:pPr>
                      <w:rPr>
                        <w:szCs w:val="21"/>
                      </w:rPr>
                    </w:pPr>
                    <w:r>
                      <w:rPr>
                        <w:rFonts w:hint="eastAsia"/>
                        <w:szCs w:val="21"/>
                      </w:rPr>
                      <w:t>归属于上市公司股东的净资产</w:t>
                    </w:r>
                  </w:p>
                </w:tc>
              </w:sdtContent>
            </w:sdt>
            <w:tc>
              <w:tcPr>
                <w:tcW w:w="1208" w:type="pct"/>
              </w:tcPr>
              <w:p w:rsidR="00BF285D" w:rsidRDefault="00BF285D" w:rsidP="009E311A">
                <w:pPr>
                  <w:jc w:val="right"/>
                  <w:rPr>
                    <w:szCs w:val="21"/>
                  </w:rPr>
                </w:pPr>
                <w:r>
                  <w:t>3,556,132,001.86</w:t>
                </w:r>
              </w:p>
            </w:tc>
            <w:tc>
              <w:tcPr>
                <w:tcW w:w="1415" w:type="pct"/>
                <w:shd w:val="clear" w:color="auto" w:fill="auto"/>
              </w:tcPr>
              <w:p w:rsidR="00BF285D" w:rsidRDefault="00BF285D" w:rsidP="009E311A">
                <w:pPr>
                  <w:jc w:val="right"/>
                  <w:rPr>
                    <w:szCs w:val="21"/>
                  </w:rPr>
                </w:pPr>
                <w:r>
                  <w:t>3,433,183,547.27</w:t>
                </w:r>
              </w:p>
            </w:tc>
            <w:tc>
              <w:tcPr>
                <w:tcW w:w="1442" w:type="pct"/>
                <w:shd w:val="clear" w:color="auto" w:fill="auto"/>
              </w:tcPr>
              <w:p w:rsidR="00BF285D" w:rsidRDefault="00BF285D" w:rsidP="009E311A">
                <w:pPr>
                  <w:jc w:val="right"/>
                  <w:rPr>
                    <w:szCs w:val="21"/>
                  </w:rPr>
                </w:pPr>
                <w:r>
                  <w:t>3.58</w:t>
                </w:r>
              </w:p>
            </w:tc>
          </w:tr>
          <w:tr w:rsidR="00BF285D" w:rsidTr="009E311A">
            <w:trPr>
              <w:trHeight w:val="273"/>
            </w:trPr>
            <w:tc>
              <w:tcPr>
                <w:tcW w:w="935" w:type="pct"/>
                <w:shd w:val="clear" w:color="auto" w:fill="auto"/>
              </w:tcPr>
              <w:p w:rsidR="00BF285D" w:rsidRDefault="00BF285D" w:rsidP="009E311A">
                <w:pPr>
                  <w:rPr>
                    <w:szCs w:val="21"/>
                  </w:rPr>
                </w:pPr>
              </w:p>
            </w:tc>
            <w:sdt>
              <w:sdtPr>
                <w:tag w:val="_PLD_1640bb66be3d4baf9bcb1fb5aaca879b"/>
                <w:id w:val="119094234"/>
                <w:lock w:val="sdtLocked"/>
              </w:sdtPr>
              <w:sdtContent>
                <w:tc>
                  <w:tcPr>
                    <w:tcW w:w="1208" w:type="pct"/>
                    <w:shd w:val="clear" w:color="auto" w:fill="auto"/>
                  </w:tcPr>
                  <w:p w:rsidR="00BF285D" w:rsidRDefault="00BF285D" w:rsidP="009E311A">
                    <w:pPr>
                      <w:jc w:val="center"/>
                      <w:rPr>
                        <w:szCs w:val="21"/>
                      </w:rPr>
                    </w:pPr>
                    <w:r>
                      <w:rPr>
                        <w:szCs w:val="21"/>
                      </w:rPr>
                      <w:t>年初至报告期末</w:t>
                    </w:r>
                  </w:p>
                </w:tc>
              </w:sdtContent>
            </w:sdt>
            <w:sdt>
              <w:sdtPr>
                <w:tag w:val="_PLD_28dd834f365a4af6a080abceb3eb611f"/>
                <w:id w:val="119094235"/>
                <w:lock w:val="sdtLocked"/>
              </w:sdtPr>
              <w:sdtContent>
                <w:tc>
                  <w:tcPr>
                    <w:tcW w:w="1415" w:type="pct"/>
                    <w:shd w:val="clear" w:color="auto" w:fill="auto"/>
                  </w:tcPr>
                  <w:p w:rsidR="00BF285D" w:rsidRDefault="00BF285D" w:rsidP="009E311A">
                    <w:pPr>
                      <w:jc w:val="center"/>
                      <w:rPr>
                        <w:szCs w:val="21"/>
                      </w:rPr>
                    </w:pPr>
                    <w:r>
                      <w:rPr>
                        <w:szCs w:val="21"/>
                      </w:rPr>
                      <w:t>上年初至上年报告期末</w:t>
                    </w:r>
                  </w:p>
                </w:tc>
              </w:sdtContent>
            </w:sdt>
            <w:sdt>
              <w:sdtPr>
                <w:tag w:val="_PLD_d296cd270e6a41f09a3a3a638c652b93"/>
                <w:id w:val="119094236"/>
                <w:lock w:val="sdtLocked"/>
              </w:sdtPr>
              <w:sdtContent>
                <w:tc>
                  <w:tcPr>
                    <w:tcW w:w="1442" w:type="pct"/>
                    <w:shd w:val="clear" w:color="auto" w:fill="auto"/>
                    <w:vAlign w:val="center"/>
                  </w:tcPr>
                  <w:p w:rsidR="00BF285D" w:rsidRDefault="00BF285D" w:rsidP="009E311A">
                    <w:pPr>
                      <w:jc w:val="center"/>
                      <w:rPr>
                        <w:szCs w:val="21"/>
                      </w:rPr>
                    </w:pPr>
                    <w:r>
                      <w:rPr>
                        <w:szCs w:val="21"/>
                      </w:rPr>
                      <w:t>比上年同期增减(%)</w:t>
                    </w:r>
                  </w:p>
                </w:tc>
              </w:sdtContent>
            </w:sdt>
          </w:tr>
          <w:tr w:rsidR="00BF285D" w:rsidTr="009E311A">
            <w:sdt>
              <w:sdtPr>
                <w:tag w:val="_PLD_394731e7b0b04ca28910f80cb9f00822"/>
                <w:id w:val="119094237"/>
                <w:lock w:val="sdtLocked"/>
              </w:sdtPr>
              <w:sdtContent>
                <w:tc>
                  <w:tcPr>
                    <w:tcW w:w="935" w:type="pct"/>
                    <w:shd w:val="clear" w:color="auto" w:fill="auto"/>
                  </w:tcPr>
                  <w:p w:rsidR="00BF285D" w:rsidRDefault="00BF285D" w:rsidP="009E311A">
                    <w:pPr>
                      <w:rPr>
                        <w:szCs w:val="21"/>
                      </w:rPr>
                    </w:pPr>
                    <w:r>
                      <w:rPr>
                        <w:szCs w:val="21"/>
                      </w:rPr>
                      <w:t>经营活动产生的现金流量净额</w:t>
                    </w:r>
                  </w:p>
                </w:tc>
              </w:sdtContent>
            </w:sdt>
            <w:tc>
              <w:tcPr>
                <w:tcW w:w="1208" w:type="pct"/>
                <w:shd w:val="clear" w:color="auto" w:fill="auto"/>
              </w:tcPr>
              <w:p w:rsidR="00BF285D" w:rsidRDefault="00BF285D" w:rsidP="009E311A">
                <w:pPr>
                  <w:jc w:val="right"/>
                  <w:rPr>
                    <w:szCs w:val="21"/>
                  </w:rPr>
                </w:pPr>
                <w:r>
                  <w:t>116,690,883.69</w:t>
                </w:r>
              </w:p>
            </w:tc>
            <w:tc>
              <w:tcPr>
                <w:tcW w:w="1415" w:type="pct"/>
                <w:shd w:val="clear" w:color="auto" w:fill="auto"/>
              </w:tcPr>
              <w:p w:rsidR="00BF285D" w:rsidRDefault="00BF285D" w:rsidP="009E311A">
                <w:pPr>
                  <w:jc w:val="right"/>
                  <w:rPr>
                    <w:szCs w:val="21"/>
                  </w:rPr>
                </w:pPr>
                <w:r>
                  <w:t>-156,732,620.04</w:t>
                </w:r>
              </w:p>
            </w:tc>
            <w:tc>
              <w:tcPr>
                <w:tcW w:w="1442" w:type="pct"/>
                <w:shd w:val="clear" w:color="auto" w:fill="auto"/>
              </w:tcPr>
              <w:p w:rsidR="00BF285D" w:rsidRDefault="00BF285D" w:rsidP="009E311A">
                <w:pPr>
                  <w:jc w:val="right"/>
                  <w:rPr>
                    <w:szCs w:val="21"/>
                  </w:rPr>
                </w:pPr>
                <w:r>
                  <w:t>不适用</w:t>
                </w:r>
              </w:p>
            </w:tc>
          </w:tr>
          <w:sdt>
            <w:sdtPr>
              <w:rPr>
                <w:szCs w:val="21"/>
              </w:rPr>
              <w:alias w:val="主要时期数会计数据"/>
              <w:tag w:val="_GBC_a882c277cd38487ebcd06278bc08f844"/>
              <w:id w:val="119094238"/>
              <w:lock w:val="sdtLocked"/>
            </w:sdtPr>
            <w:sdtContent>
              <w:tr w:rsidR="00BF285D" w:rsidTr="009E311A">
                <w:tc>
                  <w:tcPr>
                    <w:tcW w:w="935" w:type="pct"/>
                    <w:shd w:val="clear" w:color="auto" w:fill="auto"/>
                  </w:tcPr>
                  <w:p w:rsidR="00BF285D" w:rsidRDefault="00BF285D" w:rsidP="009E311A">
                    <w:pPr>
                      <w:kinsoku w:val="0"/>
                      <w:overflowPunct w:val="0"/>
                      <w:autoSpaceDE w:val="0"/>
                      <w:autoSpaceDN w:val="0"/>
                      <w:adjustRightInd w:val="0"/>
                      <w:snapToGrid w:val="0"/>
                      <w:rPr>
                        <w:szCs w:val="21"/>
                      </w:rPr>
                    </w:pPr>
                  </w:p>
                </w:tc>
                <w:tc>
                  <w:tcPr>
                    <w:tcW w:w="1208" w:type="pct"/>
                    <w:shd w:val="clear" w:color="auto" w:fill="auto"/>
                  </w:tcPr>
                  <w:p w:rsidR="00BF285D" w:rsidRDefault="00BF285D" w:rsidP="009E311A">
                    <w:pPr>
                      <w:kinsoku w:val="0"/>
                      <w:overflowPunct w:val="0"/>
                      <w:autoSpaceDE w:val="0"/>
                      <w:autoSpaceDN w:val="0"/>
                      <w:adjustRightInd w:val="0"/>
                      <w:snapToGrid w:val="0"/>
                      <w:jc w:val="right"/>
                      <w:rPr>
                        <w:szCs w:val="21"/>
                      </w:rPr>
                    </w:pPr>
                  </w:p>
                </w:tc>
                <w:tc>
                  <w:tcPr>
                    <w:tcW w:w="1415" w:type="pct"/>
                    <w:shd w:val="clear" w:color="auto" w:fill="auto"/>
                  </w:tcPr>
                  <w:p w:rsidR="00BF285D" w:rsidRDefault="00BF285D" w:rsidP="009E311A">
                    <w:pPr>
                      <w:kinsoku w:val="0"/>
                      <w:overflowPunct w:val="0"/>
                      <w:autoSpaceDE w:val="0"/>
                      <w:autoSpaceDN w:val="0"/>
                      <w:adjustRightInd w:val="0"/>
                      <w:snapToGrid w:val="0"/>
                      <w:jc w:val="right"/>
                      <w:rPr>
                        <w:szCs w:val="21"/>
                      </w:rPr>
                    </w:pPr>
                  </w:p>
                </w:tc>
                <w:tc>
                  <w:tcPr>
                    <w:tcW w:w="1442" w:type="pct"/>
                    <w:shd w:val="clear" w:color="auto" w:fill="auto"/>
                  </w:tcPr>
                  <w:p w:rsidR="00BF285D" w:rsidRDefault="00BF285D" w:rsidP="009E311A">
                    <w:pPr>
                      <w:jc w:val="right"/>
                      <w:rPr>
                        <w:szCs w:val="21"/>
                      </w:rPr>
                    </w:pPr>
                  </w:p>
                </w:tc>
              </w:tr>
            </w:sdtContent>
          </w:sdt>
          <w:sdt>
            <w:sdtPr>
              <w:rPr>
                <w:szCs w:val="21"/>
              </w:rPr>
              <w:alias w:val="主要时期数会计数据"/>
              <w:tag w:val="_GBC_a882c277cd38487ebcd06278bc08f844"/>
              <w:id w:val="119094239"/>
              <w:lock w:val="sdtLocked"/>
            </w:sdtPr>
            <w:sdtContent>
              <w:tr w:rsidR="00BF285D" w:rsidTr="009E311A">
                <w:tc>
                  <w:tcPr>
                    <w:tcW w:w="935" w:type="pct"/>
                    <w:shd w:val="clear" w:color="auto" w:fill="auto"/>
                  </w:tcPr>
                  <w:p w:rsidR="00BF285D" w:rsidRDefault="00BF285D" w:rsidP="009E311A">
                    <w:pPr>
                      <w:kinsoku w:val="0"/>
                      <w:overflowPunct w:val="0"/>
                      <w:autoSpaceDE w:val="0"/>
                      <w:autoSpaceDN w:val="0"/>
                      <w:adjustRightInd w:val="0"/>
                      <w:snapToGrid w:val="0"/>
                      <w:rPr>
                        <w:szCs w:val="21"/>
                      </w:rPr>
                    </w:pPr>
                  </w:p>
                </w:tc>
                <w:tc>
                  <w:tcPr>
                    <w:tcW w:w="1208" w:type="pct"/>
                    <w:shd w:val="clear" w:color="auto" w:fill="auto"/>
                  </w:tcPr>
                  <w:p w:rsidR="00BF285D" w:rsidRDefault="00BF285D" w:rsidP="009E311A">
                    <w:pPr>
                      <w:kinsoku w:val="0"/>
                      <w:overflowPunct w:val="0"/>
                      <w:autoSpaceDE w:val="0"/>
                      <w:autoSpaceDN w:val="0"/>
                      <w:adjustRightInd w:val="0"/>
                      <w:snapToGrid w:val="0"/>
                      <w:jc w:val="right"/>
                      <w:rPr>
                        <w:szCs w:val="21"/>
                      </w:rPr>
                    </w:pPr>
                  </w:p>
                </w:tc>
                <w:tc>
                  <w:tcPr>
                    <w:tcW w:w="1415" w:type="pct"/>
                    <w:shd w:val="clear" w:color="auto" w:fill="auto"/>
                  </w:tcPr>
                  <w:p w:rsidR="00BF285D" w:rsidRDefault="00BF285D" w:rsidP="009E311A">
                    <w:pPr>
                      <w:kinsoku w:val="0"/>
                      <w:overflowPunct w:val="0"/>
                      <w:autoSpaceDE w:val="0"/>
                      <w:autoSpaceDN w:val="0"/>
                      <w:adjustRightInd w:val="0"/>
                      <w:snapToGrid w:val="0"/>
                      <w:jc w:val="right"/>
                      <w:rPr>
                        <w:szCs w:val="21"/>
                      </w:rPr>
                    </w:pPr>
                  </w:p>
                </w:tc>
                <w:tc>
                  <w:tcPr>
                    <w:tcW w:w="1442" w:type="pct"/>
                    <w:shd w:val="clear" w:color="auto" w:fill="auto"/>
                  </w:tcPr>
                  <w:p w:rsidR="00BF285D" w:rsidRDefault="00BF285D" w:rsidP="009E311A">
                    <w:pPr>
                      <w:jc w:val="right"/>
                      <w:rPr>
                        <w:szCs w:val="21"/>
                      </w:rPr>
                    </w:pPr>
                  </w:p>
                </w:tc>
              </w:tr>
            </w:sdtContent>
          </w:sdt>
          <w:tr w:rsidR="00BF285D" w:rsidTr="009E311A">
            <w:trPr>
              <w:trHeight w:val="316"/>
            </w:trPr>
            <w:tc>
              <w:tcPr>
                <w:tcW w:w="935" w:type="pct"/>
                <w:shd w:val="clear" w:color="auto" w:fill="auto"/>
              </w:tcPr>
              <w:p w:rsidR="00BF285D" w:rsidRDefault="00BF285D" w:rsidP="009E311A">
                <w:pPr>
                  <w:rPr>
                    <w:szCs w:val="21"/>
                  </w:rPr>
                </w:pPr>
              </w:p>
            </w:tc>
            <w:sdt>
              <w:sdtPr>
                <w:tag w:val="_PLD_8069d492b4cf451d969c0c6b7bf93dae"/>
                <w:id w:val="119094240"/>
                <w:lock w:val="sdtLocked"/>
              </w:sdtPr>
              <w:sdtContent>
                <w:tc>
                  <w:tcPr>
                    <w:tcW w:w="1208" w:type="pct"/>
                    <w:shd w:val="clear" w:color="auto" w:fill="auto"/>
                  </w:tcPr>
                  <w:p w:rsidR="00BF285D" w:rsidRDefault="00BF285D" w:rsidP="009E311A">
                    <w:pPr>
                      <w:jc w:val="center"/>
                      <w:rPr>
                        <w:szCs w:val="21"/>
                      </w:rPr>
                    </w:pPr>
                    <w:r>
                      <w:rPr>
                        <w:szCs w:val="21"/>
                      </w:rPr>
                      <w:t>年初至报告期末</w:t>
                    </w:r>
                  </w:p>
                </w:tc>
              </w:sdtContent>
            </w:sdt>
            <w:sdt>
              <w:sdtPr>
                <w:tag w:val="_PLD_aa0cd238e5924c67822f3a80e1abd2a6"/>
                <w:id w:val="119094241"/>
                <w:lock w:val="sdtLocked"/>
              </w:sdtPr>
              <w:sdtContent>
                <w:tc>
                  <w:tcPr>
                    <w:tcW w:w="1415" w:type="pct"/>
                    <w:shd w:val="clear" w:color="auto" w:fill="auto"/>
                  </w:tcPr>
                  <w:p w:rsidR="00BF285D" w:rsidRDefault="00BF285D" w:rsidP="009E311A">
                    <w:pPr>
                      <w:jc w:val="center"/>
                      <w:rPr>
                        <w:szCs w:val="21"/>
                      </w:rPr>
                    </w:pPr>
                    <w:r>
                      <w:rPr>
                        <w:szCs w:val="21"/>
                      </w:rPr>
                      <w:t>上年初至上年报告期末</w:t>
                    </w:r>
                  </w:p>
                </w:tc>
              </w:sdtContent>
            </w:sdt>
            <w:sdt>
              <w:sdtPr>
                <w:tag w:val="_PLD_de155fcb18744c4f82c2cd2eb59532b4"/>
                <w:id w:val="119094242"/>
                <w:lock w:val="sdtLocked"/>
              </w:sdtPr>
              <w:sdtContent>
                <w:tc>
                  <w:tcPr>
                    <w:tcW w:w="1442" w:type="pct"/>
                    <w:shd w:val="clear" w:color="auto" w:fill="auto"/>
                    <w:vAlign w:val="center"/>
                  </w:tcPr>
                  <w:p w:rsidR="00BF285D" w:rsidRDefault="00BF285D" w:rsidP="009E311A">
                    <w:pPr>
                      <w:jc w:val="center"/>
                      <w:rPr>
                        <w:szCs w:val="21"/>
                      </w:rPr>
                    </w:pPr>
                    <w:r>
                      <w:rPr>
                        <w:szCs w:val="21"/>
                      </w:rPr>
                      <w:t>比上年同期增减（</w:t>
                    </w:r>
                    <w:r>
                      <w:rPr>
                        <w:rFonts w:hint="eastAsia"/>
                        <w:szCs w:val="21"/>
                      </w:rPr>
                      <w:t>%</w:t>
                    </w:r>
                    <w:r>
                      <w:rPr>
                        <w:szCs w:val="21"/>
                      </w:rPr>
                      <w:t>）</w:t>
                    </w:r>
                  </w:p>
                </w:tc>
              </w:sdtContent>
            </w:sdt>
          </w:tr>
          <w:tr w:rsidR="00BF285D" w:rsidTr="009E311A">
            <w:sdt>
              <w:sdtPr>
                <w:tag w:val="_PLD_be86e35c39764e939fa584303b2b2533"/>
                <w:id w:val="119094243"/>
                <w:lock w:val="sdtLocked"/>
              </w:sdtPr>
              <w:sdtContent>
                <w:tc>
                  <w:tcPr>
                    <w:tcW w:w="935" w:type="pct"/>
                    <w:shd w:val="clear" w:color="auto" w:fill="auto"/>
                  </w:tcPr>
                  <w:p w:rsidR="00BF285D" w:rsidRDefault="00BF285D" w:rsidP="009E311A">
                    <w:pPr>
                      <w:kinsoku w:val="0"/>
                      <w:overflowPunct w:val="0"/>
                      <w:autoSpaceDE w:val="0"/>
                      <w:autoSpaceDN w:val="0"/>
                      <w:adjustRightInd w:val="0"/>
                      <w:snapToGrid w:val="0"/>
                      <w:rPr>
                        <w:szCs w:val="21"/>
                      </w:rPr>
                    </w:pPr>
                    <w:r>
                      <w:rPr>
                        <w:szCs w:val="21"/>
                      </w:rPr>
                      <w:t>营业收入</w:t>
                    </w:r>
                  </w:p>
                </w:tc>
              </w:sdtContent>
            </w:sdt>
            <w:tc>
              <w:tcPr>
                <w:tcW w:w="1208" w:type="pct"/>
                <w:shd w:val="clear" w:color="auto" w:fill="auto"/>
              </w:tcPr>
              <w:p w:rsidR="00BF285D" w:rsidRDefault="00BF285D" w:rsidP="009E311A">
                <w:pPr>
                  <w:jc w:val="right"/>
                  <w:rPr>
                    <w:szCs w:val="21"/>
                  </w:rPr>
                </w:pPr>
                <w:r>
                  <w:t>1,577,348,226.32</w:t>
                </w:r>
              </w:p>
            </w:tc>
            <w:tc>
              <w:tcPr>
                <w:tcW w:w="1415" w:type="pct"/>
                <w:shd w:val="clear" w:color="auto" w:fill="auto"/>
              </w:tcPr>
              <w:p w:rsidR="00BF285D" w:rsidRDefault="00BF285D" w:rsidP="009E311A">
                <w:pPr>
                  <w:jc w:val="right"/>
                  <w:rPr>
                    <w:szCs w:val="21"/>
                  </w:rPr>
                </w:pPr>
                <w:r>
                  <w:t>2,773,231,011.71</w:t>
                </w:r>
              </w:p>
            </w:tc>
            <w:tc>
              <w:tcPr>
                <w:tcW w:w="1442" w:type="pct"/>
                <w:shd w:val="clear" w:color="auto" w:fill="auto"/>
              </w:tcPr>
              <w:p w:rsidR="00BF285D" w:rsidRPr="00C15043" w:rsidRDefault="00BF285D" w:rsidP="009E311A">
                <w:pPr>
                  <w:jc w:val="right"/>
                  <w:rPr>
                    <w:rFonts w:asciiTheme="minorEastAsia" w:hAnsiTheme="minorEastAsia"/>
                    <w:szCs w:val="21"/>
                  </w:rPr>
                </w:pPr>
                <w:r w:rsidRPr="00C15043">
                  <w:rPr>
                    <w:szCs w:val="21"/>
                  </w:rPr>
                  <w:t>-43.12</w:t>
                </w:r>
              </w:p>
            </w:tc>
          </w:tr>
          <w:tr w:rsidR="00BF285D" w:rsidTr="009E311A">
            <w:sdt>
              <w:sdtPr>
                <w:tag w:val="_PLD_bfe80b6360a149a28bc76225084f5daf"/>
                <w:id w:val="119094244"/>
                <w:lock w:val="sdtLocked"/>
              </w:sdtPr>
              <w:sdtContent>
                <w:tc>
                  <w:tcPr>
                    <w:tcW w:w="935" w:type="pct"/>
                    <w:shd w:val="clear" w:color="auto" w:fill="auto"/>
                  </w:tcPr>
                  <w:p w:rsidR="00BF285D" w:rsidRDefault="00BF285D" w:rsidP="009E311A">
                    <w:pPr>
                      <w:rPr>
                        <w:szCs w:val="21"/>
                      </w:rPr>
                    </w:pPr>
                    <w:r>
                      <w:rPr>
                        <w:szCs w:val="21"/>
                      </w:rPr>
                      <w:t>归属于上市公司股东的净利润</w:t>
                    </w:r>
                  </w:p>
                </w:tc>
              </w:sdtContent>
            </w:sdt>
            <w:tc>
              <w:tcPr>
                <w:tcW w:w="1208" w:type="pct"/>
                <w:shd w:val="clear" w:color="auto" w:fill="auto"/>
              </w:tcPr>
              <w:p w:rsidR="00BF285D" w:rsidRDefault="00BF285D" w:rsidP="009E311A">
                <w:pPr>
                  <w:jc w:val="right"/>
                  <w:rPr>
                    <w:szCs w:val="21"/>
                  </w:rPr>
                </w:pPr>
                <w:r>
                  <w:t>123,947,125.20</w:t>
                </w:r>
              </w:p>
            </w:tc>
            <w:tc>
              <w:tcPr>
                <w:tcW w:w="1415" w:type="pct"/>
                <w:shd w:val="clear" w:color="auto" w:fill="auto"/>
              </w:tcPr>
              <w:p w:rsidR="00BF285D" w:rsidRDefault="00BF285D" w:rsidP="009E311A">
                <w:pPr>
                  <w:jc w:val="right"/>
                  <w:rPr>
                    <w:szCs w:val="21"/>
                  </w:rPr>
                </w:pPr>
                <w:r>
                  <w:t>-12,978,788.87</w:t>
                </w:r>
              </w:p>
            </w:tc>
            <w:tc>
              <w:tcPr>
                <w:tcW w:w="1442" w:type="pct"/>
                <w:shd w:val="clear" w:color="auto" w:fill="auto"/>
              </w:tcPr>
              <w:p w:rsidR="00BF285D" w:rsidRDefault="00BF285D" w:rsidP="009E311A">
                <w:pPr>
                  <w:jc w:val="right"/>
                  <w:rPr>
                    <w:szCs w:val="21"/>
                  </w:rPr>
                </w:pPr>
                <w:r>
                  <w:t>不适用</w:t>
                </w:r>
              </w:p>
            </w:tc>
          </w:tr>
          <w:tr w:rsidR="00BF285D" w:rsidTr="009E311A">
            <w:sdt>
              <w:sdtPr>
                <w:tag w:val="_PLD_b4a0bacbc80144b48c5784ab2d8ee016"/>
                <w:id w:val="119094245"/>
                <w:lock w:val="sdtLocked"/>
              </w:sdtPr>
              <w:sdtContent>
                <w:tc>
                  <w:tcPr>
                    <w:tcW w:w="935" w:type="pct"/>
                    <w:shd w:val="clear" w:color="auto" w:fill="auto"/>
                  </w:tcPr>
                  <w:p w:rsidR="00BF285D" w:rsidRDefault="00BF285D" w:rsidP="009E311A">
                    <w:pPr>
                      <w:kinsoku w:val="0"/>
                      <w:overflowPunct w:val="0"/>
                      <w:autoSpaceDE w:val="0"/>
                      <w:autoSpaceDN w:val="0"/>
                      <w:adjustRightInd w:val="0"/>
                      <w:snapToGrid w:val="0"/>
                      <w:rPr>
                        <w:szCs w:val="21"/>
                      </w:rPr>
                    </w:pPr>
                    <w:r>
                      <w:rPr>
                        <w:szCs w:val="21"/>
                      </w:rPr>
                      <w:t>归属于上市公司股东的扣除非经常性损益的净利润</w:t>
                    </w:r>
                  </w:p>
                </w:tc>
              </w:sdtContent>
            </w:sdt>
            <w:tc>
              <w:tcPr>
                <w:tcW w:w="1208" w:type="pct"/>
                <w:shd w:val="clear" w:color="auto" w:fill="auto"/>
              </w:tcPr>
              <w:p w:rsidR="00BF285D" w:rsidRDefault="00BF285D" w:rsidP="009E311A">
                <w:pPr>
                  <w:jc w:val="right"/>
                  <w:rPr>
                    <w:szCs w:val="21"/>
                  </w:rPr>
                </w:pPr>
                <w:r>
                  <w:t>-19,918,539.27</w:t>
                </w:r>
              </w:p>
            </w:tc>
            <w:tc>
              <w:tcPr>
                <w:tcW w:w="1415" w:type="pct"/>
                <w:shd w:val="clear" w:color="auto" w:fill="auto"/>
              </w:tcPr>
              <w:p w:rsidR="00BF285D" w:rsidRDefault="00BF285D" w:rsidP="009E311A">
                <w:pPr>
                  <w:jc w:val="right"/>
                  <w:rPr>
                    <w:szCs w:val="21"/>
                  </w:rPr>
                </w:pPr>
                <w:r>
                  <w:t>-20,866,991.49</w:t>
                </w:r>
              </w:p>
            </w:tc>
            <w:tc>
              <w:tcPr>
                <w:tcW w:w="1442" w:type="pct"/>
                <w:shd w:val="clear" w:color="auto" w:fill="auto"/>
              </w:tcPr>
              <w:p w:rsidR="00BF285D" w:rsidRDefault="00BF285D" w:rsidP="009E311A">
                <w:pPr>
                  <w:jc w:val="right"/>
                  <w:rPr>
                    <w:szCs w:val="21"/>
                  </w:rPr>
                </w:pPr>
                <w:r>
                  <w:t>不适用</w:t>
                </w:r>
              </w:p>
            </w:tc>
          </w:tr>
          <w:tr w:rsidR="00BF285D" w:rsidTr="009E311A">
            <w:sdt>
              <w:sdtPr>
                <w:tag w:val="_PLD_bbbe27d241b6402f9ac00a5c020d318e"/>
                <w:id w:val="119094246"/>
                <w:lock w:val="sdtLocked"/>
              </w:sdtPr>
              <w:sdtContent>
                <w:tc>
                  <w:tcPr>
                    <w:tcW w:w="935" w:type="pct"/>
                    <w:shd w:val="clear" w:color="auto" w:fill="auto"/>
                  </w:tcPr>
                  <w:p w:rsidR="00BF285D" w:rsidRDefault="00BF285D" w:rsidP="009E311A">
                    <w:pPr>
                      <w:rPr>
                        <w:szCs w:val="21"/>
                      </w:rPr>
                    </w:pPr>
                    <w:r>
                      <w:rPr>
                        <w:szCs w:val="21"/>
                      </w:rPr>
                      <w:t>加权平均净资产收益率（</w:t>
                    </w:r>
                    <w:r>
                      <w:rPr>
                        <w:rFonts w:hint="eastAsia"/>
                        <w:szCs w:val="21"/>
                      </w:rPr>
                      <w:t>%</w:t>
                    </w:r>
                    <w:r>
                      <w:rPr>
                        <w:szCs w:val="21"/>
                      </w:rPr>
                      <w:t>）</w:t>
                    </w:r>
                  </w:p>
                </w:tc>
              </w:sdtContent>
            </w:sdt>
            <w:tc>
              <w:tcPr>
                <w:tcW w:w="1208" w:type="pct"/>
                <w:shd w:val="clear" w:color="auto" w:fill="auto"/>
              </w:tcPr>
              <w:p w:rsidR="00BF285D" w:rsidRDefault="00BF285D" w:rsidP="009E311A">
                <w:pPr>
                  <w:jc w:val="right"/>
                  <w:rPr>
                    <w:szCs w:val="21"/>
                  </w:rPr>
                </w:pPr>
                <w:r>
                  <w:t>3.55</w:t>
                </w:r>
              </w:p>
            </w:tc>
            <w:tc>
              <w:tcPr>
                <w:tcW w:w="1415" w:type="pct"/>
                <w:shd w:val="clear" w:color="auto" w:fill="auto"/>
              </w:tcPr>
              <w:p w:rsidR="00BF285D" w:rsidRDefault="00BF285D" w:rsidP="009E311A">
                <w:pPr>
                  <w:jc w:val="right"/>
                  <w:rPr>
                    <w:szCs w:val="21"/>
                  </w:rPr>
                </w:pPr>
                <w:r>
                  <w:t>-0.40</w:t>
                </w:r>
              </w:p>
            </w:tc>
            <w:tc>
              <w:tcPr>
                <w:tcW w:w="1442" w:type="pct"/>
                <w:shd w:val="clear" w:color="auto" w:fill="auto"/>
              </w:tcPr>
              <w:p w:rsidR="00BF285D" w:rsidRDefault="00BF285D" w:rsidP="009E311A">
                <w:pPr>
                  <w:jc w:val="right"/>
                  <w:rPr>
                    <w:szCs w:val="21"/>
                  </w:rPr>
                </w:pPr>
                <w:r>
                  <w:t>不适用</w:t>
                </w:r>
              </w:p>
            </w:tc>
          </w:tr>
          <w:tr w:rsidR="00BF285D" w:rsidTr="009E311A">
            <w:sdt>
              <w:sdtPr>
                <w:tag w:val="_PLD_308a11bebbde41a8a667829fec43e60b"/>
                <w:id w:val="119094247"/>
                <w:lock w:val="sdtLocked"/>
              </w:sdtPr>
              <w:sdtContent>
                <w:tc>
                  <w:tcPr>
                    <w:tcW w:w="935" w:type="pct"/>
                    <w:shd w:val="clear" w:color="auto" w:fill="auto"/>
                  </w:tcPr>
                  <w:p w:rsidR="00BF285D" w:rsidRDefault="00BF285D" w:rsidP="009E311A">
                    <w:pPr>
                      <w:rPr>
                        <w:szCs w:val="21"/>
                      </w:rPr>
                    </w:pPr>
                    <w:r>
                      <w:rPr>
                        <w:szCs w:val="21"/>
                      </w:rPr>
                      <w:t>基本每股收益（元/股）</w:t>
                    </w:r>
                  </w:p>
                </w:tc>
              </w:sdtContent>
            </w:sdt>
            <w:tc>
              <w:tcPr>
                <w:tcW w:w="1208" w:type="pct"/>
                <w:shd w:val="clear" w:color="auto" w:fill="auto"/>
              </w:tcPr>
              <w:p w:rsidR="00BF285D" w:rsidRDefault="00BF285D" w:rsidP="009E311A">
                <w:pPr>
                  <w:jc w:val="right"/>
                  <w:rPr>
                    <w:szCs w:val="21"/>
                  </w:rPr>
                </w:pPr>
                <w:r>
                  <w:t>0.24</w:t>
                </w:r>
              </w:p>
            </w:tc>
            <w:tc>
              <w:tcPr>
                <w:tcW w:w="1415" w:type="pct"/>
                <w:shd w:val="clear" w:color="auto" w:fill="auto"/>
              </w:tcPr>
              <w:p w:rsidR="00BF285D" w:rsidRDefault="00BF285D" w:rsidP="009E311A">
                <w:pPr>
                  <w:jc w:val="right"/>
                  <w:rPr>
                    <w:szCs w:val="21"/>
                  </w:rPr>
                </w:pPr>
                <w:r>
                  <w:t>-0.02</w:t>
                </w:r>
              </w:p>
            </w:tc>
            <w:tc>
              <w:tcPr>
                <w:tcW w:w="1442" w:type="pct"/>
                <w:shd w:val="clear" w:color="auto" w:fill="auto"/>
              </w:tcPr>
              <w:p w:rsidR="00BF285D" w:rsidRDefault="00BF285D" w:rsidP="009E311A">
                <w:pPr>
                  <w:jc w:val="right"/>
                  <w:rPr>
                    <w:szCs w:val="21"/>
                  </w:rPr>
                </w:pPr>
                <w:r>
                  <w:t>不适用</w:t>
                </w:r>
              </w:p>
            </w:tc>
          </w:tr>
          <w:tr w:rsidR="00BF285D" w:rsidTr="009E311A">
            <w:sdt>
              <w:sdtPr>
                <w:tag w:val="_PLD_9f6f1d0a3cc448e18052e76694de3f61"/>
                <w:id w:val="119094248"/>
                <w:lock w:val="sdtLocked"/>
              </w:sdtPr>
              <w:sdtContent>
                <w:tc>
                  <w:tcPr>
                    <w:tcW w:w="935" w:type="pct"/>
                    <w:shd w:val="clear" w:color="auto" w:fill="auto"/>
                  </w:tcPr>
                  <w:p w:rsidR="00BF285D" w:rsidRDefault="00BF285D" w:rsidP="009E311A">
                    <w:pPr>
                      <w:rPr>
                        <w:szCs w:val="21"/>
                      </w:rPr>
                    </w:pPr>
                    <w:r>
                      <w:rPr>
                        <w:szCs w:val="21"/>
                      </w:rPr>
                      <w:t>稀释每股收益（元/股）</w:t>
                    </w:r>
                  </w:p>
                </w:tc>
              </w:sdtContent>
            </w:sdt>
            <w:tc>
              <w:tcPr>
                <w:tcW w:w="1208" w:type="pct"/>
                <w:shd w:val="clear" w:color="auto" w:fill="auto"/>
              </w:tcPr>
              <w:p w:rsidR="00BF285D" w:rsidRDefault="00BF285D" w:rsidP="009E311A">
                <w:pPr>
                  <w:jc w:val="right"/>
                  <w:rPr>
                    <w:szCs w:val="21"/>
                  </w:rPr>
                </w:pPr>
                <w:r>
                  <w:t>0.24</w:t>
                </w:r>
              </w:p>
            </w:tc>
            <w:tc>
              <w:tcPr>
                <w:tcW w:w="1415" w:type="pct"/>
                <w:shd w:val="clear" w:color="auto" w:fill="auto"/>
              </w:tcPr>
              <w:p w:rsidR="00BF285D" w:rsidRDefault="00BF285D" w:rsidP="009E311A">
                <w:pPr>
                  <w:jc w:val="right"/>
                  <w:rPr>
                    <w:szCs w:val="21"/>
                  </w:rPr>
                </w:pPr>
                <w:r>
                  <w:t>-0.02</w:t>
                </w:r>
              </w:p>
            </w:tc>
            <w:tc>
              <w:tcPr>
                <w:tcW w:w="1442" w:type="pct"/>
                <w:shd w:val="clear" w:color="auto" w:fill="auto"/>
              </w:tcPr>
              <w:p w:rsidR="00BF285D" w:rsidRDefault="00BF285D" w:rsidP="009E311A">
                <w:pPr>
                  <w:jc w:val="right"/>
                  <w:rPr>
                    <w:szCs w:val="21"/>
                  </w:rPr>
                </w:pPr>
                <w:r>
                  <w:t>不适用</w:t>
                </w:r>
              </w:p>
            </w:tc>
          </w:tr>
        </w:tbl>
        <w:p w:rsidR="00BF285D" w:rsidRDefault="00BF285D"/>
        <w:p w:rsidR="005B2460" w:rsidRDefault="005B2460" w:rsidP="005B2460">
          <w:pPr>
            <w:ind w:firstLineChars="200" w:firstLine="420"/>
            <w:rPr>
              <w:szCs w:val="21"/>
            </w:rPr>
          </w:pPr>
          <w:r>
            <w:rPr>
              <w:rFonts w:hint="eastAsia"/>
              <w:color w:val="auto"/>
              <w:szCs w:val="21"/>
            </w:rPr>
            <w:lastRenderedPageBreak/>
            <w:t>注：</w:t>
          </w:r>
          <w:r>
            <w:rPr>
              <w:rFonts w:hint="eastAsia"/>
            </w:rPr>
            <w:t xml:space="preserve"> 1.</w:t>
          </w:r>
          <w:r w:rsidRPr="00905099">
            <w:rPr>
              <w:rFonts w:asciiTheme="minorEastAsia" w:eastAsiaTheme="minorEastAsia" w:hAnsiTheme="minorEastAsia" w:cs="仿宋_GB2312" w:hint="eastAsia"/>
              <w:szCs w:val="21"/>
            </w:rPr>
            <w:t>公司本报告期营业收入同比下降的主要原因是</w:t>
          </w:r>
          <w:r w:rsidR="006C4764">
            <w:rPr>
              <w:rFonts w:asciiTheme="minorEastAsia" w:eastAsiaTheme="minorEastAsia" w:hAnsiTheme="minorEastAsia" w:cs="仿宋_GB2312" w:hint="eastAsia"/>
              <w:szCs w:val="21"/>
            </w:rPr>
            <w:t>：</w:t>
          </w:r>
          <w:r w:rsidRPr="00905099">
            <w:rPr>
              <w:rFonts w:asciiTheme="minorEastAsia" w:eastAsiaTheme="minorEastAsia" w:hAnsiTheme="minorEastAsia" w:cs="仿宋_GB2312"/>
              <w:szCs w:val="21"/>
            </w:rPr>
            <w:t>5G时代的来临加大了客户对5G终端产品的预期，公司下属智慧海派智能移动终端市场需求有所下降，</w:t>
          </w:r>
          <w:r w:rsidR="006C4764" w:rsidRPr="00905099">
            <w:rPr>
              <w:rFonts w:asciiTheme="minorEastAsia" w:eastAsiaTheme="minorEastAsia" w:hAnsiTheme="minorEastAsia" w:cs="仿宋_GB2312"/>
              <w:szCs w:val="21"/>
            </w:rPr>
            <w:t>造成订单减少</w:t>
          </w:r>
          <w:r w:rsidR="006C4764">
            <w:rPr>
              <w:rFonts w:asciiTheme="minorEastAsia" w:eastAsiaTheme="minorEastAsia" w:hAnsiTheme="minorEastAsia" w:cs="仿宋_GB2312" w:hint="eastAsia"/>
              <w:szCs w:val="21"/>
            </w:rPr>
            <w:t>；</w:t>
          </w:r>
          <w:r w:rsidRPr="00905099">
            <w:rPr>
              <w:rFonts w:asciiTheme="minorEastAsia" w:eastAsiaTheme="minorEastAsia" w:hAnsiTheme="minorEastAsia" w:cs="仿宋_GB2312"/>
              <w:szCs w:val="21"/>
            </w:rPr>
            <w:t>同时</w:t>
          </w:r>
          <w:r w:rsidR="006C4764">
            <w:rPr>
              <w:rFonts w:asciiTheme="minorEastAsia" w:eastAsiaTheme="minorEastAsia" w:hAnsiTheme="minorEastAsia" w:cs="仿宋_GB2312" w:hint="eastAsia"/>
              <w:szCs w:val="21"/>
            </w:rPr>
            <w:t>智慧海派</w:t>
          </w:r>
          <w:r w:rsidRPr="00905099">
            <w:rPr>
              <w:rFonts w:asciiTheme="minorEastAsia" w:eastAsiaTheme="minorEastAsia" w:hAnsiTheme="minorEastAsia" w:cs="仿宋_GB2312"/>
              <w:szCs w:val="21"/>
            </w:rPr>
            <w:t>由于资金紧张</w:t>
          </w:r>
          <w:r w:rsidR="006C4764">
            <w:rPr>
              <w:rFonts w:asciiTheme="minorEastAsia" w:eastAsiaTheme="minorEastAsia" w:hAnsiTheme="minorEastAsia" w:cs="仿宋_GB2312" w:hint="eastAsia"/>
              <w:szCs w:val="21"/>
            </w:rPr>
            <w:t>，</w:t>
          </w:r>
          <w:r w:rsidRPr="00905099">
            <w:rPr>
              <w:rFonts w:asciiTheme="minorEastAsia" w:eastAsiaTheme="minorEastAsia" w:hAnsiTheme="minorEastAsia" w:cs="仿宋_GB2312"/>
              <w:szCs w:val="21"/>
            </w:rPr>
            <w:t>电子元器件及原材料</w:t>
          </w:r>
          <w:r w:rsidR="006C4764">
            <w:rPr>
              <w:rFonts w:asciiTheme="minorEastAsia" w:eastAsiaTheme="minorEastAsia" w:hAnsiTheme="minorEastAsia" w:cs="仿宋_GB2312" w:hint="eastAsia"/>
              <w:szCs w:val="21"/>
            </w:rPr>
            <w:t>采购受到一定影响</w:t>
          </w:r>
          <w:r w:rsidRPr="00905099">
            <w:rPr>
              <w:rFonts w:asciiTheme="minorEastAsia" w:eastAsiaTheme="minorEastAsia" w:hAnsiTheme="minorEastAsia" w:cs="仿宋_GB2312"/>
              <w:szCs w:val="21"/>
            </w:rPr>
            <w:t>，导致出货量下降</w:t>
          </w:r>
          <w:r w:rsidR="006C4764">
            <w:rPr>
              <w:rFonts w:hint="eastAsia"/>
              <w:szCs w:val="21"/>
            </w:rPr>
            <w:t>。</w:t>
          </w:r>
        </w:p>
        <w:p w:rsidR="001E69E6" w:rsidRPr="00C15043" w:rsidRDefault="005B2460" w:rsidP="005B2460">
          <w:pPr>
            <w:ind w:firstLineChars="200" w:firstLine="420"/>
          </w:pPr>
          <w:r>
            <w:rPr>
              <w:rFonts w:hint="eastAsia"/>
              <w:szCs w:val="21"/>
            </w:rPr>
            <w:t>2.</w:t>
          </w:r>
          <w:r>
            <w:rPr>
              <w:rFonts w:cs="仿宋_GB2312" w:hint="eastAsia"/>
              <w:bCs/>
              <w:kern w:val="32"/>
              <w:szCs w:val="21"/>
            </w:rPr>
            <w:t>本报告期</w:t>
          </w:r>
          <w:r>
            <w:rPr>
              <w:color w:val="auto"/>
              <w:szCs w:val="21"/>
            </w:rPr>
            <w:t>归属于上市公司股东的净利润</w:t>
          </w:r>
          <w:r>
            <w:rPr>
              <w:rFonts w:hint="eastAsia"/>
              <w:color w:val="auto"/>
              <w:szCs w:val="21"/>
            </w:rPr>
            <w:t>出现较大增长，主要原因</w:t>
          </w:r>
          <w:r w:rsidRPr="00363DBC">
            <w:rPr>
              <w:rFonts w:hint="eastAsia"/>
              <w:szCs w:val="21"/>
            </w:rPr>
            <w:t>公司</w:t>
          </w:r>
          <w:r w:rsidRPr="00363DBC">
            <w:rPr>
              <w:szCs w:val="21"/>
            </w:rPr>
            <w:t>处置</w:t>
          </w:r>
          <w:r w:rsidRPr="00363DBC">
            <w:rPr>
              <w:rFonts w:hint="eastAsia"/>
              <w:szCs w:val="21"/>
            </w:rPr>
            <w:t>西溪路土地房产等</w:t>
          </w:r>
          <w:r>
            <w:rPr>
              <w:rFonts w:hint="eastAsia"/>
              <w:szCs w:val="21"/>
            </w:rPr>
            <w:t>，</w:t>
          </w:r>
          <w:r w:rsidRPr="00804D5D">
            <w:rPr>
              <w:rFonts w:hint="eastAsia"/>
              <w:color w:val="auto"/>
              <w:szCs w:val="21"/>
            </w:rPr>
            <w:t>根据拆迁补偿协议约定交付土地房屋，本报告期公司获得拆迁补偿，增加资产处置收益。</w:t>
          </w:r>
        </w:p>
      </w:sdtContent>
    </w:sdt>
    <w:p w:rsidR="001E69E6" w:rsidRDefault="001E69E6">
      <w:pPr>
        <w:rPr>
          <w:color w:val="auto"/>
          <w:szCs w:val="21"/>
        </w:rPr>
      </w:pPr>
    </w:p>
    <w:bookmarkStart w:id="4" w:name="_Hlk3552414" w:displacedByCustomXml="next"/>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color w:val="auto"/>
        </w:rPr>
      </w:sdtEndPr>
      <w:sdtContent>
        <w:p w:rsidR="001E69E6" w:rsidRDefault="00391118">
          <w:pPr>
            <w:rPr>
              <w:szCs w:val="21"/>
            </w:rPr>
          </w:pPr>
          <w:r>
            <w:rPr>
              <w:szCs w:val="21"/>
            </w:rPr>
            <w:t>非经常性损益项目和金额</w:t>
          </w:r>
        </w:p>
        <w:sdt>
          <w:sdtPr>
            <w:rPr>
              <w:szCs w:val="21"/>
            </w:rPr>
            <w:alias w:val="是否适用_非经常性损益项目和金额[双击切换]"/>
            <w:tag w:val="_GBC_e5ba993d7b8b4a1fb103117f314ce0b2"/>
            <w:id w:val="-1561474921"/>
            <w:lock w:val="sdtContentLocked"/>
            <w:placeholder>
              <w:docPart w:val="GBC22222222222222222222222222222"/>
            </w:placeholder>
          </w:sdtPr>
          <w:sdtContent>
            <w:p w:rsidR="001E69E6" w:rsidRDefault="00A5316C">
              <w:pPr>
                <w:rPr>
                  <w:szCs w:val="21"/>
                </w:rPr>
              </w:pPr>
              <w:r>
                <w:rPr>
                  <w:szCs w:val="21"/>
                </w:rPr>
                <w:fldChar w:fldCharType="begin"/>
              </w:r>
              <w:r w:rsidR="002570FE">
                <w:rPr>
                  <w:szCs w:val="21"/>
                </w:rPr>
                <w:instrText xml:space="preserve"> MACROBUTTON  SnrToggleCheckbox √适用 </w:instrText>
              </w:r>
              <w:r>
                <w:rPr>
                  <w:szCs w:val="21"/>
                </w:rPr>
                <w:fldChar w:fldCharType="end"/>
              </w:r>
              <w:r>
                <w:rPr>
                  <w:szCs w:val="21"/>
                </w:rPr>
                <w:fldChar w:fldCharType="begin"/>
              </w:r>
              <w:r w:rsidR="002570FE">
                <w:rPr>
                  <w:szCs w:val="21"/>
                </w:rPr>
                <w:instrText xml:space="preserve"> MACROBUTTON  SnrToggleCheckbox □不适用 </w:instrText>
              </w:r>
              <w:r>
                <w:rPr>
                  <w:szCs w:val="21"/>
                </w:rPr>
                <w:fldChar w:fldCharType="end"/>
              </w:r>
            </w:p>
          </w:sdtContent>
        </w:sdt>
        <w:p w:rsidR="001E69E6" w:rsidRDefault="00391118">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63"/>
            <w:gridCol w:w="1842"/>
            <w:gridCol w:w="1144"/>
          </w:tblGrid>
          <w:tr w:rsidR="00C15043" w:rsidTr="00C15043">
            <w:sdt>
              <w:sdtPr>
                <w:tag w:val="_PLD_bd711c24c5684a6589d9826350fa4751"/>
                <w:id w:val="998948"/>
                <w:lock w:val="sdtLocked"/>
              </w:sdtPr>
              <w:sdtContent>
                <w:tc>
                  <w:tcPr>
                    <w:tcW w:w="3350" w:type="pct"/>
                    <w:vAlign w:val="center"/>
                  </w:tcPr>
                  <w:p w:rsidR="00C15043" w:rsidRDefault="00C15043" w:rsidP="00C15043">
                    <w:pPr>
                      <w:jc w:val="center"/>
                      <w:rPr>
                        <w:szCs w:val="21"/>
                      </w:rPr>
                    </w:pPr>
                    <w:r>
                      <w:rPr>
                        <w:szCs w:val="21"/>
                      </w:rPr>
                      <w:t>项目</w:t>
                    </w:r>
                  </w:p>
                </w:tc>
              </w:sdtContent>
            </w:sdt>
            <w:sdt>
              <w:sdtPr>
                <w:tag w:val="_PLD_00d9a8de6daf4272b0b8a19bad3a60ee"/>
                <w:id w:val="998949"/>
                <w:lock w:val="sdtLocked"/>
              </w:sdtPr>
              <w:sdtContent>
                <w:tc>
                  <w:tcPr>
                    <w:tcW w:w="1018" w:type="pct"/>
                    <w:vAlign w:val="center"/>
                  </w:tcPr>
                  <w:p w:rsidR="00C15043" w:rsidRDefault="00C15043" w:rsidP="00C15043">
                    <w:pPr>
                      <w:jc w:val="center"/>
                      <w:rPr>
                        <w:szCs w:val="21"/>
                      </w:rPr>
                    </w:pPr>
                    <w:r>
                      <w:rPr>
                        <w:rFonts w:hint="eastAsia"/>
                        <w:szCs w:val="21"/>
                      </w:rPr>
                      <w:t>本期金额</w:t>
                    </w:r>
                  </w:p>
                </w:tc>
              </w:sdtContent>
            </w:sdt>
            <w:sdt>
              <w:sdtPr>
                <w:tag w:val="_PLD_93ac1bff5e014d19a8b23d36c21f0854"/>
                <w:id w:val="998950"/>
                <w:lock w:val="sdtLocked"/>
              </w:sdtPr>
              <w:sdtContent>
                <w:tc>
                  <w:tcPr>
                    <w:tcW w:w="632" w:type="pct"/>
                    <w:vAlign w:val="center"/>
                  </w:tcPr>
                  <w:p w:rsidR="00C15043" w:rsidRDefault="00C15043" w:rsidP="00C15043">
                    <w:pPr>
                      <w:jc w:val="center"/>
                      <w:rPr>
                        <w:szCs w:val="21"/>
                      </w:rPr>
                    </w:pPr>
                    <w:r>
                      <w:rPr>
                        <w:szCs w:val="21"/>
                      </w:rPr>
                      <w:t>说明</w:t>
                    </w:r>
                  </w:p>
                </w:tc>
              </w:sdtContent>
            </w:sdt>
          </w:tr>
          <w:tr w:rsidR="00C15043" w:rsidTr="00C15043">
            <w:sdt>
              <w:sdtPr>
                <w:tag w:val="_PLD_7f8dcbd4e9ed4608baccdbb2f5e30d0f"/>
                <w:id w:val="998951"/>
                <w:lock w:val="sdtLocked"/>
              </w:sdtPr>
              <w:sdtContent>
                <w:tc>
                  <w:tcPr>
                    <w:tcW w:w="3350" w:type="pct"/>
                    <w:vAlign w:val="center"/>
                  </w:tcPr>
                  <w:p w:rsidR="00C15043" w:rsidRDefault="00C15043" w:rsidP="00C15043">
                    <w:pPr>
                      <w:rPr>
                        <w:szCs w:val="21"/>
                      </w:rPr>
                    </w:pPr>
                    <w:r>
                      <w:rPr>
                        <w:szCs w:val="21"/>
                      </w:rPr>
                      <w:t>非流动资产处置损益</w:t>
                    </w:r>
                  </w:p>
                </w:tc>
              </w:sdtContent>
            </w:sdt>
            <w:tc>
              <w:tcPr>
                <w:tcW w:w="1018" w:type="pct"/>
              </w:tcPr>
              <w:p w:rsidR="00C15043" w:rsidRDefault="00C15043" w:rsidP="00C15043">
                <w:pPr>
                  <w:ind w:right="6"/>
                  <w:jc w:val="right"/>
                  <w:rPr>
                    <w:szCs w:val="21"/>
                  </w:rPr>
                </w:pPr>
                <w:r>
                  <w:t>106,902,619.67</w:t>
                </w:r>
              </w:p>
            </w:tc>
            <w:tc>
              <w:tcPr>
                <w:tcW w:w="632" w:type="pct"/>
              </w:tcPr>
              <w:p w:rsidR="00C15043" w:rsidRDefault="00C15043" w:rsidP="00C15043">
                <w:pPr>
                  <w:rPr>
                    <w:szCs w:val="21"/>
                  </w:rPr>
                </w:pPr>
              </w:p>
            </w:tc>
          </w:tr>
          <w:tr w:rsidR="00C15043" w:rsidTr="00C15043">
            <w:sdt>
              <w:sdtPr>
                <w:tag w:val="_PLD_9b41fbfad1c54f5c8606d505a9cad3c4"/>
                <w:id w:val="998953"/>
                <w:lock w:val="sdtLocked"/>
              </w:sdtPr>
              <w:sdtContent>
                <w:tc>
                  <w:tcPr>
                    <w:tcW w:w="3350" w:type="pct"/>
                    <w:vAlign w:val="center"/>
                  </w:tcPr>
                  <w:p w:rsidR="00C15043" w:rsidRDefault="00C15043" w:rsidP="00C15043">
                    <w:pPr>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1018" w:type="pct"/>
              </w:tcPr>
              <w:p w:rsidR="00C15043" w:rsidRDefault="00C15043" w:rsidP="00C15043">
                <w:pPr>
                  <w:ind w:right="6"/>
                  <w:jc w:val="right"/>
                  <w:rPr>
                    <w:szCs w:val="21"/>
                  </w:rPr>
                </w:pPr>
                <w:r>
                  <w:t>26,332,751.45</w:t>
                </w:r>
              </w:p>
            </w:tc>
            <w:tc>
              <w:tcPr>
                <w:tcW w:w="632" w:type="pct"/>
              </w:tcPr>
              <w:p w:rsidR="00C15043" w:rsidRDefault="00C15043" w:rsidP="00C15043">
                <w:pPr>
                  <w:rPr>
                    <w:szCs w:val="21"/>
                  </w:rPr>
                </w:pPr>
              </w:p>
            </w:tc>
          </w:tr>
          <w:tr w:rsidR="00C15043" w:rsidTr="00C15043">
            <w:sdt>
              <w:sdtPr>
                <w:tag w:val="_PLD_ecac13a62a15430eb50cc8c3cb9d100b"/>
                <w:id w:val="998972"/>
                <w:lock w:val="sdtLocked"/>
              </w:sdtPr>
              <w:sdtContent>
                <w:tc>
                  <w:tcPr>
                    <w:tcW w:w="3350" w:type="pct"/>
                    <w:vAlign w:val="center"/>
                  </w:tcPr>
                  <w:p w:rsidR="00C15043" w:rsidRDefault="00C15043" w:rsidP="00C15043">
                    <w:pPr>
                      <w:rPr>
                        <w:szCs w:val="21"/>
                      </w:rPr>
                    </w:pPr>
                    <w:r>
                      <w:rPr>
                        <w:szCs w:val="21"/>
                      </w:rPr>
                      <w:t>除上述各项之外的其他营业外收入和支出</w:t>
                    </w:r>
                  </w:p>
                </w:tc>
              </w:sdtContent>
            </w:sdt>
            <w:tc>
              <w:tcPr>
                <w:tcW w:w="1018" w:type="pct"/>
              </w:tcPr>
              <w:p w:rsidR="00C15043" w:rsidRDefault="00C15043" w:rsidP="00C15043">
                <w:pPr>
                  <w:ind w:right="6"/>
                  <w:jc w:val="right"/>
                  <w:rPr>
                    <w:szCs w:val="21"/>
                  </w:rPr>
                </w:pPr>
                <w:r>
                  <w:t>24,150,231.28</w:t>
                </w:r>
              </w:p>
            </w:tc>
            <w:tc>
              <w:tcPr>
                <w:tcW w:w="632" w:type="pct"/>
              </w:tcPr>
              <w:p w:rsidR="00C15043" w:rsidRDefault="00C15043" w:rsidP="00C15043">
                <w:pPr>
                  <w:rPr>
                    <w:szCs w:val="21"/>
                  </w:rPr>
                </w:pPr>
              </w:p>
            </w:tc>
          </w:tr>
          <w:tr w:rsidR="00C15043" w:rsidTr="00C15043">
            <w:sdt>
              <w:sdtPr>
                <w:tag w:val="_PLD_4ae99cf8ca34418e9eb094506957fe11"/>
                <w:id w:val="998976"/>
                <w:lock w:val="sdtLocked"/>
              </w:sdtPr>
              <w:sdtContent>
                <w:tc>
                  <w:tcPr>
                    <w:tcW w:w="3350" w:type="pct"/>
                    <w:vAlign w:val="center"/>
                  </w:tcPr>
                  <w:p w:rsidR="00C15043" w:rsidRDefault="00C15043" w:rsidP="00C15043">
                    <w:pPr>
                      <w:rPr>
                        <w:szCs w:val="21"/>
                      </w:rPr>
                    </w:pPr>
                    <w:r>
                      <w:rPr>
                        <w:szCs w:val="21"/>
                      </w:rPr>
                      <w:t>少数股东权益影响额（税后）</w:t>
                    </w:r>
                  </w:p>
                </w:tc>
              </w:sdtContent>
            </w:sdt>
            <w:tc>
              <w:tcPr>
                <w:tcW w:w="1018" w:type="pct"/>
              </w:tcPr>
              <w:p w:rsidR="00C15043" w:rsidRDefault="00C15043" w:rsidP="00C15043">
                <w:pPr>
                  <w:jc w:val="right"/>
                  <w:rPr>
                    <w:szCs w:val="21"/>
                  </w:rPr>
                </w:pPr>
                <w:r>
                  <w:rPr>
                    <w:rFonts w:hint="eastAsia"/>
                  </w:rPr>
                  <w:t>-</w:t>
                </w:r>
                <w:r>
                  <w:t>9,036,608.25</w:t>
                </w:r>
              </w:p>
            </w:tc>
            <w:tc>
              <w:tcPr>
                <w:tcW w:w="632" w:type="pct"/>
              </w:tcPr>
              <w:p w:rsidR="00C15043" w:rsidRDefault="00C15043" w:rsidP="00C15043">
                <w:pPr>
                  <w:rPr>
                    <w:szCs w:val="21"/>
                  </w:rPr>
                </w:pPr>
              </w:p>
            </w:tc>
          </w:tr>
          <w:tr w:rsidR="00C15043" w:rsidTr="00C15043">
            <w:sdt>
              <w:sdtPr>
                <w:tag w:val="_PLD_c3f014fad8f44039ac343777726f803d"/>
                <w:id w:val="998977"/>
                <w:lock w:val="sdtLocked"/>
              </w:sdtPr>
              <w:sdtContent>
                <w:tc>
                  <w:tcPr>
                    <w:tcW w:w="3350" w:type="pct"/>
                    <w:vAlign w:val="center"/>
                  </w:tcPr>
                  <w:p w:rsidR="00C15043" w:rsidRDefault="00C15043" w:rsidP="00C15043">
                    <w:pPr>
                      <w:rPr>
                        <w:szCs w:val="21"/>
                      </w:rPr>
                    </w:pPr>
                    <w:r>
                      <w:rPr>
                        <w:szCs w:val="21"/>
                      </w:rPr>
                      <w:t>所得税影响额</w:t>
                    </w:r>
                  </w:p>
                </w:tc>
              </w:sdtContent>
            </w:sdt>
            <w:tc>
              <w:tcPr>
                <w:tcW w:w="1018" w:type="pct"/>
              </w:tcPr>
              <w:p w:rsidR="00C15043" w:rsidRDefault="00C15043" w:rsidP="00C15043">
                <w:pPr>
                  <w:jc w:val="right"/>
                  <w:rPr>
                    <w:szCs w:val="21"/>
                  </w:rPr>
                </w:pPr>
                <w:r>
                  <w:rPr>
                    <w:rFonts w:hint="eastAsia"/>
                  </w:rPr>
                  <w:t>-</w:t>
                </w:r>
                <w:r>
                  <w:t>4,483,329.68</w:t>
                </w:r>
              </w:p>
            </w:tc>
            <w:tc>
              <w:tcPr>
                <w:tcW w:w="632" w:type="pct"/>
              </w:tcPr>
              <w:p w:rsidR="00C15043" w:rsidRDefault="00C15043" w:rsidP="00C15043">
                <w:pPr>
                  <w:rPr>
                    <w:szCs w:val="21"/>
                  </w:rPr>
                </w:pPr>
              </w:p>
            </w:tc>
          </w:tr>
          <w:tr w:rsidR="00C15043" w:rsidTr="00C15043">
            <w:sdt>
              <w:sdtPr>
                <w:tag w:val="_PLD_40fa2985df164fe39b2e9052b95072e0"/>
                <w:id w:val="998978"/>
                <w:lock w:val="sdtLocked"/>
              </w:sdtPr>
              <w:sdtContent>
                <w:tc>
                  <w:tcPr>
                    <w:tcW w:w="3350" w:type="pct"/>
                    <w:vAlign w:val="center"/>
                  </w:tcPr>
                  <w:p w:rsidR="00C15043" w:rsidRDefault="00C15043" w:rsidP="00C15043">
                    <w:pPr>
                      <w:jc w:val="center"/>
                      <w:rPr>
                        <w:szCs w:val="21"/>
                      </w:rPr>
                    </w:pPr>
                    <w:r>
                      <w:rPr>
                        <w:szCs w:val="21"/>
                      </w:rPr>
                      <w:t>合计</w:t>
                    </w:r>
                  </w:p>
                </w:tc>
              </w:sdtContent>
            </w:sdt>
            <w:tc>
              <w:tcPr>
                <w:tcW w:w="1018" w:type="pct"/>
              </w:tcPr>
              <w:p w:rsidR="00C15043" w:rsidRDefault="00C15043" w:rsidP="00C15043">
                <w:pPr>
                  <w:jc w:val="right"/>
                  <w:rPr>
                    <w:szCs w:val="21"/>
                  </w:rPr>
                </w:pPr>
                <w:r>
                  <w:t>143,865,664.47</w:t>
                </w:r>
              </w:p>
            </w:tc>
            <w:tc>
              <w:tcPr>
                <w:tcW w:w="632" w:type="pct"/>
              </w:tcPr>
              <w:p w:rsidR="00C15043" w:rsidRDefault="00C15043" w:rsidP="00C15043">
                <w:pPr>
                  <w:rPr>
                    <w:szCs w:val="21"/>
                  </w:rPr>
                </w:pPr>
              </w:p>
            </w:tc>
          </w:tr>
        </w:tbl>
        <w:p w:rsidR="00C15043" w:rsidRDefault="00C15043"/>
        <w:p w:rsidR="001E69E6" w:rsidRDefault="00A5316C"/>
      </w:sdtContent>
    </w:sdt>
    <w:bookmarkEnd w:id="4" w:displacedByCustomXml="prev"/>
    <w:p w:rsidR="001E69E6" w:rsidRDefault="00391118">
      <w:pPr>
        <w:pStyle w:val="2"/>
        <w:numPr>
          <w:ilvl w:val="0"/>
          <w:numId w:val="3"/>
        </w:numPr>
        <w:rPr>
          <w:b/>
        </w:rPr>
      </w:pPr>
      <w:r>
        <w:t>截止报告期末的股东总数、前十名股东、前十名流通股东（或无限售条件股东）持股情况表</w:t>
      </w:r>
    </w:p>
    <w:sdt>
      <w:sdtPr>
        <w:rPr>
          <w:bCs/>
          <w:color w:val="auto"/>
          <w:szCs w:val="21"/>
        </w:rPr>
        <w:alias w:val="选项模块:前十名股东持股情况（已完成或不涉及股改）"/>
        <w:tag w:val="_GBC_a41d45beaae84de48773e6098ae18935"/>
        <w:id w:val="6985128"/>
        <w:lock w:val="sdtLocked"/>
        <w:placeholder>
          <w:docPart w:val="GBC22222222222222222222222222222"/>
        </w:placeholder>
      </w:sdtPr>
      <w:sdtContent>
        <w:p w:rsidR="001E69E6" w:rsidRDefault="00391118">
          <w:pPr>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b867db16bd23462ead4f40d91a571473"/>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51"/>
            <w:gridCol w:w="1371"/>
            <w:gridCol w:w="758"/>
            <w:gridCol w:w="1273"/>
            <w:gridCol w:w="1067"/>
            <w:gridCol w:w="588"/>
            <w:gridCol w:w="678"/>
            <w:gridCol w:w="1063"/>
          </w:tblGrid>
          <w:tr w:rsidR="00D662B4" w:rsidTr="00804D5D">
            <w:trPr>
              <w:cantSplit/>
            </w:trPr>
            <w:sdt>
              <w:sdtPr>
                <w:tag w:val="_PLD_48f6e0817acf4eb0b69a1690737d1a3b"/>
                <w:id w:val="13542826"/>
                <w:lock w:val="sdtLocked"/>
              </w:sdtPr>
              <w:sdtContent>
                <w:tc>
                  <w:tcPr>
                    <w:tcW w:w="2463" w:type="pct"/>
                    <w:gridSpan w:val="3"/>
                    <w:shd w:val="clear" w:color="auto" w:fill="auto"/>
                  </w:tcPr>
                  <w:p w:rsidR="00D662B4" w:rsidRDefault="00D662B4" w:rsidP="00804D5D">
                    <w:pPr>
                      <w:pStyle w:val="af3"/>
                      <w:jc w:val="left"/>
                      <w:rPr>
                        <w:rFonts w:ascii="宋体" w:hAnsi="宋体"/>
                      </w:rPr>
                    </w:pPr>
                    <w:r>
                      <w:rPr>
                        <w:rFonts w:ascii="宋体" w:hAnsi="宋体" w:hint="eastAsia"/>
                      </w:rPr>
                      <w:t>股东总数</w:t>
                    </w:r>
                    <w:r>
                      <w:rPr>
                        <w:rFonts w:hint="eastAsia"/>
                      </w:rPr>
                      <w:t>（户）</w:t>
                    </w:r>
                  </w:p>
                </w:tc>
              </w:sdtContent>
            </w:sdt>
            <w:sdt>
              <w:sdtPr>
                <w:rPr>
                  <w:rFonts w:ascii="宋体" w:hAnsi="宋体"/>
                </w:rPr>
                <w:alias w:val="报告期末股东总数"/>
                <w:tag w:val="_GBC_82f089360cac4a49bb9a67a8e60339a3"/>
                <w:id w:val="13542827"/>
                <w:lock w:val="sdtLocked"/>
              </w:sdtPr>
              <w:sdtContent>
                <w:tc>
                  <w:tcPr>
                    <w:tcW w:w="2537" w:type="pct"/>
                    <w:gridSpan w:val="5"/>
                    <w:shd w:val="clear" w:color="auto" w:fill="auto"/>
                  </w:tcPr>
                  <w:p w:rsidR="00D662B4" w:rsidRDefault="00D662B4" w:rsidP="00804D5D">
                    <w:pPr>
                      <w:pStyle w:val="af3"/>
                      <w:jc w:val="right"/>
                      <w:rPr>
                        <w:rFonts w:ascii="宋体" w:hAnsi="宋体"/>
                      </w:rPr>
                    </w:pPr>
                    <w:r>
                      <w:rPr>
                        <w:rFonts w:ascii="宋体" w:hAnsi="宋体"/>
                      </w:rPr>
                      <w:t>91,670</w:t>
                    </w:r>
                  </w:p>
                </w:tc>
              </w:sdtContent>
            </w:sdt>
          </w:tr>
          <w:tr w:rsidR="00D662B4" w:rsidTr="00804D5D">
            <w:trPr>
              <w:cantSplit/>
            </w:trPr>
            <w:sdt>
              <w:sdtPr>
                <w:tag w:val="_PLD_5412d7fb84254339a9961af755486bc7"/>
                <w:id w:val="13542828"/>
                <w:lock w:val="sdtLocked"/>
              </w:sdtPr>
              <w:sdtContent>
                <w:tc>
                  <w:tcPr>
                    <w:tcW w:w="5000" w:type="pct"/>
                    <w:gridSpan w:val="8"/>
                    <w:shd w:val="clear" w:color="auto" w:fill="auto"/>
                  </w:tcPr>
                  <w:p w:rsidR="00D662B4" w:rsidRDefault="00D662B4" w:rsidP="00804D5D">
                    <w:pPr>
                      <w:pStyle w:val="af3"/>
                      <w:jc w:val="center"/>
                      <w:rPr>
                        <w:rFonts w:ascii="宋体" w:hAnsi="宋体"/>
                      </w:rPr>
                    </w:pPr>
                    <w:r>
                      <w:rPr>
                        <w:rFonts w:ascii="宋体" w:hAnsi="宋体"/>
                      </w:rPr>
                      <w:t>前十名股东持股情况</w:t>
                    </w:r>
                  </w:p>
                </w:tc>
              </w:sdtContent>
            </w:sdt>
          </w:tr>
          <w:tr w:rsidR="00D662B4" w:rsidTr="00804D5D">
            <w:trPr>
              <w:cantSplit/>
            </w:trPr>
            <w:sdt>
              <w:sdtPr>
                <w:tag w:val="_PLD_2902b25ca3894d9986530ad428bb7253"/>
                <w:id w:val="13542829"/>
                <w:lock w:val="sdtLocked"/>
              </w:sdtPr>
              <w:sdtContent>
                <w:tc>
                  <w:tcPr>
                    <w:tcW w:w="1258" w:type="pct"/>
                    <w:vMerge w:val="restart"/>
                    <w:shd w:val="clear" w:color="auto" w:fill="auto"/>
                    <w:vAlign w:val="center"/>
                  </w:tcPr>
                  <w:p w:rsidR="00D662B4" w:rsidRDefault="00D662B4" w:rsidP="00804D5D">
                    <w:pPr>
                      <w:jc w:val="center"/>
                      <w:rPr>
                        <w:szCs w:val="21"/>
                      </w:rPr>
                    </w:pPr>
                    <w:r>
                      <w:rPr>
                        <w:szCs w:val="21"/>
                      </w:rPr>
                      <w:t>股东名称</w:t>
                    </w:r>
                    <w:r>
                      <w:rPr>
                        <w:rFonts w:hint="eastAsia"/>
                        <w:szCs w:val="21"/>
                      </w:rPr>
                      <w:t>（全称）</w:t>
                    </w:r>
                  </w:p>
                </w:tc>
              </w:sdtContent>
            </w:sdt>
            <w:sdt>
              <w:sdtPr>
                <w:tag w:val="_PLD_09c69adb9fb84558ab4f7915b7e1c4ab"/>
                <w:id w:val="13542830"/>
                <w:lock w:val="sdtLocked"/>
              </w:sdtPr>
              <w:sdtContent>
                <w:tc>
                  <w:tcPr>
                    <w:tcW w:w="758" w:type="pct"/>
                    <w:vMerge w:val="restart"/>
                    <w:shd w:val="clear" w:color="auto" w:fill="auto"/>
                    <w:vAlign w:val="center"/>
                  </w:tcPr>
                  <w:p w:rsidR="00D662B4" w:rsidRDefault="00D662B4" w:rsidP="00804D5D">
                    <w:pPr>
                      <w:jc w:val="center"/>
                      <w:rPr>
                        <w:szCs w:val="21"/>
                      </w:rPr>
                    </w:pPr>
                    <w:r>
                      <w:rPr>
                        <w:szCs w:val="21"/>
                      </w:rPr>
                      <w:t>期末持股</w:t>
                    </w:r>
                  </w:p>
                  <w:p w:rsidR="00D662B4" w:rsidRDefault="00D662B4" w:rsidP="00804D5D">
                    <w:pPr>
                      <w:jc w:val="center"/>
                      <w:rPr>
                        <w:szCs w:val="21"/>
                      </w:rPr>
                    </w:pPr>
                    <w:r>
                      <w:rPr>
                        <w:szCs w:val="21"/>
                      </w:rPr>
                      <w:t>数量</w:t>
                    </w:r>
                  </w:p>
                </w:tc>
              </w:sdtContent>
            </w:sdt>
            <w:sdt>
              <w:sdtPr>
                <w:tag w:val="_PLD_4eb2cea58c8d4577a954b9667387e644"/>
                <w:id w:val="13542831"/>
                <w:lock w:val="sdtLocked"/>
              </w:sdtPr>
              <w:sdtContent>
                <w:tc>
                  <w:tcPr>
                    <w:tcW w:w="447" w:type="pct"/>
                    <w:vMerge w:val="restart"/>
                    <w:shd w:val="clear" w:color="auto" w:fill="auto"/>
                    <w:vAlign w:val="center"/>
                  </w:tcPr>
                  <w:p w:rsidR="00D662B4" w:rsidRDefault="00D662B4" w:rsidP="00804D5D">
                    <w:pPr>
                      <w:jc w:val="center"/>
                      <w:rPr>
                        <w:szCs w:val="21"/>
                      </w:rPr>
                    </w:pPr>
                    <w:r>
                      <w:rPr>
                        <w:szCs w:val="21"/>
                      </w:rPr>
                      <w:t>比例(%)</w:t>
                    </w:r>
                  </w:p>
                </w:tc>
              </w:sdtContent>
            </w:sdt>
            <w:sdt>
              <w:sdtPr>
                <w:tag w:val="_PLD_23be8c5058474a0d93fddefcedfe68d6"/>
                <w:id w:val="13542832"/>
                <w:lock w:val="sdtLocked"/>
              </w:sdtPr>
              <w:sdtContent>
                <w:tc>
                  <w:tcPr>
                    <w:tcW w:w="718" w:type="pct"/>
                    <w:vMerge w:val="restart"/>
                    <w:shd w:val="clear" w:color="auto" w:fill="auto"/>
                    <w:vAlign w:val="center"/>
                  </w:tcPr>
                  <w:p w:rsidR="00D662B4" w:rsidRDefault="00D662B4" w:rsidP="00804D5D">
                    <w:pPr>
                      <w:pStyle w:val="a6"/>
                      <w:rPr>
                        <w:rFonts w:ascii="宋体" w:hAnsi="宋体"/>
                        <w:bCs/>
                        <w:color w:val="00B050"/>
                      </w:rPr>
                    </w:pPr>
                    <w:r>
                      <w:rPr>
                        <w:rFonts w:ascii="宋体" w:hAnsi="宋体"/>
                        <w:bCs/>
                      </w:rPr>
                      <w:t>持有有限售条件股份数量</w:t>
                    </w:r>
                  </w:p>
                </w:tc>
              </w:sdtContent>
            </w:sdt>
            <w:sdt>
              <w:sdtPr>
                <w:tag w:val="_PLD_fa6ecac0beb14880be4e8181deb7c1b0"/>
                <w:id w:val="13542833"/>
                <w:lock w:val="sdtLocked"/>
              </w:sdtPr>
              <w:sdtContent>
                <w:tc>
                  <w:tcPr>
                    <w:tcW w:w="1218" w:type="pct"/>
                    <w:gridSpan w:val="3"/>
                    <w:shd w:val="clear" w:color="auto" w:fill="auto"/>
                    <w:vAlign w:val="center"/>
                  </w:tcPr>
                  <w:p w:rsidR="00D662B4" w:rsidRDefault="00D662B4" w:rsidP="00804D5D">
                    <w:pPr>
                      <w:jc w:val="center"/>
                      <w:rPr>
                        <w:szCs w:val="21"/>
                      </w:rPr>
                    </w:pPr>
                    <w:r>
                      <w:rPr>
                        <w:szCs w:val="21"/>
                      </w:rPr>
                      <w:t>质押或冻结情况</w:t>
                    </w:r>
                  </w:p>
                </w:tc>
              </w:sdtContent>
            </w:sdt>
            <w:sdt>
              <w:sdtPr>
                <w:tag w:val="_PLD_d42a8bdef97f4a3e9a37be8ac0c438c2"/>
                <w:id w:val="13542834"/>
                <w:lock w:val="sdtLocked"/>
              </w:sdtPr>
              <w:sdtContent>
                <w:tc>
                  <w:tcPr>
                    <w:tcW w:w="602" w:type="pct"/>
                    <w:vMerge w:val="restart"/>
                    <w:shd w:val="clear" w:color="auto" w:fill="auto"/>
                    <w:vAlign w:val="center"/>
                  </w:tcPr>
                  <w:p w:rsidR="00D662B4" w:rsidRDefault="00D662B4" w:rsidP="00804D5D">
                    <w:pPr>
                      <w:jc w:val="center"/>
                      <w:rPr>
                        <w:szCs w:val="21"/>
                      </w:rPr>
                    </w:pPr>
                    <w:r>
                      <w:rPr>
                        <w:szCs w:val="21"/>
                      </w:rPr>
                      <w:t>股东性质</w:t>
                    </w:r>
                  </w:p>
                </w:tc>
              </w:sdtContent>
            </w:sdt>
          </w:tr>
          <w:tr w:rsidR="00D662B4" w:rsidTr="00804D5D">
            <w:trPr>
              <w:cantSplit/>
            </w:trPr>
            <w:tc>
              <w:tcPr>
                <w:tcW w:w="1258" w:type="pct"/>
                <w:vMerge/>
                <w:tcBorders>
                  <w:bottom w:val="single" w:sz="4" w:space="0" w:color="auto"/>
                </w:tcBorders>
                <w:shd w:val="clear" w:color="auto" w:fill="auto"/>
                <w:vAlign w:val="center"/>
              </w:tcPr>
              <w:p w:rsidR="00D662B4" w:rsidRDefault="00D662B4" w:rsidP="00804D5D">
                <w:pPr>
                  <w:jc w:val="center"/>
                  <w:rPr>
                    <w:szCs w:val="21"/>
                  </w:rPr>
                </w:pPr>
              </w:p>
            </w:tc>
            <w:tc>
              <w:tcPr>
                <w:tcW w:w="758" w:type="pct"/>
                <w:vMerge/>
                <w:tcBorders>
                  <w:bottom w:val="single" w:sz="4" w:space="0" w:color="auto"/>
                </w:tcBorders>
                <w:shd w:val="clear" w:color="auto" w:fill="auto"/>
                <w:vAlign w:val="center"/>
              </w:tcPr>
              <w:p w:rsidR="00D662B4" w:rsidRDefault="00D662B4" w:rsidP="00804D5D">
                <w:pPr>
                  <w:jc w:val="center"/>
                  <w:rPr>
                    <w:szCs w:val="21"/>
                  </w:rPr>
                </w:pPr>
              </w:p>
            </w:tc>
            <w:tc>
              <w:tcPr>
                <w:tcW w:w="447" w:type="pct"/>
                <w:vMerge/>
                <w:tcBorders>
                  <w:bottom w:val="single" w:sz="4" w:space="0" w:color="auto"/>
                </w:tcBorders>
                <w:shd w:val="clear" w:color="auto" w:fill="auto"/>
                <w:vAlign w:val="center"/>
              </w:tcPr>
              <w:p w:rsidR="00D662B4" w:rsidRDefault="00D662B4" w:rsidP="00804D5D">
                <w:pPr>
                  <w:jc w:val="center"/>
                  <w:rPr>
                    <w:szCs w:val="21"/>
                  </w:rPr>
                </w:pPr>
              </w:p>
            </w:tc>
            <w:tc>
              <w:tcPr>
                <w:tcW w:w="718" w:type="pct"/>
                <w:vMerge/>
                <w:tcBorders>
                  <w:bottom w:val="single" w:sz="4" w:space="0" w:color="auto"/>
                </w:tcBorders>
                <w:shd w:val="clear" w:color="auto" w:fill="auto"/>
                <w:vAlign w:val="center"/>
              </w:tcPr>
              <w:p w:rsidR="00D662B4" w:rsidRDefault="00D662B4" w:rsidP="00804D5D">
                <w:pPr>
                  <w:jc w:val="center"/>
                  <w:rPr>
                    <w:szCs w:val="21"/>
                  </w:rPr>
                </w:pPr>
              </w:p>
            </w:tc>
            <w:sdt>
              <w:sdtPr>
                <w:tag w:val="_PLD_0f4e08e833d549af98c877efc9850d0e"/>
                <w:id w:val="13542835"/>
                <w:lock w:val="sdtLocked"/>
              </w:sdtPr>
              <w:sdtContent>
                <w:tc>
                  <w:tcPr>
                    <w:tcW w:w="604" w:type="pct"/>
                    <w:tcBorders>
                      <w:bottom w:val="single" w:sz="4" w:space="0" w:color="auto"/>
                    </w:tcBorders>
                    <w:shd w:val="clear" w:color="auto" w:fill="auto"/>
                    <w:vAlign w:val="center"/>
                  </w:tcPr>
                  <w:p w:rsidR="00D662B4" w:rsidRDefault="00D662B4" w:rsidP="00804D5D">
                    <w:pPr>
                      <w:jc w:val="center"/>
                      <w:rPr>
                        <w:szCs w:val="21"/>
                      </w:rPr>
                    </w:pPr>
                    <w:r>
                      <w:rPr>
                        <w:szCs w:val="21"/>
                      </w:rPr>
                      <w:t>股份状态</w:t>
                    </w:r>
                  </w:p>
                </w:tc>
              </w:sdtContent>
            </w:sdt>
            <w:sdt>
              <w:sdtPr>
                <w:tag w:val="_PLD_1fbdaf5b5dc5428ab46f5bf468ab9058"/>
                <w:id w:val="13542836"/>
                <w:lock w:val="sdtLocked"/>
              </w:sdtPr>
              <w:sdtContent>
                <w:tc>
                  <w:tcPr>
                    <w:tcW w:w="614" w:type="pct"/>
                    <w:gridSpan w:val="2"/>
                    <w:tcBorders>
                      <w:bottom w:val="single" w:sz="4" w:space="0" w:color="auto"/>
                    </w:tcBorders>
                    <w:shd w:val="clear" w:color="auto" w:fill="auto"/>
                    <w:vAlign w:val="center"/>
                  </w:tcPr>
                  <w:p w:rsidR="00D662B4" w:rsidRDefault="00D662B4" w:rsidP="00804D5D">
                    <w:pPr>
                      <w:jc w:val="center"/>
                      <w:rPr>
                        <w:szCs w:val="21"/>
                      </w:rPr>
                    </w:pPr>
                    <w:r>
                      <w:rPr>
                        <w:szCs w:val="21"/>
                      </w:rPr>
                      <w:t>数量</w:t>
                    </w:r>
                  </w:p>
                </w:tc>
              </w:sdtContent>
            </w:sdt>
            <w:tc>
              <w:tcPr>
                <w:tcW w:w="602" w:type="pct"/>
                <w:vMerge/>
                <w:shd w:val="clear" w:color="auto" w:fill="auto"/>
              </w:tcPr>
              <w:p w:rsidR="00D662B4" w:rsidRDefault="00D662B4" w:rsidP="00804D5D">
                <w:pPr>
                  <w:jc w:val="center"/>
                  <w:rPr>
                    <w:szCs w:val="21"/>
                  </w:rPr>
                </w:pPr>
              </w:p>
            </w:tc>
          </w:tr>
          <w:sdt>
            <w:sdtPr>
              <w:rPr>
                <w:szCs w:val="21"/>
              </w:rPr>
              <w:alias w:val="前十名股东持股情况"/>
              <w:tag w:val="_GBC_4605985219f3462eb0cbec8b22f53426"/>
              <w:id w:val="13542839"/>
              <w:lock w:val="sdtLocked"/>
            </w:sdtPr>
            <w:sdtEndPr>
              <w:rPr>
                <w:color w:val="FF9900"/>
              </w:rPr>
            </w:sdtEndPr>
            <w:sdtContent>
              <w:tr w:rsidR="00D662B4" w:rsidTr="00804D5D">
                <w:trPr>
                  <w:cantSplit/>
                </w:trPr>
                <w:tc>
                  <w:tcPr>
                    <w:tcW w:w="1258" w:type="pct"/>
                    <w:shd w:val="clear" w:color="auto" w:fill="auto"/>
                  </w:tcPr>
                  <w:p w:rsidR="00D662B4" w:rsidRDefault="00D662B4" w:rsidP="00804D5D">
                    <w:pPr>
                      <w:rPr>
                        <w:szCs w:val="21"/>
                      </w:rPr>
                    </w:pPr>
                    <w:r>
                      <w:t>中国航天科工集团有限公司</w:t>
                    </w:r>
                  </w:p>
                </w:tc>
                <w:tc>
                  <w:tcPr>
                    <w:tcW w:w="758" w:type="pct"/>
                    <w:shd w:val="clear" w:color="auto" w:fill="auto"/>
                  </w:tcPr>
                  <w:p w:rsidR="00D662B4" w:rsidRDefault="00D662B4" w:rsidP="00804D5D">
                    <w:pPr>
                      <w:jc w:val="right"/>
                      <w:rPr>
                        <w:szCs w:val="21"/>
                      </w:rPr>
                    </w:pPr>
                    <w:r>
                      <w:t>100,207,883</w:t>
                    </w:r>
                  </w:p>
                </w:tc>
                <w:tc>
                  <w:tcPr>
                    <w:tcW w:w="447" w:type="pct"/>
                    <w:shd w:val="clear" w:color="auto" w:fill="auto"/>
                  </w:tcPr>
                  <w:p w:rsidR="00D662B4" w:rsidRDefault="00D662B4" w:rsidP="00804D5D">
                    <w:pPr>
                      <w:jc w:val="right"/>
                      <w:rPr>
                        <w:szCs w:val="21"/>
                      </w:rPr>
                    </w:pPr>
                    <w:r>
                      <w:t>19.20</w:t>
                    </w:r>
                  </w:p>
                </w:tc>
                <w:tc>
                  <w:tcPr>
                    <w:tcW w:w="718" w:type="pct"/>
                    <w:shd w:val="clear" w:color="auto" w:fill="auto"/>
                  </w:tcPr>
                  <w:p w:rsidR="00D662B4" w:rsidRPr="006058CE" w:rsidRDefault="00D662B4" w:rsidP="00804D5D">
                    <w:pPr>
                      <w:jc w:val="right"/>
                    </w:pPr>
                    <w:r w:rsidRPr="006058CE">
                      <w:rPr>
                        <w:rFonts w:hint="eastAsia"/>
                      </w:rPr>
                      <w:t>22,713,956</w:t>
                    </w:r>
                  </w:p>
                </w:tc>
                <w:sdt>
                  <w:sdtPr>
                    <w:rPr>
                      <w:szCs w:val="21"/>
                    </w:rPr>
                    <w:alias w:val="前十名股东持有股份状态"/>
                    <w:tag w:val="_GBC_136db04e65c54cda86f79cf03b28789e"/>
                    <w:id w:val="1354283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D662B4" w:rsidRDefault="00D662B4" w:rsidP="00804D5D">
                        <w:pPr>
                          <w:jc w:val="center"/>
                          <w:rPr>
                            <w:color w:val="FF9900"/>
                            <w:szCs w:val="21"/>
                          </w:rPr>
                        </w:pPr>
                        <w:r>
                          <w:rPr>
                            <w:szCs w:val="21"/>
                          </w:rPr>
                          <w:t>无</w:t>
                        </w:r>
                      </w:p>
                    </w:tc>
                  </w:sdtContent>
                </w:sdt>
                <w:tc>
                  <w:tcPr>
                    <w:tcW w:w="614" w:type="pct"/>
                    <w:gridSpan w:val="2"/>
                    <w:shd w:val="clear" w:color="auto" w:fill="auto"/>
                  </w:tcPr>
                  <w:p w:rsidR="00D662B4" w:rsidRDefault="00D662B4" w:rsidP="00804D5D">
                    <w:pPr>
                      <w:jc w:val="right"/>
                      <w:rPr>
                        <w:szCs w:val="21"/>
                      </w:rPr>
                    </w:pPr>
                  </w:p>
                </w:tc>
                <w:sdt>
                  <w:sdtPr>
                    <w:rPr>
                      <w:szCs w:val="21"/>
                    </w:rPr>
                    <w:alias w:val="前十名股东的股东性质"/>
                    <w:tag w:val="_GBC_3f061011cc4c4a3a8bacb0560bb01a75"/>
                    <w:id w:val="1354283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2" w:type="pct"/>
                        <w:shd w:val="clear" w:color="auto" w:fill="auto"/>
                      </w:tcPr>
                      <w:p w:rsidR="00D662B4" w:rsidRDefault="00D662B4" w:rsidP="00804D5D">
                        <w:pPr>
                          <w:jc w:val="center"/>
                          <w:rPr>
                            <w:color w:val="FF9900"/>
                            <w:szCs w:val="21"/>
                          </w:rPr>
                        </w:pPr>
                        <w:r>
                          <w:rPr>
                            <w:szCs w:val="21"/>
                          </w:rPr>
                          <w:t>国有法人</w:t>
                        </w:r>
                      </w:p>
                    </w:tc>
                  </w:sdtContent>
                </w:sdt>
              </w:tr>
            </w:sdtContent>
          </w:sdt>
          <w:sdt>
            <w:sdtPr>
              <w:rPr>
                <w:szCs w:val="21"/>
              </w:rPr>
              <w:alias w:val="前十名股东持股情况"/>
              <w:tag w:val="_GBC_4605985219f3462eb0cbec8b22f53426"/>
              <w:id w:val="13542842"/>
              <w:lock w:val="sdtLocked"/>
            </w:sdtPr>
            <w:sdtEndPr>
              <w:rPr>
                <w:color w:val="FF9900"/>
              </w:rPr>
            </w:sdtEndPr>
            <w:sdtContent>
              <w:tr w:rsidR="00D662B4" w:rsidTr="00804D5D">
                <w:trPr>
                  <w:cantSplit/>
                </w:trPr>
                <w:tc>
                  <w:tcPr>
                    <w:tcW w:w="1258" w:type="pct"/>
                    <w:shd w:val="clear" w:color="auto" w:fill="auto"/>
                  </w:tcPr>
                  <w:p w:rsidR="00D662B4" w:rsidRDefault="00D662B4" w:rsidP="00804D5D">
                    <w:pPr>
                      <w:rPr>
                        <w:szCs w:val="21"/>
                      </w:rPr>
                    </w:pPr>
                    <w:r>
                      <w:t>邹永杭</w:t>
                    </w:r>
                  </w:p>
                </w:tc>
                <w:tc>
                  <w:tcPr>
                    <w:tcW w:w="758" w:type="pct"/>
                    <w:shd w:val="clear" w:color="auto" w:fill="auto"/>
                  </w:tcPr>
                  <w:p w:rsidR="00D662B4" w:rsidRDefault="00D662B4" w:rsidP="00804D5D">
                    <w:pPr>
                      <w:jc w:val="right"/>
                      <w:rPr>
                        <w:szCs w:val="21"/>
                      </w:rPr>
                    </w:pPr>
                    <w:r>
                      <w:t>42,357,232</w:t>
                    </w:r>
                  </w:p>
                </w:tc>
                <w:tc>
                  <w:tcPr>
                    <w:tcW w:w="447" w:type="pct"/>
                    <w:shd w:val="clear" w:color="auto" w:fill="auto"/>
                  </w:tcPr>
                  <w:p w:rsidR="00D662B4" w:rsidRDefault="00D662B4" w:rsidP="00804D5D">
                    <w:pPr>
                      <w:jc w:val="right"/>
                      <w:rPr>
                        <w:szCs w:val="21"/>
                      </w:rPr>
                    </w:pPr>
                    <w:r>
                      <w:t>8.12</w:t>
                    </w:r>
                  </w:p>
                </w:tc>
                <w:tc>
                  <w:tcPr>
                    <w:tcW w:w="718" w:type="pct"/>
                    <w:shd w:val="clear" w:color="auto" w:fill="auto"/>
                  </w:tcPr>
                  <w:p w:rsidR="00D662B4" w:rsidRDefault="00D662B4" w:rsidP="00804D5D">
                    <w:pPr>
                      <w:jc w:val="right"/>
                      <w:rPr>
                        <w:szCs w:val="21"/>
                      </w:rPr>
                    </w:pPr>
                    <w:r>
                      <w:t>42,357,232</w:t>
                    </w:r>
                  </w:p>
                </w:tc>
                <w:sdt>
                  <w:sdtPr>
                    <w:rPr>
                      <w:szCs w:val="21"/>
                    </w:rPr>
                    <w:alias w:val="前十名股东持有股份状态"/>
                    <w:tag w:val="_GBC_136db04e65c54cda86f79cf03b28789e"/>
                    <w:id w:val="1354284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D662B4" w:rsidRDefault="00D662B4" w:rsidP="00804D5D">
                        <w:pPr>
                          <w:jc w:val="center"/>
                          <w:rPr>
                            <w:color w:val="FF9900"/>
                            <w:szCs w:val="21"/>
                          </w:rPr>
                        </w:pPr>
                        <w:r>
                          <w:rPr>
                            <w:szCs w:val="21"/>
                          </w:rPr>
                          <w:t>质押</w:t>
                        </w:r>
                      </w:p>
                    </w:tc>
                  </w:sdtContent>
                </w:sdt>
                <w:tc>
                  <w:tcPr>
                    <w:tcW w:w="614" w:type="pct"/>
                    <w:gridSpan w:val="2"/>
                    <w:shd w:val="clear" w:color="auto" w:fill="auto"/>
                  </w:tcPr>
                  <w:p w:rsidR="00D662B4" w:rsidRDefault="00D662B4" w:rsidP="00804D5D">
                    <w:pPr>
                      <w:jc w:val="right"/>
                      <w:rPr>
                        <w:szCs w:val="21"/>
                      </w:rPr>
                    </w:pPr>
                    <w:r>
                      <w:t>32,500,000</w:t>
                    </w:r>
                  </w:p>
                </w:tc>
                <w:sdt>
                  <w:sdtPr>
                    <w:rPr>
                      <w:szCs w:val="21"/>
                    </w:rPr>
                    <w:alias w:val="前十名股东的股东性质"/>
                    <w:tag w:val="_GBC_3f061011cc4c4a3a8bacb0560bb01a75"/>
                    <w:id w:val="1354284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2" w:type="pct"/>
                        <w:shd w:val="clear" w:color="auto" w:fill="auto"/>
                      </w:tcPr>
                      <w:p w:rsidR="00D662B4" w:rsidRDefault="00D662B4" w:rsidP="00804D5D">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13542845"/>
              <w:lock w:val="sdtLocked"/>
            </w:sdtPr>
            <w:sdtEndPr>
              <w:rPr>
                <w:color w:val="FF9900"/>
              </w:rPr>
            </w:sdtEndPr>
            <w:sdtContent>
              <w:tr w:rsidR="00D662B4" w:rsidTr="00804D5D">
                <w:trPr>
                  <w:cantSplit/>
                </w:trPr>
                <w:tc>
                  <w:tcPr>
                    <w:tcW w:w="1258" w:type="pct"/>
                    <w:shd w:val="clear" w:color="auto" w:fill="auto"/>
                  </w:tcPr>
                  <w:p w:rsidR="00D662B4" w:rsidRDefault="00D662B4" w:rsidP="00804D5D">
                    <w:pPr>
                      <w:rPr>
                        <w:szCs w:val="21"/>
                      </w:rPr>
                    </w:pPr>
                    <w:r>
                      <w:t>西藏紫光春华投资有限公司</w:t>
                    </w:r>
                  </w:p>
                </w:tc>
                <w:tc>
                  <w:tcPr>
                    <w:tcW w:w="758" w:type="pct"/>
                    <w:shd w:val="clear" w:color="auto" w:fill="auto"/>
                  </w:tcPr>
                  <w:p w:rsidR="00D662B4" w:rsidRDefault="00D662B4" w:rsidP="00804D5D">
                    <w:pPr>
                      <w:jc w:val="right"/>
                      <w:rPr>
                        <w:szCs w:val="21"/>
                      </w:rPr>
                    </w:pPr>
                    <w:r>
                      <w:t>12,763,241</w:t>
                    </w:r>
                  </w:p>
                </w:tc>
                <w:tc>
                  <w:tcPr>
                    <w:tcW w:w="447" w:type="pct"/>
                    <w:shd w:val="clear" w:color="auto" w:fill="auto"/>
                  </w:tcPr>
                  <w:p w:rsidR="00D662B4" w:rsidRDefault="00D662B4" w:rsidP="00804D5D">
                    <w:pPr>
                      <w:jc w:val="right"/>
                      <w:rPr>
                        <w:szCs w:val="21"/>
                      </w:rPr>
                    </w:pPr>
                    <w:r>
                      <w:t>2.45</w:t>
                    </w:r>
                  </w:p>
                </w:tc>
                <w:tc>
                  <w:tcPr>
                    <w:tcW w:w="718" w:type="pct"/>
                    <w:shd w:val="clear" w:color="auto" w:fill="auto"/>
                  </w:tcPr>
                  <w:p w:rsidR="00D662B4" w:rsidRDefault="00D662B4" w:rsidP="00804D5D">
                    <w:pPr>
                      <w:jc w:val="right"/>
                      <w:rPr>
                        <w:szCs w:val="21"/>
                      </w:rPr>
                    </w:pPr>
                    <w:r w:rsidRPr="006058CE">
                      <w:rPr>
                        <w:rFonts w:hint="eastAsia"/>
                      </w:rPr>
                      <w:t>12,763,241</w:t>
                    </w:r>
                  </w:p>
                </w:tc>
                <w:sdt>
                  <w:sdtPr>
                    <w:rPr>
                      <w:szCs w:val="21"/>
                    </w:rPr>
                    <w:alias w:val="前十名股东持有股份状态"/>
                    <w:tag w:val="_GBC_136db04e65c54cda86f79cf03b28789e"/>
                    <w:id w:val="1354284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D662B4" w:rsidRDefault="00D662B4" w:rsidP="00804D5D">
                        <w:pPr>
                          <w:jc w:val="center"/>
                          <w:rPr>
                            <w:color w:val="FF9900"/>
                            <w:szCs w:val="21"/>
                          </w:rPr>
                        </w:pPr>
                        <w:r>
                          <w:rPr>
                            <w:szCs w:val="21"/>
                          </w:rPr>
                          <w:t>无</w:t>
                        </w:r>
                      </w:p>
                    </w:tc>
                  </w:sdtContent>
                </w:sdt>
                <w:tc>
                  <w:tcPr>
                    <w:tcW w:w="614" w:type="pct"/>
                    <w:gridSpan w:val="2"/>
                    <w:shd w:val="clear" w:color="auto" w:fill="auto"/>
                  </w:tcPr>
                  <w:p w:rsidR="00D662B4" w:rsidRDefault="00D662B4" w:rsidP="00804D5D">
                    <w:pPr>
                      <w:jc w:val="right"/>
                      <w:rPr>
                        <w:szCs w:val="21"/>
                      </w:rPr>
                    </w:pPr>
                  </w:p>
                </w:tc>
                <w:sdt>
                  <w:sdtPr>
                    <w:rPr>
                      <w:szCs w:val="21"/>
                    </w:rPr>
                    <w:alias w:val="前十名股东的股东性质"/>
                    <w:tag w:val="_GBC_3f061011cc4c4a3a8bacb0560bb01a75"/>
                    <w:id w:val="1354284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2" w:type="pct"/>
                        <w:shd w:val="clear" w:color="auto" w:fill="auto"/>
                      </w:tcPr>
                      <w:p w:rsidR="00D662B4" w:rsidRDefault="00D662B4" w:rsidP="00804D5D">
                        <w:pPr>
                          <w:jc w:val="center"/>
                          <w:rPr>
                            <w:color w:val="FF9900"/>
                            <w:szCs w:val="21"/>
                          </w:rPr>
                        </w:pPr>
                        <w:r>
                          <w:rPr>
                            <w:szCs w:val="21"/>
                          </w:rPr>
                          <w:t>国有法人</w:t>
                        </w:r>
                      </w:p>
                    </w:tc>
                  </w:sdtContent>
                </w:sdt>
              </w:tr>
            </w:sdtContent>
          </w:sdt>
          <w:sdt>
            <w:sdtPr>
              <w:rPr>
                <w:szCs w:val="21"/>
              </w:rPr>
              <w:alias w:val="前十名股东持股情况"/>
              <w:tag w:val="_GBC_4605985219f3462eb0cbec8b22f53426"/>
              <w:id w:val="13542848"/>
              <w:lock w:val="sdtLocked"/>
            </w:sdtPr>
            <w:sdtEndPr>
              <w:rPr>
                <w:color w:val="FF9900"/>
              </w:rPr>
            </w:sdtEndPr>
            <w:sdtContent>
              <w:tr w:rsidR="00D662B4" w:rsidTr="00804D5D">
                <w:trPr>
                  <w:cantSplit/>
                </w:trPr>
                <w:tc>
                  <w:tcPr>
                    <w:tcW w:w="1258" w:type="pct"/>
                    <w:shd w:val="clear" w:color="auto" w:fill="auto"/>
                  </w:tcPr>
                  <w:p w:rsidR="00D662B4" w:rsidRDefault="00D662B4" w:rsidP="00804D5D">
                    <w:pPr>
                      <w:rPr>
                        <w:szCs w:val="21"/>
                      </w:rPr>
                    </w:pPr>
                    <w:r>
                      <w:t>朱汉坤</w:t>
                    </w:r>
                  </w:p>
                </w:tc>
                <w:tc>
                  <w:tcPr>
                    <w:tcW w:w="758" w:type="pct"/>
                    <w:shd w:val="clear" w:color="auto" w:fill="auto"/>
                  </w:tcPr>
                  <w:p w:rsidR="00D662B4" w:rsidRDefault="00D662B4" w:rsidP="00804D5D">
                    <w:pPr>
                      <w:jc w:val="right"/>
                      <w:rPr>
                        <w:szCs w:val="21"/>
                      </w:rPr>
                    </w:pPr>
                    <w:r>
                      <w:t>12,393,988</w:t>
                    </w:r>
                  </w:p>
                </w:tc>
                <w:tc>
                  <w:tcPr>
                    <w:tcW w:w="447" w:type="pct"/>
                    <w:shd w:val="clear" w:color="auto" w:fill="auto"/>
                  </w:tcPr>
                  <w:p w:rsidR="00D662B4" w:rsidRDefault="00D662B4" w:rsidP="00804D5D">
                    <w:pPr>
                      <w:jc w:val="right"/>
                      <w:rPr>
                        <w:szCs w:val="21"/>
                      </w:rPr>
                    </w:pPr>
                    <w:r>
                      <w:t>2.38</w:t>
                    </w:r>
                  </w:p>
                </w:tc>
                <w:tc>
                  <w:tcPr>
                    <w:tcW w:w="718" w:type="pct"/>
                    <w:shd w:val="clear" w:color="auto" w:fill="auto"/>
                  </w:tcPr>
                  <w:p w:rsidR="00D662B4" w:rsidRDefault="00D662B4" w:rsidP="00804D5D">
                    <w:pPr>
                      <w:jc w:val="right"/>
                      <w:rPr>
                        <w:szCs w:val="21"/>
                      </w:rPr>
                    </w:pPr>
                    <w:r>
                      <w:t>12,393,988</w:t>
                    </w:r>
                  </w:p>
                </w:tc>
                <w:sdt>
                  <w:sdtPr>
                    <w:rPr>
                      <w:szCs w:val="21"/>
                    </w:rPr>
                    <w:alias w:val="前十名股东持有股份状态"/>
                    <w:tag w:val="_GBC_136db04e65c54cda86f79cf03b28789e"/>
                    <w:id w:val="1354284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D662B4" w:rsidRDefault="00D662B4" w:rsidP="00804D5D">
                        <w:pPr>
                          <w:jc w:val="center"/>
                          <w:rPr>
                            <w:color w:val="FF9900"/>
                            <w:szCs w:val="21"/>
                          </w:rPr>
                        </w:pPr>
                        <w:r>
                          <w:rPr>
                            <w:szCs w:val="21"/>
                          </w:rPr>
                          <w:t>质押</w:t>
                        </w:r>
                      </w:p>
                    </w:tc>
                  </w:sdtContent>
                </w:sdt>
                <w:tc>
                  <w:tcPr>
                    <w:tcW w:w="614" w:type="pct"/>
                    <w:gridSpan w:val="2"/>
                    <w:shd w:val="clear" w:color="auto" w:fill="auto"/>
                  </w:tcPr>
                  <w:p w:rsidR="00D662B4" w:rsidRDefault="00D662B4" w:rsidP="00804D5D">
                    <w:pPr>
                      <w:jc w:val="right"/>
                      <w:rPr>
                        <w:szCs w:val="21"/>
                      </w:rPr>
                    </w:pPr>
                    <w:r>
                      <w:t>12,390,000</w:t>
                    </w:r>
                  </w:p>
                </w:tc>
                <w:sdt>
                  <w:sdtPr>
                    <w:rPr>
                      <w:szCs w:val="21"/>
                    </w:rPr>
                    <w:alias w:val="前十名股东的股东性质"/>
                    <w:tag w:val="_GBC_3f061011cc4c4a3a8bacb0560bb01a75"/>
                    <w:id w:val="1354284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2" w:type="pct"/>
                        <w:shd w:val="clear" w:color="auto" w:fill="auto"/>
                      </w:tcPr>
                      <w:p w:rsidR="00D662B4" w:rsidRDefault="00D662B4" w:rsidP="00804D5D">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13542851"/>
              <w:lock w:val="sdtLocked"/>
            </w:sdtPr>
            <w:sdtEndPr>
              <w:rPr>
                <w:color w:val="FF9900"/>
              </w:rPr>
            </w:sdtEndPr>
            <w:sdtContent>
              <w:tr w:rsidR="00D662B4" w:rsidTr="00804D5D">
                <w:trPr>
                  <w:cantSplit/>
                </w:trPr>
                <w:tc>
                  <w:tcPr>
                    <w:tcW w:w="1258" w:type="pct"/>
                    <w:shd w:val="clear" w:color="auto" w:fill="auto"/>
                  </w:tcPr>
                  <w:p w:rsidR="00D662B4" w:rsidRDefault="00D662B4" w:rsidP="00804D5D">
                    <w:pPr>
                      <w:rPr>
                        <w:szCs w:val="21"/>
                      </w:rPr>
                    </w:pPr>
                    <w:r>
                      <w:t>张奕</w:t>
                    </w:r>
                  </w:p>
                </w:tc>
                <w:tc>
                  <w:tcPr>
                    <w:tcW w:w="758" w:type="pct"/>
                    <w:shd w:val="clear" w:color="auto" w:fill="auto"/>
                  </w:tcPr>
                  <w:p w:rsidR="00D662B4" w:rsidRDefault="00D662B4" w:rsidP="00804D5D">
                    <w:pPr>
                      <w:jc w:val="right"/>
                      <w:rPr>
                        <w:szCs w:val="21"/>
                      </w:rPr>
                    </w:pPr>
                    <w:r>
                      <w:t>7,218,720</w:t>
                    </w:r>
                  </w:p>
                </w:tc>
                <w:tc>
                  <w:tcPr>
                    <w:tcW w:w="447" w:type="pct"/>
                    <w:shd w:val="clear" w:color="auto" w:fill="auto"/>
                  </w:tcPr>
                  <w:p w:rsidR="00D662B4" w:rsidRDefault="00D662B4" w:rsidP="00804D5D">
                    <w:pPr>
                      <w:jc w:val="right"/>
                      <w:rPr>
                        <w:szCs w:val="21"/>
                      </w:rPr>
                    </w:pPr>
                    <w:r>
                      <w:t>1.38</w:t>
                    </w:r>
                  </w:p>
                </w:tc>
                <w:tc>
                  <w:tcPr>
                    <w:tcW w:w="718" w:type="pct"/>
                    <w:shd w:val="clear" w:color="auto" w:fill="auto"/>
                  </w:tcPr>
                  <w:p w:rsidR="00D662B4" w:rsidRDefault="00D662B4" w:rsidP="00804D5D">
                    <w:pPr>
                      <w:jc w:val="right"/>
                      <w:rPr>
                        <w:szCs w:val="21"/>
                      </w:rPr>
                    </w:pPr>
                    <w:r>
                      <w:t>7,218,720</w:t>
                    </w:r>
                  </w:p>
                </w:tc>
                <w:sdt>
                  <w:sdtPr>
                    <w:rPr>
                      <w:szCs w:val="21"/>
                    </w:rPr>
                    <w:alias w:val="前十名股东持有股份状态"/>
                    <w:tag w:val="_GBC_136db04e65c54cda86f79cf03b28789e"/>
                    <w:id w:val="1354284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D662B4" w:rsidRDefault="00D662B4" w:rsidP="00804D5D">
                        <w:pPr>
                          <w:jc w:val="center"/>
                          <w:rPr>
                            <w:color w:val="FF9900"/>
                            <w:szCs w:val="21"/>
                          </w:rPr>
                        </w:pPr>
                        <w:r>
                          <w:rPr>
                            <w:szCs w:val="21"/>
                          </w:rPr>
                          <w:t>无</w:t>
                        </w:r>
                      </w:p>
                    </w:tc>
                  </w:sdtContent>
                </w:sdt>
                <w:tc>
                  <w:tcPr>
                    <w:tcW w:w="614" w:type="pct"/>
                    <w:gridSpan w:val="2"/>
                    <w:shd w:val="clear" w:color="auto" w:fill="auto"/>
                  </w:tcPr>
                  <w:p w:rsidR="00D662B4" w:rsidRDefault="00D662B4" w:rsidP="00804D5D">
                    <w:pPr>
                      <w:jc w:val="right"/>
                      <w:rPr>
                        <w:szCs w:val="21"/>
                      </w:rPr>
                    </w:pPr>
                  </w:p>
                </w:tc>
                <w:sdt>
                  <w:sdtPr>
                    <w:rPr>
                      <w:szCs w:val="21"/>
                    </w:rPr>
                    <w:alias w:val="前十名股东的股东性质"/>
                    <w:tag w:val="_GBC_3f061011cc4c4a3a8bacb0560bb01a75"/>
                    <w:id w:val="1354285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2" w:type="pct"/>
                        <w:shd w:val="clear" w:color="auto" w:fill="auto"/>
                      </w:tcPr>
                      <w:p w:rsidR="00D662B4" w:rsidRDefault="00D662B4" w:rsidP="00804D5D">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13542854"/>
              <w:lock w:val="sdtLocked"/>
            </w:sdtPr>
            <w:sdtEndPr>
              <w:rPr>
                <w:color w:val="FF9900"/>
              </w:rPr>
            </w:sdtEndPr>
            <w:sdtContent>
              <w:tr w:rsidR="00D662B4" w:rsidTr="00804D5D">
                <w:trPr>
                  <w:cantSplit/>
                </w:trPr>
                <w:tc>
                  <w:tcPr>
                    <w:tcW w:w="1258" w:type="pct"/>
                    <w:shd w:val="clear" w:color="auto" w:fill="auto"/>
                  </w:tcPr>
                  <w:p w:rsidR="00D662B4" w:rsidRDefault="00D662B4" w:rsidP="00804D5D">
                    <w:pPr>
                      <w:rPr>
                        <w:szCs w:val="21"/>
                      </w:rPr>
                    </w:pPr>
                    <w:r>
                      <w:t>南昌万和宜家股权投资合伙企业（有限合伙）</w:t>
                    </w:r>
                  </w:p>
                </w:tc>
                <w:tc>
                  <w:tcPr>
                    <w:tcW w:w="758" w:type="pct"/>
                    <w:shd w:val="clear" w:color="auto" w:fill="auto"/>
                  </w:tcPr>
                  <w:p w:rsidR="00D662B4" w:rsidRDefault="00D662B4" w:rsidP="00804D5D">
                    <w:pPr>
                      <w:jc w:val="right"/>
                      <w:rPr>
                        <w:szCs w:val="21"/>
                      </w:rPr>
                    </w:pPr>
                    <w:r>
                      <w:t>5,997,091</w:t>
                    </w:r>
                  </w:p>
                </w:tc>
                <w:tc>
                  <w:tcPr>
                    <w:tcW w:w="447" w:type="pct"/>
                    <w:shd w:val="clear" w:color="auto" w:fill="auto"/>
                  </w:tcPr>
                  <w:p w:rsidR="00D662B4" w:rsidRDefault="00D662B4" w:rsidP="00804D5D">
                    <w:pPr>
                      <w:jc w:val="right"/>
                      <w:rPr>
                        <w:szCs w:val="21"/>
                      </w:rPr>
                    </w:pPr>
                    <w:r>
                      <w:t>1.15</w:t>
                    </w:r>
                  </w:p>
                </w:tc>
                <w:tc>
                  <w:tcPr>
                    <w:tcW w:w="718" w:type="pct"/>
                    <w:shd w:val="clear" w:color="auto" w:fill="auto"/>
                  </w:tcPr>
                  <w:p w:rsidR="00D662B4" w:rsidRDefault="00D662B4" w:rsidP="00804D5D">
                    <w:pPr>
                      <w:jc w:val="right"/>
                      <w:rPr>
                        <w:szCs w:val="21"/>
                      </w:rPr>
                    </w:pPr>
                    <w:r>
                      <w:t>5,997,091</w:t>
                    </w:r>
                  </w:p>
                </w:tc>
                <w:sdt>
                  <w:sdtPr>
                    <w:rPr>
                      <w:szCs w:val="21"/>
                    </w:rPr>
                    <w:alias w:val="前十名股东持有股份状态"/>
                    <w:tag w:val="_GBC_136db04e65c54cda86f79cf03b28789e"/>
                    <w:id w:val="1354285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D662B4" w:rsidRDefault="00D662B4" w:rsidP="00804D5D">
                        <w:pPr>
                          <w:jc w:val="center"/>
                          <w:rPr>
                            <w:color w:val="FF9900"/>
                            <w:szCs w:val="21"/>
                          </w:rPr>
                        </w:pPr>
                        <w:r>
                          <w:rPr>
                            <w:szCs w:val="21"/>
                          </w:rPr>
                          <w:t>无</w:t>
                        </w:r>
                      </w:p>
                    </w:tc>
                  </w:sdtContent>
                </w:sdt>
                <w:tc>
                  <w:tcPr>
                    <w:tcW w:w="614" w:type="pct"/>
                    <w:gridSpan w:val="2"/>
                    <w:shd w:val="clear" w:color="auto" w:fill="auto"/>
                  </w:tcPr>
                  <w:p w:rsidR="00D662B4" w:rsidRDefault="00D662B4" w:rsidP="00804D5D">
                    <w:pPr>
                      <w:jc w:val="right"/>
                      <w:rPr>
                        <w:szCs w:val="21"/>
                      </w:rPr>
                    </w:pPr>
                  </w:p>
                </w:tc>
                <w:sdt>
                  <w:sdtPr>
                    <w:rPr>
                      <w:szCs w:val="21"/>
                    </w:rPr>
                    <w:alias w:val="前十名股东的股东性质"/>
                    <w:tag w:val="_GBC_3f061011cc4c4a3a8bacb0560bb01a75"/>
                    <w:id w:val="1354285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2" w:type="pct"/>
                        <w:shd w:val="clear" w:color="auto" w:fill="auto"/>
                      </w:tcPr>
                      <w:p w:rsidR="00D662B4" w:rsidRDefault="00D662B4" w:rsidP="00804D5D">
                        <w:pPr>
                          <w:jc w:val="center"/>
                          <w:rPr>
                            <w:color w:val="FF9900"/>
                            <w:szCs w:val="21"/>
                          </w:rPr>
                        </w:pPr>
                        <w:r>
                          <w:rPr>
                            <w:szCs w:val="21"/>
                          </w:rPr>
                          <w:t>境内非国有法人</w:t>
                        </w:r>
                      </w:p>
                    </w:tc>
                  </w:sdtContent>
                </w:sdt>
              </w:tr>
            </w:sdtContent>
          </w:sdt>
          <w:sdt>
            <w:sdtPr>
              <w:rPr>
                <w:szCs w:val="21"/>
              </w:rPr>
              <w:alias w:val="前十名股东持股情况"/>
              <w:tag w:val="_GBC_4605985219f3462eb0cbec8b22f53426"/>
              <w:id w:val="13542857"/>
              <w:lock w:val="sdtLocked"/>
            </w:sdtPr>
            <w:sdtEndPr>
              <w:rPr>
                <w:color w:val="FF9900"/>
              </w:rPr>
            </w:sdtEndPr>
            <w:sdtContent>
              <w:tr w:rsidR="00D662B4" w:rsidTr="00804D5D">
                <w:trPr>
                  <w:cantSplit/>
                </w:trPr>
                <w:tc>
                  <w:tcPr>
                    <w:tcW w:w="1258" w:type="pct"/>
                    <w:shd w:val="clear" w:color="auto" w:fill="auto"/>
                  </w:tcPr>
                  <w:p w:rsidR="00D662B4" w:rsidRDefault="00D662B4" w:rsidP="00804D5D">
                    <w:pPr>
                      <w:rPr>
                        <w:szCs w:val="21"/>
                      </w:rPr>
                    </w:pPr>
                    <w:r>
                      <w:t>徐建东</w:t>
                    </w:r>
                  </w:p>
                </w:tc>
                <w:tc>
                  <w:tcPr>
                    <w:tcW w:w="758" w:type="pct"/>
                    <w:shd w:val="clear" w:color="auto" w:fill="auto"/>
                  </w:tcPr>
                  <w:p w:rsidR="00D662B4" w:rsidRDefault="00D662B4" w:rsidP="00804D5D">
                    <w:pPr>
                      <w:jc w:val="right"/>
                      <w:rPr>
                        <w:szCs w:val="21"/>
                      </w:rPr>
                    </w:pPr>
                    <w:r>
                      <w:t>2,800,000</w:t>
                    </w:r>
                  </w:p>
                </w:tc>
                <w:tc>
                  <w:tcPr>
                    <w:tcW w:w="447" w:type="pct"/>
                    <w:shd w:val="clear" w:color="auto" w:fill="auto"/>
                  </w:tcPr>
                  <w:p w:rsidR="00D662B4" w:rsidRDefault="00D662B4" w:rsidP="00804D5D">
                    <w:pPr>
                      <w:jc w:val="right"/>
                      <w:rPr>
                        <w:szCs w:val="21"/>
                      </w:rPr>
                    </w:pPr>
                    <w:r>
                      <w:t>0.54</w:t>
                    </w:r>
                  </w:p>
                </w:tc>
                <w:tc>
                  <w:tcPr>
                    <w:tcW w:w="718" w:type="pct"/>
                    <w:shd w:val="clear" w:color="auto" w:fill="auto"/>
                  </w:tcPr>
                  <w:p w:rsidR="00D662B4" w:rsidRDefault="00D662B4" w:rsidP="00804D5D">
                    <w:pPr>
                      <w:jc w:val="right"/>
                      <w:rPr>
                        <w:szCs w:val="21"/>
                      </w:rPr>
                    </w:pPr>
                  </w:p>
                </w:tc>
                <w:sdt>
                  <w:sdtPr>
                    <w:rPr>
                      <w:szCs w:val="21"/>
                    </w:rPr>
                    <w:alias w:val="前十名股东持有股份状态"/>
                    <w:tag w:val="_GBC_136db04e65c54cda86f79cf03b28789e"/>
                    <w:id w:val="1354285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D662B4" w:rsidRDefault="00D662B4" w:rsidP="00804D5D">
                        <w:pPr>
                          <w:jc w:val="center"/>
                          <w:rPr>
                            <w:color w:val="FF9900"/>
                            <w:szCs w:val="21"/>
                          </w:rPr>
                        </w:pPr>
                        <w:r>
                          <w:rPr>
                            <w:szCs w:val="21"/>
                          </w:rPr>
                          <w:t>未知</w:t>
                        </w:r>
                      </w:p>
                    </w:tc>
                  </w:sdtContent>
                </w:sdt>
                <w:tc>
                  <w:tcPr>
                    <w:tcW w:w="614" w:type="pct"/>
                    <w:gridSpan w:val="2"/>
                    <w:shd w:val="clear" w:color="auto" w:fill="auto"/>
                  </w:tcPr>
                  <w:p w:rsidR="00D662B4" w:rsidRDefault="00D662B4" w:rsidP="00804D5D">
                    <w:pPr>
                      <w:jc w:val="right"/>
                      <w:rPr>
                        <w:szCs w:val="21"/>
                      </w:rPr>
                    </w:pPr>
                  </w:p>
                </w:tc>
                <w:sdt>
                  <w:sdtPr>
                    <w:rPr>
                      <w:szCs w:val="21"/>
                    </w:rPr>
                    <w:alias w:val="前十名股东的股东性质"/>
                    <w:tag w:val="_GBC_3f061011cc4c4a3a8bacb0560bb01a75"/>
                    <w:id w:val="1354285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2" w:type="pct"/>
                        <w:shd w:val="clear" w:color="auto" w:fill="auto"/>
                      </w:tcPr>
                      <w:p w:rsidR="00D662B4" w:rsidRDefault="00D662B4" w:rsidP="00804D5D">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13542860"/>
              <w:lock w:val="sdtLocked"/>
            </w:sdtPr>
            <w:sdtEndPr>
              <w:rPr>
                <w:color w:val="FF9900"/>
              </w:rPr>
            </w:sdtEndPr>
            <w:sdtContent>
              <w:tr w:rsidR="00D662B4" w:rsidTr="00804D5D">
                <w:trPr>
                  <w:cantSplit/>
                </w:trPr>
                <w:tc>
                  <w:tcPr>
                    <w:tcW w:w="1258" w:type="pct"/>
                    <w:shd w:val="clear" w:color="auto" w:fill="auto"/>
                  </w:tcPr>
                  <w:p w:rsidR="00D662B4" w:rsidRDefault="00D662B4" w:rsidP="00804D5D">
                    <w:pPr>
                      <w:rPr>
                        <w:szCs w:val="21"/>
                      </w:rPr>
                    </w:pPr>
                    <w:r>
                      <w:t>杜建明</w:t>
                    </w:r>
                  </w:p>
                </w:tc>
                <w:tc>
                  <w:tcPr>
                    <w:tcW w:w="758" w:type="pct"/>
                    <w:shd w:val="clear" w:color="auto" w:fill="auto"/>
                  </w:tcPr>
                  <w:p w:rsidR="00D662B4" w:rsidRDefault="00D662B4" w:rsidP="00804D5D">
                    <w:pPr>
                      <w:jc w:val="right"/>
                      <w:rPr>
                        <w:szCs w:val="21"/>
                      </w:rPr>
                    </w:pPr>
                    <w:r>
                      <w:t>1,800,400</w:t>
                    </w:r>
                  </w:p>
                </w:tc>
                <w:tc>
                  <w:tcPr>
                    <w:tcW w:w="447" w:type="pct"/>
                    <w:shd w:val="clear" w:color="auto" w:fill="auto"/>
                  </w:tcPr>
                  <w:p w:rsidR="00D662B4" w:rsidRDefault="00D662B4" w:rsidP="00804D5D">
                    <w:pPr>
                      <w:jc w:val="right"/>
                      <w:rPr>
                        <w:szCs w:val="21"/>
                      </w:rPr>
                    </w:pPr>
                    <w:r>
                      <w:t>0.35</w:t>
                    </w:r>
                  </w:p>
                </w:tc>
                <w:tc>
                  <w:tcPr>
                    <w:tcW w:w="718" w:type="pct"/>
                    <w:shd w:val="clear" w:color="auto" w:fill="auto"/>
                  </w:tcPr>
                  <w:p w:rsidR="00D662B4" w:rsidRDefault="00D662B4" w:rsidP="00804D5D">
                    <w:pPr>
                      <w:jc w:val="right"/>
                      <w:rPr>
                        <w:szCs w:val="21"/>
                      </w:rPr>
                    </w:pPr>
                  </w:p>
                </w:tc>
                <w:sdt>
                  <w:sdtPr>
                    <w:rPr>
                      <w:szCs w:val="21"/>
                    </w:rPr>
                    <w:alias w:val="前十名股东持有股份状态"/>
                    <w:tag w:val="_GBC_136db04e65c54cda86f79cf03b28789e"/>
                    <w:id w:val="1354285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D662B4" w:rsidRDefault="00D662B4" w:rsidP="00804D5D">
                        <w:pPr>
                          <w:jc w:val="center"/>
                          <w:rPr>
                            <w:color w:val="FF9900"/>
                            <w:szCs w:val="21"/>
                          </w:rPr>
                        </w:pPr>
                        <w:r>
                          <w:rPr>
                            <w:szCs w:val="21"/>
                          </w:rPr>
                          <w:t>未知</w:t>
                        </w:r>
                      </w:p>
                    </w:tc>
                  </w:sdtContent>
                </w:sdt>
                <w:tc>
                  <w:tcPr>
                    <w:tcW w:w="614" w:type="pct"/>
                    <w:gridSpan w:val="2"/>
                    <w:shd w:val="clear" w:color="auto" w:fill="auto"/>
                  </w:tcPr>
                  <w:p w:rsidR="00D662B4" w:rsidRDefault="00D662B4" w:rsidP="00804D5D">
                    <w:pPr>
                      <w:jc w:val="right"/>
                      <w:rPr>
                        <w:szCs w:val="21"/>
                      </w:rPr>
                    </w:pPr>
                  </w:p>
                </w:tc>
                <w:sdt>
                  <w:sdtPr>
                    <w:rPr>
                      <w:szCs w:val="21"/>
                    </w:rPr>
                    <w:alias w:val="前十名股东的股东性质"/>
                    <w:tag w:val="_GBC_3f061011cc4c4a3a8bacb0560bb01a75"/>
                    <w:id w:val="1354285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2" w:type="pct"/>
                        <w:shd w:val="clear" w:color="auto" w:fill="auto"/>
                      </w:tcPr>
                      <w:p w:rsidR="00D662B4" w:rsidRDefault="00D662B4" w:rsidP="00804D5D">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13542863"/>
              <w:lock w:val="sdtLocked"/>
            </w:sdtPr>
            <w:sdtEndPr>
              <w:rPr>
                <w:color w:val="FF9900"/>
              </w:rPr>
            </w:sdtEndPr>
            <w:sdtContent>
              <w:tr w:rsidR="00D662B4" w:rsidTr="00804D5D">
                <w:trPr>
                  <w:cantSplit/>
                </w:trPr>
                <w:tc>
                  <w:tcPr>
                    <w:tcW w:w="1258" w:type="pct"/>
                    <w:shd w:val="clear" w:color="auto" w:fill="auto"/>
                  </w:tcPr>
                  <w:p w:rsidR="00D662B4" w:rsidRDefault="00D662B4" w:rsidP="00804D5D">
                    <w:pPr>
                      <w:rPr>
                        <w:szCs w:val="21"/>
                      </w:rPr>
                    </w:pPr>
                    <w:r>
                      <w:t>白玲玲</w:t>
                    </w:r>
                  </w:p>
                </w:tc>
                <w:tc>
                  <w:tcPr>
                    <w:tcW w:w="758" w:type="pct"/>
                    <w:shd w:val="clear" w:color="auto" w:fill="auto"/>
                  </w:tcPr>
                  <w:p w:rsidR="00D662B4" w:rsidRDefault="00D662B4" w:rsidP="00804D5D">
                    <w:pPr>
                      <w:jc w:val="right"/>
                      <w:rPr>
                        <w:szCs w:val="21"/>
                      </w:rPr>
                    </w:pPr>
                    <w:r>
                      <w:t>1,493,200</w:t>
                    </w:r>
                  </w:p>
                </w:tc>
                <w:tc>
                  <w:tcPr>
                    <w:tcW w:w="447" w:type="pct"/>
                    <w:shd w:val="clear" w:color="auto" w:fill="auto"/>
                  </w:tcPr>
                  <w:p w:rsidR="00D662B4" w:rsidRDefault="00D662B4" w:rsidP="00804D5D">
                    <w:pPr>
                      <w:jc w:val="right"/>
                      <w:rPr>
                        <w:szCs w:val="21"/>
                      </w:rPr>
                    </w:pPr>
                    <w:r>
                      <w:t>0.29</w:t>
                    </w:r>
                  </w:p>
                </w:tc>
                <w:tc>
                  <w:tcPr>
                    <w:tcW w:w="718" w:type="pct"/>
                    <w:shd w:val="clear" w:color="auto" w:fill="auto"/>
                  </w:tcPr>
                  <w:p w:rsidR="00D662B4" w:rsidRDefault="00D662B4" w:rsidP="00804D5D">
                    <w:pPr>
                      <w:jc w:val="right"/>
                      <w:rPr>
                        <w:szCs w:val="21"/>
                      </w:rPr>
                    </w:pPr>
                  </w:p>
                </w:tc>
                <w:sdt>
                  <w:sdtPr>
                    <w:rPr>
                      <w:szCs w:val="21"/>
                    </w:rPr>
                    <w:alias w:val="前十名股东持有股份状态"/>
                    <w:tag w:val="_GBC_136db04e65c54cda86f79cf03b28789e"/>
                    <w:id w:val="1354286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D662B4" w:rsidRDefault="00D662B4" w:rsidP="00804D5D">
                        <w:pPr>
                          <w:jc w:val="center"/>
                          <w:rPr>
                            <w:color w:val="FF9900"/>
                            <w:szCs w:val="21"/>
                          </w:rPr>
                        </w:pPr>
                        <w:r>
                          <w:rPr>
                            <w:szCs w:val="21"/>
                          </w:rPr>
                          <w:t>未知</w:t>
                        </w:r>
                      </w:p>
                    </w:tc>
                  </w:sdtContent>
                </w:sdt>
                <w:tc>
                  <w:tcPr>
                    <w:tcW w:w="614" w:type="pct"/>
                    <w:gridSpan w:val="2"/>
                    <w:shd w:val="clear" w:color="auto" w:fill="auto"/>
                  </w:tcPr>
                  <w:p w:rsidR="00D662B4" w:rsidRDefault="00D662B4" w:rsidP="00804D5D">
                    <w:pPr>
                      <w:jc w:val="right"/>
                      <w:rPr>
                        <w:szCs w:val="21"/>
                      </w:rPr>
                    </w:pPr>
                  </w:p>
                </w:tc>
                <w:sdt>
                  <w:sdtPr>
                    <w:rPr>
                      <w:szCs w:val="21"/>
                    </w:rPr>
                    <w:alias w:val="前十名股东的股东性质"/>
                    <w:tag w:val="_GBC_3f061011cc4c4a3a8bacb0560bb01a75"/>
                    <w:id w:val="1354286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2" w:type="pct"/>
                        <w:shd w:val="clear" w:color="auto" w:fill="auto"/>
                      </w:tcPr>
                      <w:p w:rsidR="00D662B4" w:rsidRDefault="00D662B4" w:rsidP="00804D5D">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13542866"/>
              <w:lock w:val="sdtLocked"/>
            </w:sdtPr>
            <w:sdtEndPr>
              <w:rPr>
                <w:color w:val="FF9900"/>
              </w:rPr>
            </w:sdtEndPr>
            <w:sdtContent>
              <w:tr w:rsidR="00D662B4" w:rsidTr="00804D5D">
                <w:trPr>
                  <w:cantSplit/>
                </w:trPr>
                <w:tc>
                  <w:tcPr>
                    <w:tcW w:w="1258" w:type="pct"/>
                    <w:shd w:val="clear" w:color="auto" w:fill="auto"/>
                  </w:tcPr>
                  <w:p w:rsidR="00D662B4" w:rsidRDefault="00D662B4" w:rsidP="00804D5D">
                    <w:pPr>
                      <w:rPr>
                        <w:szCs w:val="21"/>
                      </w:rPr>
                    </w:pPr>
                    <w:r>
                      <w:t>白红红</w:t>
                    </w:r>
                  </w:p>
                </w:tc>
                <w:tc>
                  <w:tcPr>
                    <w:tcW w:w="758" w:type="pct"/>
                    <w:shd w:val="clear" w:color="auto" w:fill="auto"/>
                  </w:tcPr>
                  <w:p w:rsidR="00D662B4" w:rsidRDefault="00D662B4" w:rsidP="00804D5D">
                    <w:pPr>
                      <w:jc w:val="right"/>
                      <w:rPr>
                        <w:szCs w:val="21"/>
                      </w:rPr>
                    </w:pPr>
                    <w:r>
                      <w:t>1,252,700</w:t>
                    </w:r>
                  </w:p>
                </w:tc>
                <w:tc>
                  <w:tcPr>
                    <w:tcW w:w="447" w:type="pct"/>
                    <w:shd w:val="clear" w:color="auto" w:fill="auto"/>
                  </w:tcPr>
                  <w:p w:rsidR="00D662B4" w:rsidRDefault="00D662B4" w:rsidP="00804D5D">
                    <w:pPr>
                      <w:jc w:val="right"/>
                      <w:rPr>
                        <w:szCs w:val="21"/>
                      </w:rPr>
                    </w:pPr>
                    <w:r>
                      <w:t>0.24</w:t>
                    </w:r>
                  </w:p>
                </w:tc>
                <w:tc>
                  <w:tcPr>
                    <w:tcW w:w="718" w:type="pct"/>
                    <w:shd w:val="clear" w:color="auto" w:fill="auto"/>
                  </w:tcPr>
                  <w:p w:rsidR="00D662B4" w:rsidRDefault="00D662B4" w:rsidP="00804D5D">
                    <w:pPr>
                      <w:jc w:val="right"/>
                      <w:rPr>
                        <w:szCs w:val="21"/>
                      </w:rPr>
                    </w:pPr>
                  </w:p>
                </w:tc>
                <w:sdt>
                  <w:sdtPr>
                    <w:rPr>
                      <w:szCs w:val="21"/>
                    </w:rPr>
                    <w:alias w:val="前十名股东持有股份状态"/>
                    <w:tag w:val="_GBC_136db04e65c54cda86f79cf03b28789e"/>
                    <w:id w:val="1354286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D662B4" w:rsidRDefault="00D662B4" w:rsidP="00804D5D">
                        <w:pPr>
                          <w:jc w:val="center"/>
                          <w:rPr>
                            <w:color w:val="FF9900"/>
                            <w:szCs w:val="21"/>
                          </w:rPr>
                        </w:pPr>
                        <w:r>
                          <w:rPr>
                            <w:szCs w:val="21"/>
                          </w:rPr>
                          <w:t>未知</w:t>
                        </w:r>
                      </w:p>
                    </w:tc>
                  </w:sdtContent>
                </w:sdt>
                <w:tc>
                  <w:tcPr>
                    <w:tcW w:w="614" w:type="pct"/>
                    <w:gridSpan w:val="2"/>
                    <w:shd w:val="clear" w:color="auto" w:fill="auto"/>
                  </w:tcPr>
                  <w:p w:rsidR="00D662B4" w:rsidRDefault="00D662B4" w:rsidP="00804D5D">
                    <w:pPr>
                      <w:jc w:val="right"/>
                      <w:rPr>
                        <w:szCs w:val="21"/>
                      </w:rPr>
                    </w:pPr>
                  </w:p>
                </w:tc>
                <w:sdt>
                  <w:sdtPr>
                    <w:rPr>
                      <w:szCs w:val="21"/>
                    </w:rPr>
                    <w:alias w:val="前十名股东的股东性质"/>
                    <w:tag w:val="_GBC_3f061011cc4c4a3a8bacb0560bb01a75"/>
                    <w:id w:val="1354286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2" w:type="pct"/>
                        <w:shd w:val="clear" w:color="auto" w:fill="auto"/>
                      </w:tcPr>
                      <w:p w:rsidR="00D662B4" w:rsidRDefault="00D662B4" w:rsidP="00804D5D">
                        <w:pPr>
                          <w:jc w:val="center"/>
                          <w:rPr>
                            <w:color w:val="FF9900"/>
                            <w:szCs w:val="21"/>
                          </w:rPr>
                        </w:pPr>
                        <w:r>
                          <w:rPr>
                            <w:szCs w:val="21"/>
                          </w:rPr>
                          <w:t>境内自然人</w:t>
                        </w:r>
                      </w:p>
                    </w:tc>
                  </w:sdtContent>
                </w:sdt>
              </w:tr>
            </w:sdtContent>
          </w:sdt>
          <w:tr w:rsidR="00D662B4" w:rsidTr="00804D5D">
            <w:trPr>
              <w:cantSplit/>
            </w:trPr>
            <w:sdt>
              <w:sdtPr>
                <w:tag w:val="_PLD_1898c049cbb842929d1a25b03164de05"/>
                <w:id w:val="13542867"/>
                <w:lock w:val="sdtLocked"/>
              </w:sdtPr>
              <w:sdtContent>
                <w:tc>
                  <w:tcPr>
                    <w:tcW w:w="5000" w:type="pct"/>
                    <w:gridSpan w:val="8"/>
                    <w:shd w:val="clear" w:color="auto" w:fill="auto"/>
                  </w:tcPr>
                  <w:p w:rsidR="00D662B4" w:rsidRDefault="00D662B4" w:rsidP="00804D5D">
                    <w:pPr>
                      <w:jc w:val="center"/>
                      <w:rPr>
                        <w:color w:val="FF9900"/>
                        <w:szCs w:val="21"/>
                      </w:rPr>
                    </w:pPr>
                    <w:r>
                      <w:rPr>
                        <w:szCs w:val="21"/>
                      </w:rPr>
                      <w:t>前十名无限售条件股东持股情况</w:t>
                    </w:r>
                  </w:p>
                </w:tc>
              </w:sdtContent>
            </w:sdt>
          </w:tr>
          <w:tr w:rsidR="00D662B4" w:rsidTr="00804D5D">
            <w:trPr>
              <w:cantSplit/>
            </w:trPr>
            <w:sdt>
              <w:sdtPr>
                <w:tag w:val="_PLD_cdb93ea8b8d84269906022d344b7ae81"/>
                <w:id w:val="13542868"/>
                <w:lock w:val="sdtLocked"/>
              </w:sdtPr>
              <w:sdtContent>
                <w:tc>
                  <w:tcPr>
                    <w:tcW w:w="2016" w:type="pct"/>
                    <w:gridSpan w:val="2"/>
                    <w:vMerge w:val="restart"/>
                    <w:shd w:val="clear" w:color="auto" w:fill="auto"/>
                  </w:tcPr>
                  <w:p w:rsidR="00D662B4" w:rsidRDefault="00D662B4" w:rsidP="00804D5D">
                    <w:pPr>
                      <w:rPr>
                        <w:color w:val="FF9900"/>
                        <w:szCs w:val="21"/>
                      </w:rPr>
                    </w:pPr>
                    <w:r>
                      <w:t>股东名称</w:t>
                    </w:r>
                  </w:p>
                </w:tc>
              </w:sdtContent>
            </w:sdt>
            <w:sdt>
              <w:sdtPr>
                <w:tag w:val="_PLD_de00e53222bf435287ab2b08072e38a8"/>
                <w:id w:val="13542869"/>
                <w:lock w:val="sdtLocked"/>
              </w:sdtPr>
              <w:sdtContent>
                <w:tc>
                  <w:tcPr>
                    <w:tcW w:w="1165" w:type="pct"/>
                    <w:gridSpan w:val="2"/>
                    <w:vMerge w:val="restart"/>
                    <w:shd w:val="clear" w:color="auto" w:fill="auto"/>
                  </w:tcPr>
                  <w:p w:rsidR="00D662B4" w:rsidRDefault="00D662B4" w:rsidP="00804D5D">
                    <w:pPr>
                      <w:jc w:val="center"/>
                      <w:rPr>
                        <w:color w:val="FF9900"/>
                        <w:szCs w:val="21"/>
                      </w:rPr>
                    </w:pPr>
                    <w:r>
                      <w:t>持有无限售条件流通股的数量</w:t>
                    </w:r>
                  </w:p>
                </w:tc>
              </w:sdtContent>
            </w:sdt>
            <w:sdt>
              <w:sdtPr>
                <w:tag w:val="_PLD_2a9d60d6261d4ec5bc6d40e7303e8e5e"/>
                <w:id w:val="13542870"/>
                <w:lock w:val="sdtLocked"/>
              </w:sdtPr>
              <w:sdtContent>
                <w:tc>
                  <w:tcPr>
                    <w:tcW w:w="1820" w:type="pct"/>
                    <w:gridSpan w:val="4"/>
                    <w:tcBorders>
                      <w:bottom w:val="single" w:sz="4" w:space="0" w:color="auto"/>
                    </w:tcBorders>
                    <w:shd w:val="clear" w:color="auto" w:fill="auto"/>
                  </w:tcPr>
                  <w:p w:rsidR="00D662B4" w:rsidRDefault="00D662B4" w:rsidP="00804D5D">
                    <w:pPr>
                      <w:jc w:val="center"/>
                      <w:rPr>
                        <w:color w:val="FF9900"/>
                        <w:szCs w:val="21"/>
                      </w:rPr>
                    </w:pPr>
                    <w:r>
                      <w:rPr>
                        <w:szCs w:val="21"/>
                      </w:rPr>
                      <w:t>股份种类</w:t>
                    </w:r>
                    <w:r>
                      <w:rPr>
                        <w:rFonts w:hint="eastAsia"/>
                        <w:szCs w:val="21"/>
                      </w:rPr>
                      <w:t>及数量</w:t>
                    </w:r>
                  </w:p>
                </w:tc>
              </w:sdtContent>
            </w:sdt>
          </w:tr>
          <w:tr w:rsidR="00D662B4" w:rsidTr="00804D5D">
            <w:trPr>
              <w:cantSplit/>
            </w:trPr>
            <w:tc>
              <w:tcPr>
                <w:tcW w:w="2016" w:type="pct"/>
                <w:gridSpan w:val="2"/>
                <w:vMerge/>
                <w:shd w:val="clear" w:color="auto" w:fill="auto"/>
              </w:tcPr>
              <w:p w:rsidR="00D662B4" w:rsidRDefault="00D662B4" w:rsidP="00804D5D">
                <w:pPr>
                  <w:rPr>
                    <w:color w:val="FF9900"/>
                    <w:szCs w:val="21"/>
                  </w:rPr>
                </w:pPr>
              </w:p>
            </w:tc>
            <w:tc>
              <w:tcPr>
                <w:tcW w:w="1165" w:type="pct"/>
                <w:gridSpan w:val="2"/>
                <w:vMerge/>
                <w:shd w:val="clear" w:color="auto" w:fill="auto"/>
              </w:tcPr>
              <w:p w:rsidR="00D662B4" w:rsidRDefault="00D662B4" w:rsidP="00804D5D">
                <w:pPr>
                  <w:rPr>
                    <w:color w:val="FF9900"/>
                    <w:szCs w:val="21"/>
                  </w:rPr>
                </w:pPr>
              </w:p>
            </w:tc>
            <w:sdt>
              <w:sdtPr>
                <w:tag w:val="_PLD_d47064bc80be41ae9a4939af1653e56d"/>
                <w:id w:val="13542871"/>
                <w:lock w:val="sdtLocked"/>
              </w:sdtPr>
              <w:sdtContent>
                <w:tc>
                  <w:tcPr>
                    <w:tcW w:w="889" w:type="pct"/>
                    <w:gridSpan w:val="2"/>
                    <w:shd w:val="clear" w:color="auto" w:fill="auto"/>
                    <w:vAlign w:val="center"/>
                  </w:tcPr>
                  <w:p w:rsidR="00D662B4" w:rsidRDefault="00D662B4" w:rsidP="00804D5D">
                    <w:pPr>
                      <w:jc w:val="center"/>
                      <w:rPr>
                        <w:color w:val="008000"/>
                        <w:szCs w:val="21"/>
                      </w:rPr>
                    </w:pPr>
                    <w:r>
                      <w:rPr>
                        <w:rFonts w:hint="eastAsia"/>
                        <w:szCs w:val="21"/>
                      </w:rPr>
                      <w:t>种类</w:t>
                    </w:r>
                  </w:p>
                </w:tc>
              </w:sdtContent>
            </w:sdt>
            <w:sdt>
              <w:sdtPr>
                <w:tag w:val="_PLD_ef8b69bf60d547d19a2a05662516a431"/>
                <w:id w:val="13542872"/>
                <w:lock w:val="sdtLocked"/>
              </w:sdtPr>
              <w:sdtContent>
                <w:tc>
                  <w:tcPr>
                    <w:tcW w:w="930" w:type="pct"/>
                    <w:gridSpan w:val="2"/>
                    <w:shd w:val="clear" w:color="auto" w:fill="auto"/>
                  </w:tcPr>
                  <w:p w:rsidR="00D662B4" w:rsidRDefault="00D662B4" w:rsidP="00804D5D">
                    <w:pPr>
                      <w:jc w:val="center"/>
                      <w:rPr>
                        <w:color w:val="008000"/>
                        <w:szCs w:val="21"/>
                      </w:rPr>
                    </w:pPr>
                    <w:r>
                      <w:rPr>
                        <w:rFonts w:cs="宋体" w:hint="eastAsia"/>
                        <w:szCs w:val="21"/>
                      </w:rPr>
                      <w:t>数量</w:t>
                    </w:r>
                  </w:p>
                </w:tc>
              </w:sdtContent>
            </w:sdt>
          </w:tr>
          <w:sdt>
            <w:sdtPr>
              <w:rPr>
                <w:szCs w:val="21"/>
              </w:rPr>
              <w:alias w:val="前十名无限售条件股东持股情况"/>
              <w:tag w:val="_GBC_798242974a9b4be4a6dde0d05919e839"/>
              <w:id w:val="13542874"/>
              <w:lock w:val="sdtLocked"/>
            </w:sdtPr>
            <w:sdtContent>
              <w:tr w:rsidR="00D662B4" w:rsidTr="00804D5D">
                <w:trPr>
                  <w:cantSplit/>
                </w:trPr>
                <w:tc>
                  <w:tcPr>
                    <w:tcW w:w="2016" w:type="pct"/>
                    <w:gridSpan w:val="2"/>
                    <w:shd w:val="clear" w:color="auto" w:fill="auto"/>
                  </w:tcPr>
                  <w:p w:rsidR="00D662B4" w:rsidRDefault="00D662B4" w:rsidP="00804D5D">
                    <w:pPr>
                      <w:rPr>
                        <w:szCs w:val="21"/>
                      </w:rPr>
                    </w:pPr>
                    <w:r>
                      <w:t>中国航天科工集团有限公司</w:t>
                    </w:r>
                  </w:p>
                </w:tc>
                <w:tc>
                  <w:tcPr>
                    <w:tcW w:w="1165" w:type="pct"/>
                    <w:gridSpan w:val="2"/>
                    <w:shd w:val="clear" w:color="auto" w:fill="auto"/>
                  </w:tcPr>
                  <w:p w:rsidR="00D662B4" w:rsidRDefault="00D662B4" w:rsidP="00804D5D">
                    <w:pPr>
                      <w:jc w:val="right"/>
                      <w:rPr>
                        <w:szCs w:val="21"/>
                      </w:rPr>
                    </w:pPr>
                    <w:r>
                      <w:t>77,493,927</w:t>
                    </w:r>
                  </w:p>
                </w:tc>
                <w:sdt>
                  <w:sdtPr>
                    <w:rPr>
                      <w:bCs/>
                      <w:szCs w:val="21"/>
                    </w:rPr>
                    <w:alias w:val="前十名无限售条件股东期末持有流通股的种类"/>
                    <w:tag w:val="_GBC_0210c95a1a80416eb0fe421c6af26851"/>
                    <w:id w:val="1354287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D662B4" w:rsidRDefault="00D662B4" w:rsidP="00804D5D">
                        <w:pPr>
                          <w:jc w:val="center"/>
                          <w:rPr>
                            <w:bCs/>
                            <w:szCs w:val="21"/>
                          </w:rPr>
                        </w:pPr>
                        <w:r>
                          <w:rPr>
                            <w:bCs/>
                            <w:szCs w:val="21"/>
                          </w:rPr>
                          <w:t>人民币普通股</w:t>
                        </w:r>
                      </w:p>
                    </w:tc>
                  </w:sdtContent>
                </w:sdt>
                <w:tc>
                  <w:tcPr>
                    <w:tcW w:w="930" w:type="pct"/>
                    <w:gridSpan w:val="2"/>
                    <w:shd w:val="clear" w:color="auto" w:fill="auto"/>
                  </w:tcPr>
                  <w:p w:rsidR="00D662B4" w:rsidRDefault="00D662B4" w:rsidP="00804D5D">
                    <w:pPr>
                      <w:jc w:val="right"/>
                      <w:rPr>
                        <w:szCs w:val="21"/>
                      </w:rPr>
                    </w:pPr>
                    <w:r>
                      <w:t>77,493,927</w:t>
                    </w:r>
                  </w:p>
                </w:tc>
              </w:tr>
            </w:sdtContent>
          </w:sdt>
          <w:sdt>
            <w:sdtPr>
              <w:rPr>
                <w:szCs w:val="21"/>
              </w:rPr>
              <w:alias w:val="前十名无限售条件股东持股情况"/>
              <w:tag w:val="_GBC_798242974a9b4be4a6dde0d05919e839"/>
              <w:id w:val="13542876"/>
              <w:lock w:val="sdtLocked"/>
            </w:sdtPr>
            <w:sdtContent>
              <w:tr w:rsidR="00D662B4" w:rsidTr="00804D5D">
                <w:trPr>
                  <w:cantSplit/>
                </w:trPr>
                <w:tc>
                  <w:tcPr>
                    <w:tcW w:w="2016" w:type="pct"/>
                    <w:gridSpan w:val="2"/>
                    <w:shd w:val="clear" w:color="auto" w:fill="auto"/>
                  </w:tcPr>
                  <w:p w:rsidR="00D662B4" w:rsidRDefault="00D662B4" w:rsidP="00804D5D">
                    <w:pPr>
                      <w:rPr>
                        <w:szCs w:val="21"/>
                      </w:rPr>
                    </w:pPr>
                    <w:r>
                      <w:t>徐建东</w:t>
                    </w:r>
                  </w:p>
                </w:tc>
                <w:tc>
                  <w:tcPr>
                    <w:tcW w:w="1165" w:type="pct"/>
                    <w:gridSpan w:val="2"/>
                    <w:shd w:val="clear" w:color="auto" w:fill="auto"/>
                  </w:tcPr>
                  <w:p w:rsidR="00D662B4" w:rsidRDefault="00D662B4" w:rsidP="00804D5D">
                    <w:pPr>
                      <w:jc w:val="right"/>
                      <w:rPr>
                        <w:szCs w:val="21"/>
                      </w:rPr>
                    </w:pPr>
                    <w:r>
                      <w:t>2,800,000</w:t>
                    </w:r>
                  </w:p>
                </w:tc>
                <w:sdt>
                  <w:sdtPr>
                    <w:rPr>
                      <w:bCs/>
                      <w:szCs w:val="21"/>
                    </w:rPr>
                    <w:alias w:val="前十名无限售条件股东期末持有流通股的种类"/>
                    <w:tag w:val="_GBC_0210c95a1a80416eb0fe421c6af26851"/>
                    <w:id w:val="1354287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D662B4" w:rsidRDefault="00D662B4" w:rsidP="00804D5D">
                        <w:pPr>
                          <w:jc w:val="center"/>
                          <w:rPr>
                            <w:bCs/>
                            <w:szCs w:val="21"/>
                          </w:rPr>
                        </w:pPr>
                        <w:r>
                          <w:rPr>
                            <w:bCs/>
                            <w:szCs w:val="21"/>
                          </w:rPr>
                          <w:t>人民币普通股</w:t>
                        </w:r>
                      </w:p>
                    </w:tc>
                  </w:sdtContent>
                </w:sdt>
                <w:tc>
                  <w:tcPr>
                    <w:tcW w:w="930" w:type="pct"/>
                    <w:gridSpan w:val="2"/>
                    <w:shd w:val="clear" w:color="auto" w:fill="auto"/>
                  </w:tcPr>
                  <w:p w:rsidR="00D662B4" w:rsidRDefault="00D662B4" w:rsidP="00804D5D">
                    <w:pPr>
                      <w:jc w:val="right"/>
                      <w:rPr>
                        <w:szCs w:val="21"/>
                      </w:rPr>
                    </w:pPr>
                    <w:r>
                      <w:t>2,800,000</w:t>
                    </w:r>
                  </w:p>
                </w:tc>
              </w:tr>
            </w:sdtContent>
          </w:sdt>
          <w:sdt>
            <w:sdtPr>
              <w:rPr>
                <w:szCs w:val="21"/>
              </w:rPr>
              <w:alias w:val="前十名无限售条件股东持股情况"/>
              <w:tag w:val="_GBC_798242974a9b4be4a6dde0d05919e839"/>
              <w:id w:val="13542878"/>
              <w:lock w:val="sdtLocked"/>
            </w:sdtPr>
            <w:sdtContent>
              <w:tr w:rsidR="00D662B4" w:rsidTr="00804D5D">
                <w:trPr>
                  <w:cantSplit/>
                </w:trPr>
                <w:tc>
                  <w:tcPr>
                    <w:tcW w:w="2016" w:type="pct"/>
                    <w:gridSpan w:val="2"/>
                    <w:shd w:val="clear" w:color="auto" w:fill="auto"/>
                  </w:tcPr>
                  <w:p w:rsidR="00D662B4" w:rsidRDefault="00D662B4" w:rsidP="00804D5D">
                    <w:pPr>
                      <w:rPr>
                        <w:szCs w:val="21"/>
                      </w:rPr>
                    </w:pPr>
                    <w:r>
                      <w:t>杜建明</w:t>
                    </w:r>
                  </w:p>
                </w:tc>
                <w:tc>
                  <w:tcPr>
                    <w:tcW w:w="1165" w:type="pct"/>
                    <w:gridSpan w:val="2"/>
                    <w:shd w:val="clear" w:color="auto" w:fill="auto"/>
                  </w:tcPr>
                  <w:p w:rsidR="00D662B4" w:rsidRDefault="00D662B4" w:rsidP="00804D5D">
                    <w:pPr>
                      <w:jc w:val="right"/>
                      <w:rPr>
                        <w:szCs w:val="21"/>
                      </w:rPr>
                    </w:pPr>
                    <w:r>
                      <w:t>1,800,400</w:t>
                    </w:r>
                  </w:p>
                </w:tc>
                <w:sdt>
                  <w:sdtPr>
                    <w:rPr>
                      <w:bCs/>
                      <w:szCs w:val="21"/>
                    </w:rPr>
                    <w:alias w:val="前十名无限售条件股东期末持有流通股的种类"/>
                    <w:tag w:val="_GBC_0210c95a1a80416eb0fe421c6af26851"/>
                    <w:id w:val="1354287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D662B4" w:rsidRDefault="00D662B4" w:rsidP="00804D5D">
                        <w:pPr>
                          <w:jc w:val="center"/>
                          <w:rPr>
                            <w:bCs/>
                            <w:szCs w:val="21"/>
                          </w:rPr>
                        </w:pPr>
                        <w:r>
                          <w:rPr>
                            <w:bCs/>
                            <w:szCs w:val="21"/>
                          </w:rPr>
                          <w:t>人民币普通股</w:t>
                        </w:r>
                      </w:p>
                    </w:tc>
                  </w:sdtContent>
                </w:sdt>
                <w:tc>
                  <w:tcPr>
                    <w:tcW w:w="930" w:type="pct"/>
                    <w:gridSpan w:val="2"/>
                    <w:shd w:val="clear" w:color="auto" w:fill="auto"/>
                  </w:tcPr>
                  <w:p w:rsidR="00D662B4" w:rsidRDefault="00D662B4" w:rsidP="00804D5D">
                    <w:pPr>
                      <w:jc w:val="right"/>
                      <w:rPr>
                        <w:szCs w:val="21"/>
                      </w:rPr>
                    </w:pPr>
                    <w:r>
                      <w:t>1,800,400</w:t>
                    </w:r>
                  </w:p>
                </w:tc>
              </w:tr>
            </w:sdtContent>
          </w:sdt>
          <w:sdt>
            <w:sdtPr>
              <w:rPr>
                <w:szCs w:val="21"/>
              </w:rPr>
              <w:alias w:val="前十名无限售条件股东持股情况"/>
              <w:tag w:val="_GBC_798242974a9b4be4a6dde0d05919e839"/>
              <w:id w:val="13542880"/>
              <w:lock w:val="sdtLocked"/>
            </w:sdtPr>
            <w:sdtContent>
              <w:tr w:rsidR="00D662B4" w:rsidTr="00804D5D">
                <w:trPr>
                  <w:cantSplit/>
                </w:trPr>
                <w:tc>
                  <w:tcPr>
                    <w:tcW w:w="2016" w:type="pct"/>
                    <w:gridSpan w:val="2"/>
                    <w:shd w:val="clear" w:color="auto" w:fill="auto"/>
                  </w:tcPr>
                  <w:p w:rsidR="00D662B4" w:rsidRDefault="00D662B4" w:rsidP="00804D5D">
                    <w:pPr>
                      <w:rPr>
                        <w:szCs w:val="21"/>
                      </w:rPr>
                    </w:pPr>
                    <w:r>
                      <w:t>白玲玲</w:t>
                    </w:r>
                  </w:p>
                </w:tc>
                <w:tc>
                  <w:tcPr>
                    <w:tcW w:w="1165" w:type="pct"/>
                    <w:gridSpan w:val="2"/>
                    <w:shd w:val="clear" w:color="auto" w:fill="auto"/>
                  </w:tcPr>
                  <w:p w:rsidR="00D662B4" w:rsidRDefault="00D662B4" w:rsidP="00804D5D">
                    <w:pPr>
                      <w:jc w:val="right"/>
                      <w:rPr>
                        <w:szCs w:val="21"/>
                      </w:rPr>
                    </w:pPr>
                    <w:r>
                      <w:t>1,493,200</w:t>
                    </w:r>
                  </w:p>
                </w:tc>
                <w:sdt>
                  <w:sdtPr>
                    <w:rPr>
                      <w:bCs/>
                      <w:szCs w:val="21"/>
                    </w:rPr>
                    <w:alias w:val="前十名无限售条件股东期末持有流通股的种类"/>
                    <w:tag w:val="_GBC_0210c95a1a80416eb0fe421c6af26851"/>
                    <w:id w:val="1354287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D662B4" w:rsidRDefault="00D662B4" w:rsidP="00804D5D">
                        <w:pPr>
                          <w:jc w:val="center"/>
                          <w:rPr>
                            <w:bCs/>
                            <w:szCs w:val="21"/>
                          </w:rPr>
                        </w:pPr>
                        <w:r>
                          <w:rPr>
                            <w:bCs/>
                            <w:szCs w:val="21"/>
                          </w:rPr>
                          <w:t>人民币普通股</w:t>
                        </w:r>
                      </w:p>
                    </w:tc>
                  </w:sdtContent>
                </w:sdt>
                <w:tc>
                  <w:tcPr>
                    <w:tcW w:w="930" w:type="pct"/>
                    <w:gridSpan w:val="2"/>
                    <w:shd w:val="clear" w:color="auto" w:fill="auto"/>
                  </w:tcPr>
                  <w:p w:rsidR="00D662B4" w:rsidRDefault="00D662B4" w:rsidP="00804D5D">
                    <w:pPr>
                      <w:jc w:val="right"/>
                      <w:rPr>
                        <w:szCs w:val="21"/>
                      </w:rPr>
                    </w:pPr>
                    <w:r>
                      <w:t>1,493,200</w:t>
                    </w:r>
                  </w:p>
                </w:tc>
              </w:tr>
            </w:sdtContent>
          </w:sdt>
          <w:sdt>
            <w:sdtPr>
              <w:rPr>
                <w:szCs w:val="21"/>
              </w:rPr>
              <w:alias w:val="前十名无限售条件股东持股情况"/>
              <w:tag w:val="_GBC_798242974a9b4be4a6dde0d05919e839"/>
              <w:id w:val="13542882"/>
              <w:lock w:val="sdtLocked"/>
            </w:sdtPr>
            <w:sdtContent>
              <w:tr w:rsidR="00D662B4" w:rsidTr="00804D5D">
                <w:trPr>
                  <w:cantSplit/>
                </w:trPr>
                <w:tc>
                  <w:tcPr>
                    <w:tcW w:w="2016" w:type="pct"/>
                    <w:gridSpan w:val="2"/>
                    <w:shd w:val="clear" w:color="auto" w:fill="auto"/>
                  </w:tcPr>
                  <w:p w:rsidR="00D662B4" w:rsidRDefault="00D662B4" w:rsidP="00804D5D">
                    <w:pPr>
                      <w:rPr>
                        <w:szCs w:val="21"/>
                      </w:rPr>
                    </w:pPr>
                    <w:r>
                      <w:t>白红红</w:t>
                    </w:r>
                  </w:p>
                </w:tc>
                <w:tc>
                  <w:tcPr>
                    <w:tcW w:w="1165" w:type="pct"/>
                    <w:gridSpan w:val="2"/>
                    <w:shd w:val="clear" w:color="auto" w:fill="auto"/>
                  </w:tcPr>
                  <w:p w:rsidR="00D662B4" w:rsidRDefault="00D662B4" w:rsidP="00804D5D">
                    <w:pPr>
                      <w:jc w:val="right"/>
                      <w:rPr>
                        <w:szCs w:val="21"/>
                      </w:rPr>
                    </w:pPr>
                    <w:r>
                      <w:t>1,252,700</w:t>
                    </w:r>
                  </w:p>
                </w:tc>
                <w:sdt>
                  <w:sdtPr>
                    <w:rPr>
                      <w:bCs/>
                      <w:szCs w:val="21"/>
                    </w:rPr>
                    <w:alias w:val="前十名无限售条件股东期末持有流通股的种类"/>
                    <w:tag w:val="_GBC_0210c95a1a80416eb0fe421c6af26851"/>
                    <w:id w:val="1354288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D662B4" w:rsidRDefault="00D662B4" w:rsidP="00804D5D">
                        <w:pPr>
                          <w:jc w:val="center"/>
                          <w:rPr>
                            <w:bCs/>
                            <w:szCs w:val="21"/>
                          </w:rPr>
                        </w:pPr>
                        <w:r>
                          <w:rPr>
                            <w:bCs/>
                            <w:szCs w:val="21"/>
                          </w:rPr>
                          <w:t>人民币普通股</w:t>
                        </w:r>
                      </w:p>
                    </w:tc>
                  </w:sdtContent>
                </w:sdt>
                <w:tc>
                  <w:tcPr>
                    <w:tcW w:w="930" w:type="pct"/>
                    <w:gridSpan w:val="2"/>
                    <w:shd w:val="clear" w:color="auto" w:fill="auto"/>
                  </w:tcPr>
                  <w:p w:rsidR="00D662B4" w:rsidRDefault="00D662B4" w:rsidP="00804D5D">
                    <w:pPr>
                      <w:jc w:val="right"/>
                      <w:rPr>
                        <w:szCs w:val="21"/>
                      </w:rPr>
                    </w:pPr>
                    <w:r>
                      <w:t>1,252,700</w:t>
                    </w:r>
                  </w:p>
                </w:tc>
              </w:tr>
            </w:sdtContent>
          </w:sdt>
          <w:sdt>
            <w:sdtPr>
              <w:rPr>
                <w:szCs w:val="21"/>
              </w:rPr>
              <w:alias w:val="前十名无限售条件股东持股情况"/>
              <w:tag w:val="_GBC_798242974a9b4be4a6dde0d05919e839"/>
              <w:id w:val="13542884"/>
              <w:lock w:val="sdtLocked"/>
            </w:sdtPr>
            <w:sdtContent>
              <w:tr w:rsidR="00D662B4" w:rsidTr="00804D5D">
                <w:trPr>
                  <w:cantSplit/>
                </w:trPr>
                <w:tc>
                  <w:tcPr>
                    <w:tcW w:w="2016" w:type="pct"/>
                    <w:gridSpan w:val="2"/>
                    <w:shd w:val="clear" w:color="auto" w:fill="auto"/>
                  </w:tcPr>
                  <w:p w:rsidR="00D662B4" w:rsidRDefault="00D662B4" w:rsidP="00804D5D">
                    <w:pPr>
                      <w:rPr>
                        <w:szCs w:val="21"/>
                      </w:rPr>
                    </w:pPr>
                    <w:r>
                      <w:t>赵立新</w:t>
                    </w:r>
                  </w:p>
                </w:tc>
                <w:tc>
                  <w:tcPr>
                    <w:tcW w:w="1165" w:type="pct"/>
                    <w:gridSpan w:val="2"/>
                    <w:shd w:val="clear" w:color="auto" w:fill="auto"/>
                  </w:tcPr>
                  <w:p w:rsidR="00D662B4" w:rsidRDefault="00D662B4" w:rsidP="00804D5D">
                    <w:pPr>
                      <w:jc w:val="right"/>
                      <w:rPr>
                        <w:szCs w:val="21"/>
                      </w:rPr>
                    </w:pPr>
                    <w:r>
                      <w:t>941,700</w:t>
                    </w:r>
                  </w:p>
                </w:tc>
                <w:sdt>
                  <w:sdtPr>
                    <w:rPr>
                      <w:bCs/>
                      <w:szCs w:val="21"/>
                    </w:rPr>
                    <w:alias w:val="前十名无限售条件股东期末持有流通股的种类"/>
                    <w:tag w:val="_GBC_0210c95a1a80416eb0fe421c6af26851"/>
                    <w:id w:val="1354288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D662B4" w:rsidRDefault="00D662B4" w:rsidP="00804D5D">
                        <w:pPr>
                          <w:jc w:val="center"/>
                          <w:rPr>
                            <w:bCs/>
                            <w:szCs w:val="21"/>
                          </w:rPr>
                        </w:pPr>
                        <w:r>
                          <w:rPr>
                            <w:bCs/>
                            <w:szCs w:val="21"/>
                          </w:rPr>
                          <w:t>人民币普通股</w:t>
                        </w:r>
                      </w:p>
                    </w:tc>
                  </w:sdtContent>
                </w:sdt>
                <w:tc>
                  <w:tcPr>
                    <w:tcW w:w="930" w:type="pct"/>
                    <w:gridSpan w:val="2"/>
                    <w:shd w:val="clear" w:color="auto" w:fill="auto"/>
                  </w:tcPr>
                  <w:p w:rsidR="00D662B4" w:rsidRDefault="00D662B4" w:rsidP="00804D5D">
                    <w:pPr>
                      <w:jc w:val="right"/>
                      <w:rPr>
                        <w:szCs w:val="21"/>
                      </w:rPr>
                    </w:pPr>
                    <w:r>
                      <w:t>941,700</w:t>
                    </w:r>
                  </w:p>
                </w:tc>
              </w:tr>
            </w:sdtContent>
          </w:sdt>
          <w:sdt>
            <w:sdtPr>
              <w:rPr>
                <w:szCs w:val="21"/>
              </w:rPr>
              <w:alias w:val="前十名无限售条件股东持股情况"/>
              <w:tag w:val="_GBC_798242974a9b4be4a6dde0d05919e839"/>
              <w:id w:val="13542886"/>
              <w:lock w:val="sdtLocked"/>
            </w:sdtPr>
            <w:sdtContent>
              <w:tr w:rsidR="00D662B4" w:rsidTr="00804D5D">
                <w:trPr>
                  <w:cantSplit/>
                </w:trPr>
                <w:tc>
                  <w:tcPr>
                    <w:tcW w:w="2016" w:type="pct"/>
                    <w:gridSpan w:val="2"/>
                    <w:shd w:val="clear" w:color="auto" w:fill="auto"/>
                  </w:tcPr>
                  <w:p w:rsidR="00D662B4" w:rsidRDefault="00D662B4" w:rsidP="00804D5D">
                    <w:pPr>
                      <w:rPr>
                        <w:szCs w:val="21"/>
                      </w:rPr>
                    </w:pPr>
                    <w:r>
                      <w:t>孙书明</w:t>
                    </w:r>
                  </w:p>
                </w:tc>
                <w:tc>
                  <w:tcPr>
                    <w:tcW w:w="1165" w:type="pct"/>
                    <w:gridSpan w:val="2"/>
                    <w:shd w:val="clear" w:color="auto" w:fill="auto"/>
                  </w:tcPr>
                  <w:p w:rsidR="00D662B4" w:rsidRDefault="00D662B4" w:rsidP="00804D5D">
                    <w:pPr>
                      <w:jc w:val="right"/>
                      <w:rPr>
                        <w:szCs w:val="21"/>
                      </w:rPr>
                    </w:pPr>
                    <w:r>
                      <w:t>910,000</w:t>
                    </w:r>
                  </w:p>
                </w:tc>
                <w:sdt>
                  <w:sdtPr>
                    <w:rPr>
                      <w:bCs/>
                      <w:szCs w:val="21"/>
                    </w:rPr>
                    <w:alias w:val="前十名无限售条件股东期末持有流通股的种类"/>
                    <w:tag w:val="_GBC_0210c95a1a80416eb0fe421c6af26851"/>
                    <w:id w:val="1354288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D662B4" w:rsidRDefault="00D662B4" w:rsidP="00804D5D">
                        <w:pPr>
                          <w:jc w:val="center"/>
                          <w:rPr>
                            <w:bCs/>
                            <w:szCs w:val="21"/>
                          </w:rPr>
                        </w:pPr>
                        <w:r>
                          <w:rPr>
                            <w:bCs/>
                            <w:szCs w:val="21"/>
                          </w:rPr>
                          <w:t>人民币普通股</w:t>
                        </w:r>
                      </w:p>
                    </w:tc>
                  </w:sdtContent>
                </w:sdt>
                <w:tc>
                  <w:tcPr>
                    <w:tcW w:w="930" w:type="pct"/>
                    <w:gridSpan w:val="2"/>
                    <w:shd w:val="clear" w:color="auto" w:fill="auto"/>
                  </w:tcPr>
                  <w:p w:rsidR="00D662B4" w:rsidRDefault="00D662B4" w:rsidP="00804D5D">
                    <w:pPr>
                      <w:jc w:val="right"/>
                      <w:rPr>
                        <w:szCs w:val="21"/>
                      </w:rPr>
                    </w:pPr>
                    <w:r>
                      <w:t>910,000</w:t>
                    </w:r>
                  </w:p>
                </w:tc>
              </w:tr>
            </w:sdtContent>
          </w:sdt>
          <w:sdt>
            <w:sdtPr>
              <w:rPr>
                <w:szCs w:val="21"/>
              </w:rPr>
              <w:alias w:val="前十名无限售条件股东持股情况"/>
              <w:tag w:val="_GBC_798242974a9b4be4a6dde0d05919e839"/>
              <w:id w:val="13542888"/>
              <w:lock w:val="sdtLocked"/>
            </w:sdtPr>
            <w:sdtContent>
              <w:tr w:rsidR="00D662B4" w:rsidTr="00804D5D">
                <w:trPr>
                  <w:cantSplit/>
                </w:trPr>
                <w:tc>
                  <w:tcPr>
                    <w:tcW w:w="2016" w:type="pct"/>
                    <w:gridSpan w:val="2"/>
                    <w:shd w:val="clear" w:color="auto" w:fill="auto"/>
                  </w:tcPr>
                  <w:p w:rsidR="00D662B4" w:rsidRDefault="00D662B4" w:rsidP="00804D5D">
                    <w:pPr>
                      <w:rPr>
                        <w:szCs w:val="21"/>
                      </w:rPr>
                    </w:pPr>
                    <w:r>
                      <w:t>黄刚</w:t>
                    </w:r>
                  </w:p>
                </w:tc>
                <w:tc>
                  <w:tcPr>
                    <w:tcW w:w="1165" w:type="pct"/>
                    <w:gridSpan w:val="2"/>
                    <w:shd w:val="clear" w:color="auto" w:fill="auto"/>
                  </w:tcPr>
                  <w:p w:rsidR="00D662B4" w:rsidRDefault="00D662B4" w:rsidP="00804D5D">
                    <w:pPr>
                      <w:jc w:val="right"/>
                      <w:rPr>
                        <w:szCs w:val="21"/>
                      </w:rPr>
                    </w:pPr>
                    <w:r>
                      <w:t>870,660</w:t>
                    </w:r>
                  </w:p>
                </w:tc>
                <w:sdt>
                  <w:sdtPr>
                    <w:rPr>
                      <w:bCs/>
                      <w:szCs w:val="21"/>
                    </w:rPr>
                    <w:alias w:val="前十名无限售条件股东期末持有流通股的种类"/>
                    <w:tag w:val="_GBC_0210c95a1a80416eb0fe421c6af26851"/>
                    <w:id w:val="1354288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D662B4" w:rsidRDefault="00D662B4" w:rsidP="00804D5D">
                        <w:pPr>
                          <w:jc w:val="center"/>
                          <w:rPr>
                            <w:bCs/>
                            <w:szCs w:val="21"/>
                          </w:rPr>
                        </w:pPr>
                        <w:r>
                          <w:rPr>
                            <w:bCs/>
                            <w:szCs w:val="21"/>
                          </w:rPr>
                          <w:t>人民币普通股</w:t>
                        </w:r>
                      </w:p>
                    </w:tc>
                  </w:sdtContent>
                </w:sdt>
                <w:tc>
                  <w:tcPr>
                    <w:tcW w:w="930" w:type="pct"/>
                    <w:gridSpan w:val="2"/>
                    <w:shd w:val="clear" w:color="auto" w:fill="auto"/>
                  </w:tcPr>
                  <w:p w:rsidR="00D662B4" w:rsidRDefault="00D662B4" w:rsidP="00804D5D">
                    <w:pPr>
                      <w:jc w:val="right"/>
                      <w:rPr>
                        <w:szCs w:val="21"/>
                      </w:rPr>
                    </w:pPr>
                    <w:r>
                      <w:t>870,660</w:t>
                    </w:r>
                  </w:p>
                </w:tc>
              </w:tr>
            </w:sdtContent>
          </w:sdt>
          <w:sdt>
            <w:sdtPr>
              <w:rPr>
                <w:szCs w:val="21"/>
              </w:rPr>
              <w:alias w:val="前十名无限售条件股东持股情况"/>
              <w:tag w:val="_GBC_798242974a9b4be4a6dde0d05919e839"/>
              <w:id w:val="13542890"/>
              <w:lock w:val="sdtLocked"/>
            </w:sdtPr>
            <w:sdtContent>
              <w:tr w:rsidR="00D662B4" w:rsidTr="00804D5D">
                <w:trPr>
                  <w:cantSplit/>
                </w:trPr>
                <w:tc>
                  <w:tcPr>
                    <w:tcW w:w="2016" w:type="pct"/>
                    <w:gridSpan w:val="2"/>
                    <w:shd w:val="clear" w:color="auto" w:fill="auto"/>
                  </w:tcPr>
                  <w:p w:rsidR="00D662B4" w:rsidRDefault="00D662B4" w:rsidP="00804D5D">
                    <w:pPr>
                      <w:rPr>
                        <w:szCs w:val="21"/>
                      </w:rPr>
                    </w:pPr>
                    <w:r>
                      <w:t>扬中市科天明电器设备有限公司</w:t>
                    </w:r>
                  </w:p>
                </w:tc>
                <w:tc>
                  <w:tcPr>
                    <w:tcW w:w="1165" w:type="pct"/>
                    <w:gridSpan w:val="2"/>
                    <w:shd w:val="clear" w:color="auto" w:fill="auto"/>
                  </w:tcPr>
                  <w:p w:rsidR="00D662B4" w:rsidRDefault="00D662B4" w:rsidP="00804D5D">
                    <w:pPr>
                      <w:jc w:val="right"/>
                      <w:rPr>
                        <w:szCs w:val="21"/>
                      </w:rPr>
                    </w:pPr>
                    <w:r>
                      <w:t>846,200</w:t>
                    </w:r>
                  </w:p>
                </w:tc>
                <w:sdt>
                  <w:sdtPr>
                    <w:rPr>
                      <w:bCs/>
                      <w:szCs w:val="21"/>
                    </w:rPr>
                    <w:alias w:val="前十名无限售条件股东期末持有流通股的种类"/>
                    <w:tag w:val="_GBC_0210c95a1a80416eb0fe421c6af26851"/>
                    <w:id w:val="1354288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D662B4" w:rsidRDefault="00D662B4" w:rsidP="00804D5D">
                        <w:pPr>
                          <w:jc w:val="center"/>
                          <w:rPr>
                            <w:bCs/>
                            <w:szCs w:val="21"/>
                          </w:rPr>
                        </w:pPr>
                        <w:r>
                          <w:rPr>
                            <w:bCs/>
                            <w:szCs w:val="21"/>
                          </w:rPr>
                          <w:t>人民币普通股</w:t>
                        </w:r>
                      </w:p>
                    </w:tc>
                  </w:sdtContent>
                </w:sdt>
                <w:tc>
                  <w:tcPr>
                    <w:tcW w:w="930" w:type="pct"/>
                    <w:gridSpan w:val="2"/>
                    <w:shd w:val="clear" w:color="auto" w:fill="auto"/>
                  </w:tcPr>
                  <w:p w:rsidR="00D662B4" w:rsidRDefault="00D662B4" w:rsidP="00804D5D">
                    <w:pPr>
                      <w:jc w:val="right"/>
                      <w:rPr>
                        <w:szCs w:val="21"/>
                      </w:rPr>
                    </w:pPr>
                    <w:r>
                      <w:t>846,200</w:t>
                    </w:r>
                  </w:p>
                </w:tc>
              </w:tr>
            </w:sdtContent>
          </w:sdt>
          <w:sdt>
            <w:sdtPr>
              <w:rPr>
                <w:szCs w:val="21"/>
              </w:rPr>
              <w:alias w:val="前十名无限售条件股东持股情况"/>
              <w:tag w:val="_GBC_798242974a9b4be4a6dde0d05919e839"/>
              <w:id w:val="13542892"/>
              <w:lock w:val="sdtLocked"/>
            </w:sdtPr>
            <w:sdtContent>
              <w:tr w:rsidR="00D662B4" w:rsidTr="00804D5D">
                <w:trPr>
                  <w:cantSplit/>
                </w:trPr>
                <w:tc>
                  <w:tcPr>
                    <w:tcW w:w="2016" w:type="pct"/>
                    <w:gridSpan w:val="2"/>
                    <w:shd w:val="clear" w:color="auto" w:fill="auto"/>
                  </w:tcPr>
                  <w:p w:rsidR="00D662B4" w:rsidRDefault="00D662B4" w:rsidP="00804D5D">
                    <w:pPr>
                      <w:rPr>
                        <w:szCs w:val="21"/>
                      </w:rPr>
                    </w:pPr>
                    <w:r>
                      <w:t>彭根强</w:t>
                    </w:r>
                  </w:p>
                </w:tc>
                <w:tc>
                  <w:tcPr>
                    <w:tcW w:w="1165" w:type="pct"/>
                    <w:gridSpan w:val="2"/>
                    <w:shd w:val="clear" w:color="auto" w:fill="auto"/>
                  </w:tcPr>
                  <w:p w:rsidR="00D662B4" w:rsidRDefault="00D662B4" w:rsidP="00804D5D">
                    <w:pPr>
                      <w:jc w:val="right"/>
                      <w:rPr>
                        <w:szCs w:val="21"/>
                      </w:rPr>
                    </w:pPr>
                    <w:r>
                      <w:t>825,800</w:t>
                    </w:r>
                  </w:p>
                </w:tc>
                <w:sdt>
                  <w:sdtPr>
                    <w:rPr>
                      <w:bCs/>
                      <w:szCs w:val="21"/>
                    </w:rPr>
                    <w:alias w:val="前十名无限售条件股东期末持有流通股的种类"/>
                    <w:tag w:val="_GBC_0210c95a1a80416eb0fe421c6af26851"/>
                    <w:id w:val="1354289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D662B4" w:rsidRDefault="00D662B4" w:rsidP="00804D5D">
                        <w:pPr>
                          <w:jc w:val="center"/>
                          <w:rPr>
                            <w:bCs/>
                            <w:szCs w:val="21"/>
                          </w:rPr>
                        </w:pPr>
                        <w:r>
                          <w:rPr>
                            <w:bCs/>
                            <w:szCs w:val="21"/>
                          </w:rPr>
                          <w:t>人民币普通股</w:t>
                        </w:r>
                      </w:p>
                    </w:tc>
                  </w:sdtContent>
                </w:sdt>
                <w:tc>
                  <w:tcPr>
                    <w:tcW w:w="930" w:type="pct"/>
                    <w:gridSpan w:val="2"/>
                    <w:shd w:val="clear" w:color="auto" w:fill="auto"/>
                  </w:tcPr>
                  <w:p w:rsidR="00D662B4" w:rsidRDefault="00D662B4" w:rsidP="00804D5D">
                    <w:pPr>
                      <w:jc w:val="right"/>
                      <w:rPr>
                        <w:szCs w:val="21"/>
                      </w:rPr>
                    </w:pPr>
                    <w:r>
                      <w:t>825,800</w:t>
                    </w:r>
                  </w:p>
                </w:tc>
              </w:tr>
            </w:sdtContent>
          </w:sdt>
          <w:tr w:rsidR="00D662B4" w:rsidTr="00804D5D">
            <w:trPr>
              <w:cantSplit/>
            </w:trPr>
            <w:sdt>
              <w:sdtPr>
                <w:tag w:val="_PLD_7f89dcf744454ecb8fab9b9008365bd1"/>
                <w:id w:val="13542893"/>
                <w:lock w:val="sdtLocked"/>
              </w:sdtPr>
              <w:sdtContent>
                <w:tc>
                  <w:tcPr>
                    <w:tcW w:w="2016" w:type="pct"/>
                    <w:gridSpan w:val="2"/>
                    <w:shd w:val="clear" w:color="auto" w:fill="auto"/>
                  </w:tcPr>
                  <w:p w:rsidR="00D662B4" w:rsidRDefault="00D662B4" w:rsidP="00804D5D">
                    <w:pPr>
                      <w:rPr>
                        <w:szCs w:val="21"/>
                      </w:rPr>
                    </w:pPr>
                    <w:r>
                      <w:rPr>
                        <w:szCs w:val="21"/>
                      </w:rPr>
                      <w:t>上述股东关联关系或一致行动的说明</w:t>
                    </w:r>
                  </w:p>
                </w:tc>
              </w:sdtContent>
            </w:sdt>
            <w:tc>
              <w:tcPr>
                <w:tcW w:w="2984" w:type="pct"/>
                <w:gridSpan w:val="6"/>
                <w:shd w:val="clear" w:color="auto" w:fill="auto"/>
              </w:tcPr>
              <w:p w:rsidR="00D662B4" w:rsidRDefault="00D662B4" w:rsidP="00804D5D">
                <w:pPr>
                  <w:rPr>
                    <w:szCs w:val="21"/>
                  </w:rPr>
                </w:pPr>
                <w:r w:rsidRPr="006058CE">
                  <w:t>张奕与邹永杭为夫妻关系；</w:t>
                </w:r>
                <w:r>
                  <w:t>邹永杭为南昌万和宜家股权投资合伙企业（有限合伙）执行事务合伙人</w:t>
                </w:r>
                <w:r>
                  <w:rPr>
                    <w:rFonts w:hint="eastAsia"/>
                  </w:rPr>
                  <w:t>；公司未知</w:t>
                </w:r>
                <w:r w:rsidR="008848F8">
                  <w:rPr>
                    <w:rFonts w:hint="eastAsia"/>
                  </w:rPr>
                  <w:t>除上述股东及中国航天科工集团有限公司外的</w:t>
                </w:r>
                <w:r>
                  <w:rPr>
                    <w:rFonts w:hint="eastAsia"/>
                  </w:rPr>
                  <w:t>其余股东</w:t>
                </w:r>
                <w:r w:rsidR="008848F8">
                  <w:rPr>
                    <w:rFonts w:hint="eastAsia"/>
                  </w:rPr>
                  <w:t>之间</w:t>
                </w:r>
                <w:r>
                  <w:rPr>
                    <w:rFonts w:hint="eastAsia"/>
                  </w:rPr>
                  <w:t>是否存在关联关系或一致行动关系。</w:t>
                </w:r>
              </w:p>
            </w:tc>
          </w:tr>
          <w:tr w:rsidR="00D662B4" w:rsidTr="00804D5D">
            <w:trPr>
              <w:cantSplit/>
            </w:trPr>
            <w:sdt>
              <w:sdtPr>
                <w:tag w:val="_PLD_f286f97003e6443ebc34919a43cdb6d6"/>
                <w:id w:val="13542894"/>
                <w:lock w:val="sdtLocked"/>
              </w:sdtPr>
              <w:sdtContent>
                <w:tc>
                  <w:tcPr>
                    <w:tcW w:w="2016" w:type="pct"/>
                    <w:gridSpan w:val="2"/>
                    <w:shd w:val="clear" w:color="auto" w:fill="auto"/>
                  </w:tcPr>
                  <w:p w:rsidR="00D662B4" w:rsidRDefault="00D662B4" w:rsidP="00804D5D">
                    <w:pPr>
                      <w:rPr>
                        <w:szCs w:val="21"/>
                      </w:rPr>
                    </w:pPr>
                    <w:r>
                      <w:rPr>
                        <w:rFonts w:hint="eastAsia"/>
                        <w:szCs w:val="21"/>
                      </w:rPr>
                      <w:t>表决权恢复的优先股股东及持股数量的说明</w:t>
                    </w:r>
                  </w:p>
                </w:tc>
              </w:sdtContent>
            </w:sdt>
            <w:tc>
              <w:tcPr>
                <w:tcW w:w="2984" w:type="pct"/>
                <w:gridSpan w:val="6"/>
                <w:shd w:val="clear" w:color="auto" w:fill="auto"/>
              </w:tcPr>
              <w:p w:rsidR="00D662B4" w:rsidRDefault="00D662B4" w:rsidP="00804D5D">
                <w:pPr>
                  <w:rPr>
                    <w:szCs w:val="21"/>
                  </w:rPr>
                </w:pPr>
                <w:r>
                  <w:rPr>
                    <w:rFonts w:hint="eastAsia"/>
                    <w:szCs w:val="21"/>
                  </w:rPr>
                  <w:t>无。</w:t>
                </w:r>
              </w:p>
            </w:tc>
          </w:tr>
        </w:tbl>
        <w:p w:rsidR="00D662B4" w:rsidRDefault="00D662B4"/>
        <w:p w:rsidR="001E69E6" w:rsidRDefault="00A5316C">
          <w:pPr>
            <w:ind w:rightChars="-662" w:right="-1390"/>
            <w:rPr>
              <w:bCs/>
              <w:color w:val="auto"/>
              <w:szCs w:val="21"/>
            </w:rPr>
          </w:pPr>
        </w:p>
      </w:sdtContent>
    </w:sdt>
    <w:bookmarkStart w:id="5" w:name="_Toc395718057" w:displacedByCustomXml="next"/>
    <w:sdt>
      <w:sdtPr>
        <w:rPr>
          <w:szCs w:val="20"/>
        </w:rPr>
        <w:alias w:val="模块:前十名优先股股东持股情况"/>
        <w:tag w:val="_GBC_55ba66fa8a424501a54fd83e653bd92d"/>
        <w:id w:val="6985140"/>
        <w:lock w:val="sdtLocked"/>
        <w:placeholder>
          <w:docPart w:val="GBC22222222222222222222222222222"/>
        </w:placeholder>
      </w:sdtPr>
      <w:sdtContent>
        <w:p w:rsidR="001E69E6" w:rsidRDefault="00391118">
          <w:pPr>
            <w:pStyle w:val="2"/>
            <w:numPr>
              <w:ilvl w:val="0"/>
              <w:numId w:val="3"/>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ff840b3342284e928db9038ad16a8079"/>
            <w:id w:val="-654841736"/>
            <w:lock w:val="sdtContentLocked"/>
            <w:placeholder>
              <w:docPart w:val="GBC22222222222222222222222222222"/>
            </w:placeholder>
          </w:sdtPr>
          <w:sdtContent>
            <w:p w:rsidR="001E69E6" w:rsidRDefault="00A5316C" w:rsidP="002570FE">
              <w:r>
                <w:fldChar w:fldCharType="begin"/>
              </w:r>
              <w:r w:rsidR="002570FE">
                <w:instrText xml:space="preserve"> MACROBUTTON  SnrToggleCheckbox □适用 </w:instrText>
              </w:r>
              <w:r>
                <w:fldChar w:fldCharType="end"/>
              </w:r>
              <w:r>
                <w:fldChar w:fldCharType="begin"/>
              </w:r>
              <w:r w:rsidR="002570FE">
                <w:instrText xml:space="preserve"> MACROBUTTON  SnrToggleCheckbox √不适用 </w:instrText>
              </w:r>
              <w:r>
                <w:fldChar w:fldCharType="end"/>
              </w:r>
            </w:p>
          </w:sdtContent>
        </w:sdt>
      </w:sdtContent>
    </w:sdt>
    <w:p w:rsidR="001E69E6" w:rsidRDefault="00391118">
      <w:pPr>
        <w:pStyle w:val="10"/>
        <w:numPr>
          <w:ilvl w:val="0"/>
          <w:numId w:val="2"/>
        </w:numPr>
        <w:tabs>
          <w:tab w:val="left" w:pos="434"/>
          <w:tab w:val="left" w:pos="882"/>
        </w:tabs>
        <w:spacing w:before="120" w:after="120" w:line="240" w:lineRule="auto"/>
        <w:rPr>
          <w:sz w:val="21"/>
          <w:szCs w:val="21"/>
        </w:rPr>
      </w:pPr>
      <w:bookmarkStart w:id="6" w:name="_Toc413833245"/>
      <w:bookmarkStart w:id="7" w:name="_Toc477954535"/>
      <w:r>
        <w:rPr>
          <w:sz w:val="21"/>
          <w:szCs w:val="21"/>
        </w:rPr>
        <w:t>重要事项</w:t>
      </w:r>
      <w:bookmarkEnd w:id="5"/>
      <w:bookmarkEnd w:id="6"/>
      <w:bookmarkEnd w:id="7"/>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color w:val="auto"/>
        </w:rPr>
      </w:sdtEndPr>
      <w:sdtContent>
        <w:p w:rsidR="001E69E6" w:rsidRDefault="00391118">
          <w:pPr>
            <w:pStyle w:val="2"/>
            <w:numPr>
              <w:ilvl w:val="0"/>
              <w:numId w:val="5"/>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1E69E6" w:rsidRDefault="00A5316C">
              <w:pPr>
                <w:widowControl w:val="0"/>
                <w:jc w:val="both"/>
                <w:rPr>
                  <w:color w:val="auto"/>
                  <w:szCs w:val="21"/>
                </w:rPr>
              </w:pPr>
              <w:r>
                <w:rPr>
                  <w:color w:val="auto"/>
                  <w:szCs w:val="21"/>
                </w:rPr>
                <w:fldChar w:fldCharType="begin"/>
              </w:r>
              <w:r w:rsidR="002570FE">
                <w:rPr>
                  <w:color w:val="auto"/>
                  <w:szCs w:val="21"/>
                </w:rPr>
                <w:instrText xml:space="preserve"> MACROBUTTON  SnrToggleCheckbox √适用 </w:instrText>
              </w:r>
              <w:r>
                <w:rPr>
                  <w:color w:val="auto"/>
                  <w:szCs w:val="21"/>
                </w:rPr>
                <w:fldChar w:fldCharType="end"/>
              </w:r>
              <w:r>
                <w:rPr>
                  <w:color w:val="auto"/>
                  <w:szCs w:val="21"/>
                </w:rPr>
                <w:fldChar w:fldCharType="begin"/>
              </w:r>
              <w:r w:rsidR="002570FE">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Content>
            <w:p w:rsidR="00C15043" w:rsidRPr="00111133" w:rsidRDefault="00C15043" w:rsidP="00C15043">
              <w:pPr>
                <w:spacing w:line="360" w:lineRule="auto"/>
              </w:pPr>
              <w:r>
                <w:rPr>
                  <w:rFonts w:hint="eastAsia"/>
                </w:rPr>
                <w:t>3.1.1资产负债表项目变动情况及原因</w:t>
              </w:r>
            </w:p>
            <w:tbl>
              <w:tblPr>
                <w:tblW w:w="93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6"/>
                <w:gridCol w:w="1774"/>
                <w:gridCol w:w="1774"/>
                <w:gridCol w:w="1085"/>
                <w:gridCol w:w="2836"/>
              </w:tblGrid>
              <w:tr w:rsidR="00C15043" w:rsidRPr="00C15043" w:rsidTr="00C15043">
                <w:trPr>
                  <w:trHeight w:val="300"/>
                </w:trPr>
                <w:tc>
                  <w:tcPr>
                    <w:tcW w:w="1846" w:type="dxa"/>
                    <w:vMerge w:val="restart"/>
                    <w:shd w:val="clear" w:color="auto" w:fill="auto"/>
                    <w:vAlign w:val="bottom"/>
                  </w:tcPr>
                  <w:p w:rsidR="00C15043" w:rsidRPr="00C15043" w:rsidRDefault="00C15043" w:rsidP="00C15043">
                    <w:pPr>
                      <w:jc w:val="center"/>
                      <w:rPr>
                        <w:rFonts w:cs="宋体"/>
                        <w:sz w:val="18"/>
                        <w:szCs w:val="18"/>
                      </w:rPr>
                    </w:pPr>
                    <w:r w:rsidRPr="00C15043">
                      <w:rPr>
                        <w:rFonts w:cs="宋体" w:hint="eastAsia"/>
                        <w:sz w:val="18"/>
                        <w:szCs w:val="18"/>
                      </w:rPr>
                      <w:t>报表项目/财务指标</w:t>
                    </w:r>
                  </w:p>
                </w:tc>
                <w:tc>
                  <w:tcPr>
                    <w:tcW w:w="1774" w:type="dxa"/>
                    <w:shd w:val="clear" w:color="auto" w:fill="auto"/>
                    <w:vAlign w:val="bottom"/>
                  </w:tcPr>
                  <w:p w:rsidR="00C15043" w:rsidRPr="00C15043" w:rsidRDefault="00C15043" w:rsidP="00C15043">
                    <w:pPr>
                      <w:jc w:val="center"/>
                      <w:rPr>
                        <w:rFonts w:cs="宋体"/>
                        <w:sz w:val="18"/>
                        <w:szCs w:val="18"/>
                      </w:rPr>
                    </w:pPr>
                    <w:r w:rsidRPr="00C15043">
                      <w:rPr>
                        <w:rFonts w:cs="宋体" w:hint="eastAsia"/>
                        <w:sz w:val="18"/>
                        <w:szCs w:val="18"/>
                      </w:rPr>
                      <w:t>期末余额</w:t>
                    </w:r>
                  </w:p>
                </w:tc>
                <w:tc>
                  <w:tcPr>
                    <w:tcW w:w="1774" w:type="dxa"/>
                    <w:shd w:val="clear" w:color="auto" w:fill="auto"/>
                    <w:vAlign w:val="bottom"/>
                  </w:tcPr>
                  <w:p w:rsidR="00C15043" w:rsidRPr="00C15043" w:rsidRDefault="00C15043" w:rsidP="00C15043">
                    <w:pPr>
                      <w:jc w:val="center"/>
                      <w:rPr>
                        <w:rFonts w:cs="宋体"/>
                        <w:sz w:val="18"/>
                        <w:szCs w:val="18"/>
                      </w:rPr>
                    </w:pPr>
                    <w:r w:rsidRPr="00C15043">
                      <w:rPr>
                        <w:rFonts w:cs="宋体" w:hint="eastAsia"/>
                        <w:sz w:val="18"/>
                        <w:szCs w:val="18"/>
                      </w:rPr>
                      <w:t>年初余额</w:t>
                    </w:r>
                  </w:p>
                </w:tc>
                <w:tc>
                  <w:tcPr>
                    <w:tcW w:w="1085" w:type="dxa"/>
                    <w:vMerge w:val="restart"/>
                    <w:shd w:val="clear" w:color="auto" w:fill="auto"/>
                    <w:vAlign w:val="bottom"/>
                  </w:tcPr>
                  <w:p w:rsidR="00C15043" w:rsidRPr="00C15043" w:rsidRDefault="00C15043" w:rsidP="00C15043">
                    <w:pPr>
                      <w:jc w:val="center"/>
                      <w:rPr>
                        <w:rFonts w:cs="宋体"/>
                        <w:sz w:val="18"/>
                        <w:szCs w:val="18"/>
                      </w:rPr>
                    </w:pPr>
                    <w:r w:rsidRPr="00C15043">
                      <w:rPr>
                        <w:rFonts w:cs="宋体" w:hint="eastAsia"/>
                        <w:sz w:val="18"/>
                        <w:szCs w:val="18"/>
                      </w:rPr>
                      <w:t>变动比率</w:t>
                    </w:r>
                  </w:p>
                </w:tc>
                <w:tc>
                  <w:tcPr>
                    <w:tcW w:w="2836" w:type="dxa"/>
                    <w:vMerge w:val="restart"/>
                    <w:shd w:val="clear" w:color="auto" w:fill="auto"/>
                    <w:vAlign w:val="bottom"/>
                  </w:tcPr>
                  <w:p w:rsidR="00C15043" w:rsidRPr="00C15043" w:rsidRDefault="00C15043" w:rsidP="00C15043">
                    <w:pPr>
                      <w:jc w:val="center"/>
                      <w:rPr>
                        <w:rFonts w:cs="宋体"/>
                        <w:sz w:val="18"/>
                        <w:szCs w:val="18"/>
                      </w:rPr>
                    </w:pPr>
                    <w:r w:rsidRPr="00C15043">
                      <w:rPr>
                        <w:rFonts w:cs="宋体" w:hint="eastAsia"/>
                        <w:sz w:val="18"/>
                        <w:szCs w:val="18"/>
                      </w:rPr>
                      <w:t>变动原因</w:t>
                    </w:r>
                  </w:p>
                </w:tc>
              </w:tr>
              <w:tr w:rsidR="00C15043" w:rsidRPr="00C15043" w:rsidTr="00C15043">
                <w:trPr>
                  <w:trHeight w:val="300"/>
                </w:trPr>
                <w:tc>
                  <w:tcPr>
                    <w:tcW w:w="1846" w:type="dxa"/>
                    <w:vMerge/>
                    <w:vAlign w:val="center"/>
                  </w:tcPr>
                  <w:p w:rsidR="00C15043" w:rsidRPr="00C15043" w:rsidRDefault="00C15043" w:rsidP="00C15043">
                    <w:pPr>
                      <w:rPr>
                        <w:rFonts w:cs="宋体"/>
                        <w:sz w:val="18"/>
                        <w:szCs w:val="18"/>
                      </w:rPr>
                    </w:pPr>
                  </w:p>
                </w:tc>
                <w:tc>
                  <w:tcPr>
                    <w:tcW w:w="1774" w:type="dxa"/>
                    <w:shd w:val="clear" w:color="auto" w:fill="auto"/>
                    <w:vAlign w:val="bottom"/>
                  </w:tcPr>
                  <w:p w:rsidR="00C15043" w:rsidRPr="00C15043" w:rsidRDefault="00C15043" w:rsidP="00C15043">
                    <w:pPr>
                      <w:jc w:val="center"/>
                      <w:rPr>
                        <w:sz w:val="18"/>
                        <w:szCs w:val="18"/>
                      </w:rPr>
                    </w:pPr>
                    <w:r w:rsidRPr="00C15043">
                      <w:rPr>
                        <w:sz w:val="18"/>
                        <w:szCs w:val="18"/>
                      </w:rPr>
                      <w:t xml:space="preserve"> </w:t>
                    </w:r>
                    <w:r w:rsidRPr="00C15043">
                      <w:rPr>
                        <w:rFonts w:hint="eastAsia"/>
                        <w:sz w:val="18"/>
                        <w:szCs w:val="18"/>
                      </w:rPr>
                      <w:t>（或本期金额）</w:t>
                    </w:r>
                    <w:r w:rsidRPr="00C15043">
                      <w:rPr>
                        <w:sz w:val="18"/>
                        <w:szCs w:val="18"/>
                      </w:rPr>
                      <w:t xml:space="preserve"> </w:t>
                    </w:r>
                  </w:p>
                </w:tc>
                <w:tc>
                  <w:tcPr>
                    <w:tcW w:w="1774" w:type="dxa"/>
                    <w:shd w:val="clear" w:color="auto" w:fill="auto"/>
                    <w:vAlign w:val="bottom"/>
                  </w:tcPr>
                  <w:p w:rsidR="00C15043" w:rsidRPr="00C15043" w:rsidRDefault="00C15043" w:rsidP="00C15043">
                    <w:pPr>
                      <w:jc w:val="center"/>
                      <w:rPr>
                        <w:sz w:val="18"/>
                        <w:szCs w:val="18"/>
                      </w:rPr>
                    </w:pPr>
                    <w:r w:rsidRPr="00C15043">
                      <w:rPr>
                        <w:sz w:val="18"/>
                        <w:szCs w:val="18"/>
                      </w:rPr>
                      <w:t xml:space="preserve"> </w:t>
                    </w:r>
                    <w:r w:rsidRPr="00C15043">
                      <w:rPr>
                        <w:rFonts w:hint="eastAsia"/>
                        <w:sz w:val="18"/>
                        <w:szCs w:val="18"/>
                      </w:rPr>
                      <w:t>（或上期金额）</w:t>
                    </w:r>
                    <w:r w:rsidRPr="00C15043">
                      <w:rPr>
                        <w:sz w:val="18"/>
                        <w:szCs w:val="18"/>
                      </w:rPr>
                      <w:t xml:space="preserve"> </w:t>
                    </w:r>
                  </w:p>
                </w:tc>
                <w:tc>
                  <w:tcPr>
                    <w:tcW w:w="1085" w:type="dxa"/>
                    <w:vMerge/>
                    <w:vAlign w:val="center"/>
                  </w:tcPr>
                  <w:p w:rsidR="00C15043" w:rsidRPr="00C15043" w:rsidRDefault="00C15043" w:rsidP="00C15043">
                    <w:pPr>
                      <w:rPr>
                        <w:rFonts w:cs="宋体"/>
                        <w:sz w:val="18"/>
                        <w:szCs w:val="18"/>
                      </w:rPr>
                    </w:pPr>
                  </w:p>
                </w:tc>
                <w:tc>
                  <w:tcPr>
                    <w:tcW w:w="2836" w:type="dxa"/>
                    <w:vMerge/>
                    <w:vAlign w:val="center"/>
                  </w:tcPr>
                  <w:p w:rsidR="00C15043" w:rsidRPr="00C15043" w:rsidRDefault="00C15043" w:rsidP="00C15043">
                    <w:pPr>
                      <w:rPr>
                        <w:rFonts w:cs="宋体"/>
                        <w:sz w:val="18"/>
                        <w:szCs w:val="18"/>
                      </w:rPr>
                    </w:pPr>
                  </w:p>
                </w:tc>
              </w:tr>
              <w:tr w:rsidR="00C15043" w:rsidRPr="00C15043" w:rsidTr="00C15043">
                <w:trPr>
                  <w:trHeight w:val="300"/>
                </w:trPr>
                <w:tc>
                  <w:tcPr>
                    <w:tcW w:w="1846" w:type="dxa"/>
                    <w:vAlign w:val="center"/>
                  </w:tcPr>
                  <w:p w:rsidR="00C15043" w:rsidRPr="00C15043" w:rsidRDefault="00C15043" w:rsidP="00C15043">
                    <w:pPr>
                      <w:rPr>
                        <w:bCs/>
                        <w:sz w:val="18"/>
                        <w:szCs w:val="18"/>
                      </w:rPr>
                    </w:pPr>
                    <w:r w:rsidRPr="00C15043">
                      <w:rPr>
                        <w:rFonts w:hint="eastAsia"/>
                        <w:bCs/>
                        <w:sz w:val="18"/>
                        <w:szCs w:val="18"/>
                      </w:rPr>
                      <w:t>持有待售资产</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　</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10,021,170.68 </w:t>
                    </w:r>
                  </w:p>
                </w:tc>
                <w:tc>
                  <w:tcPr>
                    <w:tcW w:w="1085" w:type="dxa"/>
                    <w:vAlign w:val="center"/>
                  </w:tcPr>
                  <w:p w:rsidR="00C15043" w:rsidRPr="00C15043" w:rsidRDefault="00C15043" w:rsidP="00C15043">
                    <w:pPr>
                      <w:jc w:val="right"/>
                      <w:rPr>
                        <w:rFonts w:cs="Arial"/>
                        <w:sz w:val="18"/>
                        <w:szCs w:val="18"/>
                      </w:rPr>
                    </w:pPr>
                    <w:r w:rsidRPr="00C15043">
                      <w:rPr>
                        <w:rFonts w:cs="Arial" w:hint="eastAsia"/>
                        <w:sz w:val="18"/>
                        <w:szCs w:val="18"/>
                      </w:rPr>
                      <w:t>-100%</w:t>
                    </w:r>
                  </w:p>
                </w:tc>
                <w:tc>
                  <w:tcPr>
                    <w:tcW w:w="2836" w:type="dxa"/>
                    <w:vAlign w:val="center"/>
                  </w:tcPr>
                  <w:p w:rsidR="00C15043" w:rsidRPr="00C15043" w:rsidRDefault="00C15043" w:rsidP="00C15043">
                    <w:pPr>
                      <w:rPr>
                        <w:rFonts w:cs="Arial"/>
                        <w:sz w:val="18"/>
                        <w:szCs w:val="18"/>
                      </w:rPr>
                    </w:pPr>
                    <w:r w:rsidRPr="00C15043">
                      <w:rPr>
                        <w:rFonts w:cs="Arial" w:hint="eastAsia"/>
                        <w:sz w:val="18"/>
                        <w:szCs w:val="18"/>
                      </w:rPr>
                      <w:t>年初列入持有待售的资产处理完成</w:t>
                    </w:r>
                  </w:p>
                </w:tc>
              </w:tr>
              <w:tr w:rsidR="00C15043" w:rsidRPr="00C15043" w:rsidTr="00C15043">
                <w:trPr>
                  <w:trHeight w:val="300"/>
                </w:trPr>
                <w:tc>
                  <w:tcPr>
                    <w:tcW w:w="1846" w:type="dxa"/>
                    <w:vAlign w:val="center"/>
                  </w:tcPr>
                  <w:p w:rsidR="00C15043" w:rsidRPr="00C15043" w:rsidRDefault="00C15043" w:rsidP="00C15043">
                    <w:pPr>
                      <w:rPr>
                        <w:bCs/>
                        <w:sz w:val="18"/>
                        <w:szCs w:val="18"/>
                      </w:rPr>
                    </w:pPr>
                    <w:r w:rsidRPr="00C15043">
                      <w:rPr>
                        <w:rFonts w:hint="eastAsia"/>
                        <w:bCs/>
                        <w:sz w:val="18"/>
                        <w:szCs w:val="18"/>
                      </w:rPr>
                      <w:t>开发支出</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8,353,798.38 </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3,053,640.11 </w:t>
                    </w:r>
                  </w:p>
                </w:tc>
                <w:tc>
                  <w:tcPr>
                    <w:tcW w:w="1085" w:type="dxa"/>
                    <w:vAlign w:val="center"/>
                  </w:tcPr>
                  <w:p w:rsidR="00C15043" w:rsidRPr="00C15043" w:rsidRDefault="00C15043" w:rsidP="00C15043">
                    <w:pPr>
                      <w:jc w:val="right"/>
                      <w:rPr>
                        <w:rFonts w:cs="Arial"/>
                        <w:sz w:val="18"/>
                        <w:szCs w:val="18"/>
                      </w:rPr>
                    </w:pPr>
                    <w:r w:rsidRPr="00C15043">
                      <w:rPr>
                        <w:rFonts w:cs="Arial" w:hint="eastAsia"/>
                        <w:sz w:val="18"/>
                        <w:szCs w:val="18"/>
                      </w:rPr>
                      <w:t>173.57</w:t>
                    </w:r>
                  </w:p>
                </w:tc>
                <w:tc>
                  <w:tcPr>
                    <w:tcW w:w="2836" w:type="dxa"/>
                    <w:vAlign w:val="center"/>
                  </w:tcPr>
                  <w:p w:rsidR="00C15043" w:rsidRPr="00C15043" w:rsidRDefault="00C15043" w:rsidP="00C15043">
                    <w:pPr>
                      <w:rPr>
                        <w:rFonts w:cs="Arial"/>
                        <w:sz w:val="18"/>
                        <w:szCs w:val="18"/>
                      </w:rPr>
                    </w:pPr>
                    <w:r w:rsidRPr="00C15043">
                      <w:rPr>
                        <w:rFonts w:cs="Arial" w:hint="eastAsia"/>
                        <w:sz w:val="18"/>
                        <w:szCs w:val="18"/>
                      </w:rPr>
                      <w:t>研发投入增加</w:t>
                    </w:r>
                  </w:p>
                </w:tc>
              </w:tr>
              <w:tr w:rsidR="00C15043" w:rsidRPr="00C15043" w:rsidTr="00C15043">
                <w:trPr>
                  <w:trHeight w:val="300"/>
                </w:trPr>
                <w:tc>
                  <w:tcPr>
                    <w:tcW w:w="1846" w:type="dxa"/>
                    <w:vAlign w:val="center"/>
                  </w:tcPr>
                  <w:p w:rsidR="00C15043" w:rsidRPr="00C15043" w:rsidRDefault="00C15043" w:rsidP="00C15043">
                    <w:pPr>
                      <w:rPr>
                        <w:bCs/>
                        <w:sz w:val="18"/>
                        <w:szCs w:val="18"/>
                      </w:rPr>
                    </w:pPr>
                    <w:r w:rsidRPr="00C15043">
                      <w:rPr>
                        <w:rFonts w:hint="eastAsia"/>
                        <w:bCs/>
                        <w:sz w:val="18"/>
                        <w:szCs w:val="18"/>
                      </w:rPr>
                      <w:t>应付职工薪酬</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75,238,522.40 </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129,977,224.96 </w:t>
                    </w:r>
                  </w:p>
                </w:tc>
                <w:tc>
                  <w:tcPr>
                    <w:tcW w:w="1085" w:type="dxa"/>
                    <w:vAlign w:val="center"/>
                  </w:tcPr>
                  <w:p w:rsidR="00C15043" w:rsidRPr="00C15043" w:rsidRDefault="00C15043" w:rsidP="00C15043">
                    <w:pPr>
                      <w:jc w:val="right"/>
                      <w:rPr>
                        <w:rFonts w:cs="宋体"/>
                        <w:sz w:val="18"/>
                        <w:szCs w:val="18"/>
                      </w:rPr>
                    </w:pPr>
                    <w:r w:rsidRPr="00C15043">
                      <w:rPr>
                        <w:rFonts w:cs="宋体" w:hint="eastAsia"/>
                        <w:sz w:val="18"/>
                        <w:szCs w:val="18"/>
                      </w:rPr>
                      <w:t>-42.11</w:t>
                    </w:r>
                  </w:p>
                </w:tc>
                <w:tc>
                  <w:tcPr>
                    <w:tcW w:w="2836" w:type="dxa"/>
                    <w:vAlign w:val="center"/>
                  </w:tcPr>
                  <w:p w:rsidR="00C15043" w:rsidRPr="00C15043" w:rsidRDefault="00C15043" w:rsidP="00C15043">
                    <w:pPr>
                      <w:rPr>
                        <w:rFonts w:cs="Arial"/>
                        <w:sz w:val="18"/>
                        <w:szCs w:val="18"/>
                      </w:rPr>
                    </w:pPr>
                    <w:r w:rsidRPr="00C15043">
                      <w:rPr>
                        <w:rFonts w:cs="Arial" w:hint="eastAsia"/>
                        <w:sz w:val="18"/>
                        <w:szCs w:val="18"/>
                      </w:rPr>
                      <w:t>支付职工薪酬</w:t>
                    </w:r>
                  </w:p>
                </w:tc>
              </w:tr>
              <w:tr w:rsidR="00C15043" w:rsidRPr="00C15043" w:rsidTr="00C15043">
                <w:trPr>
                  <w:trHeight w:val="300"/>
                </w:trPr>
                <w:tc>
                  <w:tcPr>
                    <w:tcW w:w="1846" w:type="dxa"/>
                    <w:vAlign w:val="center"/>
                  </w:tcPr>
                  <w:p w:rsidR="00C15043" w:rsidRPr="00C15043" w:rsidRDefault="00C15043" w:rsidP="00C15043">
                    <w:pPr>
                      <w:rPr>
                        <w:bCs/>
                        <w:sz w:val="18"/>
                        <w:szCs w:val="18"/>
                      </w:rPr>
                    </w:pPr>
                    <w:r w:rsidRPr="00C15043">
                      <w:rPr>
                        <w:rFonts w:hint="eastAsia"/>
                        <w:bCs/>
                        <w:sz w:val="18"/>
                        <w:szCs w:val="18"/>
                      </w:rPr>
                      <w:t>应交税费</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199,188,544.79 </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324,857,811.80 </w:t>
                    </w:r>
                  </w:p>
                </w:tc>
                <w:tc>
                  <w:tcPr>
                    <w:tcW w:w="1085" w:type="dxa"/>
                    <w:vAlign w:val="center"/>
                  </w:tcPr>
                  <w:p w:rsidR="00C15043" w:rsidRPr="00C15043" w:rsidRDefault="00C15043" w:rsidP="00C15043">
                    <w:pPr>
                      <w:jc w:val="right"/>
                      <w:rPr>
                        <w:rFonts w:cs="宋体"/>
                        <w:sz w:val="18"/>
                        <w:szCs w:val="18"/>
                      </w:rPr>
                    </w:pPr>
                    <w:r w:rsidRPr="00C15043">
                      <w:rPr>
                        <w:rFonts w:cs="宋体" w:hint="eastAsia"/>
                        <w:sz w:val="18"/>
                        <w:szCs w:val="18"/>
                      </w:rPr>
                      <w:t>-38.68</w:t>
                    </w:r>
                  </w:p>
                </w:tc>
                <w:tc>
                  <w:tcPr>
                    <w:tcW w:w="2836" w:type="dxa"/>
                    <w:vAlign w:val="center"/>
                  </w:tcPr>
                  <w:p w:rsidR="00C15043" w:rsidRPr="00C15043" w:rsidRDefault="00C15043" w:rsidP="00C15043">
                    <w:pPr>
                      <w:rPr>
                        <w:rFonts w:cs="Arial"/>
                        <w:sz w:val="18"/>
                        <w:szCs w:val="18"/>
                      </w:rPr>
                    </w:pPr>
                    <w:r w:rsidRPr="00C15043">
                      <w:rPr>
                        <w:rFonts w:cs="Arial" w:hint="eastAsia"/>
                        <w:sz w:val="18"/>
                        <w:szCs w:val="18"/>
                      </w:rPr>
                      <w:t>缴纳税费</w:t>
                    </w:r>
                  </w:p>
                </w:tc>
              </w:tr>
              <w:tr w:rsidR="00C15043" w:rsidRPr="00C15043" w:rsidTr="00C15043">
                <w:trPr>
                  <w:trHeight w:val="300"/>
                </w:trPr>
                <w:tc>
                  <w:tcPr>
                    <w:tcW w:w="1846" w:type="dxa"/>
                    <w:vAlign w:val="center"/>
                  </w:tcPr>
                  <w:p w:rsidR="00C15043" w:rsidRPr="00C15043" w:rsidRDefault="00C15043" w:rsidP="00C15043">
                    <w:pPr>
                      <w:rPr>
                        <w:bCs/>
                        <w:sz w:val="18"/>
                        <w:szCs w:val="18"/>
                      </w:rPr>
                    </w:pPr>
                    <w:r w:rsidRPr="00C15043">
                      <w:rPr>
                        <w:rFonts w:hint="eastAsia"/>
                        <w:bCs/>
                        <w:sz w:val="18"/>
                        <w:szCs w:val="18"/>
                      </w:rPr>
                      <w:lastRenderedPageBreak/>
                      <w:t>一年内到期的非流动负债</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127,000,000.00 </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197,000,000.00 </w:t>
                    </w:r>
                  </w:p>
                </w:tc>
                <w:tc>
                  <w:tcPr>
                    <w:tcW w:w="1085" w:type="dxa"/>
                    <w:vAlign w:val="center"/>
                  </w:tcPr>
                  <w:p w:rsidR="00C15043" w:rsidRPr="00C15043" w:rsidRDefault="00C15043" w:rsidP="00C15043">
                    <w:pPr>
                      <w:jc w:val="right"/>
                      <w:rPr>
                        <w:rFonts w:cs="宋体"/>
                        <w:sz w:val="18"/>
                        <w:szCs w:val="18"/>
                      </w:rPr>
                    </w:pPr>
                    <w:r w:rsidRPr="00C15043">
                      <w:rPr>
                        <w:rFonts w:cs="宋体" w:hint="eastAsia"/>
                        <w:sz w:val="18"/>
                        <w:szCs w:val="18"/>
                      </w:rPr>
                      <w:t>-35.53</w:t>
                    </w:r>
                  </w:p>
                </w:tc>
                <w:tc>
                  <w:tcPr>
                    <w:tcW w:w="2836" w:type="dxa"/>
                    <w:vAlign w:val="center"/>
                  </w:tcPr>
                  <w:p w:rsidR="00C15043" w:rsidRPr="00C15043" w:rsidRDefault="00C15043" w:rsidP="00C15043">
                    <w:pPr>
                      <w:rPr>
                        <w:rFonts w:cs="Arial"/>
                        <w:sz w:val="18"/>
                        <w:szCs w:val="18"/>
                      </w:rPr>
                    </w:pPr>
                    <w:r w:rsidRPr="00C15043">
                      <w:rPr>
                        <w:rFonts w:cs="Arial" w:hint="eastAsia"/>
                        <w:sz w:val="18"/>
                        <w:szCs w:val="18"/>
                      </w:rPr>
                      <w:t>偿还借款</w:t>
                    </w:r>
                  </w:p>
                </w:tc>
              </w:tr>
              <w:tr w:rsidR="00C15043" w:rsidRPr="00C15043" w:rsidTr="00C15043">
                <w:trPr>
                  <w:trHeight w:val="300"/>
                </w:trPr>
                <w:tc>
                  <w:tcPr>
                    <w:tcW w:w="1846" w:type="dxa"/>
                    <w:vAlign w:val="center"/>
                  </w:tcPr>
                  <w:p w:rsidR="00C15043" w:rsidRPr="00C15043" w:rsidRDefault="00C15043" w:rsidP="00C15043">
                    <w:pPr>
                      <w:rPr>
                        <w:bCs/>
                        <w:sz w:val="18"/>
                        <w:szCs w:val="18"/>
                      </w:rPr>
                    </w:pPr>
                    <w:r w:rsidRPr="00C15043">
                      <w:rPr>
                        <w:rFonts w:hint="eastAsia"/>
                        <w:bCs/>
                        <w:sz w:val="18"/>
                        <w:szCs w:val="18"/>
                      </w:rPr>
                      <w:t>其他综合收益</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-2,574,046.46 </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-1,575,375.85 </w:t>
                    </w:r>
                  </w:p>
                </w:tc>
                <w:tc>
                  <w:tcPr>
                    <w:tcW w:w="1085" w:type="dxa"/>
                    <w:vAlign w:val="center"/>
                  </w:tcPr>
                  <w:p w:rsidR="00C15043" w:rsidRPr="00C15043" w:rsidRDefault="00C15043" w:rsidP="00C15043">
                    <w:pPr>
                      <w:jc w:val="right"/>
                      <w:rPr>
                        <w:rFonts w:cs="Arial"/>
                        <w:sz w:val="18"/>
                        <w:szCs w:val="18"/>
                      </w:rPr>
                    </w:pPr>
                    <w:r w:rsidRPr="00C15043">
                      <w:rPr>
                        <w:rFonts w:cs="Arial" w:hint="eastAsia"/>
                        <w:sz w:val="18"/>
                        <w:szCs w:val="18"/>
                      </w:rPr>
                      <w:t>63.39</w:t>
                    </w:r>
                  </w:p>
                </w:tc>
                <w:tc>
                  <w:tcPr>
                    <w:tcW w:w="2836" w:type="dxa"/>
                    <w:vAlign w:val="center"/>
                  </w:tcPr>
                  <w:p w:rsidR="00C15043" w:rsidRPr="00C15043" w:rsidRDefault="00C15043" w:rsidP="00C15043">
                    <w:pPr>
                      <w:rPr>
                        <w:rFonts w:cs="Arial"/>
                        <w:sz w:val="18"/>
                        <w:szCs w:val="18"/>
                      </w:rPr>
                    </w:pPr>
                    <w:r w:rsidRPr="00C15043">
                      <w:rPr>
                        <w:rFonts w:cs="Arial" w:hint="eastAsia"/>
                        <w:sz w:val="18"/>
                        <w:szCs w:val="18"/>
                      </w:rPr>
                      <w:t>汇率变动引起外币报表折算差异</w:t>
                    </w:r>
                  </w:p>
                </w:tc>
              </w:tr>
            </w:tbl>
            <w:p w:rsidR="00C15043" w:rsidRPr="00111133" w:rsidRDefault="00C15043" w:rsidP="00C15043">
              <w:pPr>
                <w:spacing w:line="360" w:lineRule="auto"/>
              </w:pPr>
              <w:r>
                <w:rPr>
                  <w:rFonts w:hint="eastAsia"/>
                </w:rPr>
                <w:t>3.1.2利润表项目变动情况及原因</w:t>
              </w:r>
            </w:p>
            <w:tbl>
              <w:tblPr>
                <w:tblW w:w="93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66"/>
                <w:gridCol w:w="1774"/>
                <w:gridCol w:w="1774"/>
                <w:gridCol w:w="1122"/>
                <w:gridCol w:w="2779"/>
              </w:tblGrid>
              <w:tr w:rsidR="00C15043" w:rsidRPr="00C15043" w:rsidTr="00C15043">
                <w:trPr>
                  <w:trHeight w:val="300"/>
                </w:trPr>
                <w:tc>
                  <w:tcPr>
                    <w:tcW w:w="1866" w:type="dxa"/>
                    <w:vMerge w:val="restart"/>
                    <w:shd w:val="clear" w:color="auto" w:fill="auto"/>
                    <w:vAlign w:val="bottom"/>
                  </w:tcPr>
                  <w:p w:rsidR="00C15043" w:rsidRPr="00C15043" w:rsidRDefault="00C15043" w:rsidP="00C15043">
                    <w:pPr>
                      <w:jc w:val="center"/>
                      <w:rPr>
                        <w:rFonts w:cs="宋体"/>
                        <w:sz w:val="18"/>
                        <w:szCs w:val="18"/>
                      </w:rPr>
                    </w:pPr>
                    <w:r w:rsidRPr="00C15043">
                      <w:rPr>
                        <w:rFonts w:cs="宋体" w:hint="eastAsia"/>
                        <w:sz w:val="18"/>
                        <w:szCs w:val="18"/>
                      </w:rPr>
                      <w:t>报表项目/财务指标</w:t>
                    </w:r>
                  </w:p>
                </w:tc>
                <w:tc>
                  <w:tcPr>
                    <w:tcW w:w="1774" w:type="dxa"/>
                    <w:shd w:val="clear" w:color="auto" w:fill="auto"/>
                    <w:vAlign w:val="bottom"/>
                  </w:tcPr>
                  <w:p w:rsidR="00C15043" w:rsidRPr="00C15043" w:rsidRDefault="00C15043" w:rsidP="00C15043">
                    <w:pPr>
                      <w:jc w:val="center"/>
                      <w:rPr>
                        <w:rFonts w:cs="宋体"/>
                        <w:sz w:val="18"/>
                        <w:szCs w:val="18"/>
                      </w:rPr>
                    </w:pPr>
                    <w:r w:rsidRPr="00C15043">
                      <w:rPr>
                        <w:rFonts w:cs="宋体" w:hint="eastAsia"/>
                        <w:sz w:val="18"/>
                        <w:szCs w:val="18"/>
                      </w:rPr>
                      <w:t>期末余额</w:t>
                    </w:r>
                  </w:p>
                </w:tc>
                <w:tc>
                  <w:tcPr>
                    <w:tcW w:w="1774" w:type="dxa"/>
                    <w:shd w:val="clear" w:color="auto" w:fill="auto"/>
                    <w:vAlign w:val="bottom"/>
                  </w:tcPr>
                  <w:p w:rsidR="00C15043" w:rsidRPr="00C15043" w:rsidRDefault="00C15043" w:rsidP="00C15043">
                    <w:pPr>
                      <w:jc w:val="center"/>
                      <w:rPr>
                        <w:rFonts w:cs="宋体"/>
                        <w:sz w:val="18"/>
                        <w:szCs w:val="18"/>
                      </w:rPr>
                    </w:pPr>
                    <w:r w:rsidRPr="00C15043">
                      <w:rPr>
                        <w:rFonts w:cs="宋体" w:hint="eastAsia"/>
                        <w:sz w:val="18"/>
                        <w:szCs w:val="18"/>
                      </w:rPr>
                      <w:t>年初余额</w:t>
                    </w:r>
                  </w:p>
                </w:tc>
                <w:tc>
                  <w:tcPr>
                    <w:tcW w:w="1122" w:type="dxa"/>
                    <w:vMerge w:val="restart"/>
                    <w:shd w:val="clear" w:color="auto" w:fill="auto"/>
                    <w:vAlign w:val="bottom"/>
                  </w:tcPr>
                  <w:p w:rsidR="00C15043" w:rsidRPr="00C15043" w:rsidRDefault="00C15043" w:rsidP="00C15043">
                    <w:pPr>
                      <w:jc w:val="center"/>
                      <w:rPr>
                        <w:rFonts w:cs="宋体"/>
                        <w:sz w:val="18"/>
                        <w:szCs w:val="18"/>
                      </w:rPr>
                    </w:pPr>
                    <w:r w:rsidRPr="00C15043">
                      <w:rPr>
                        <w:rFonts w:cs="宋体" w:hint="eastAsia"/>
                        <w:sz w:val="18"/>
                        <w:szCs w:val="18"/>
                      </w:rPr>
                      <w:t>变动比率</w:t>
                    </w:r>
                  </w:p>
                </w:tc>
                <w:tc>
                  <w:tcPr>
                    <w:tcW w:w="2779" w:type="dxa"/>
                    <w:vMerge w:val="restart"/>
                    <w:shd w:val="clear" w:color="auto" w:fill="auto"/>
                    <w:vAlign w:val="bottom"/>
                  </w:tcPr>
                  <w:p w:rsidR="00C15043" w:rsidRPr="00C15043" w:rsidRDefault="00C15043" w:rsidP="00C15043">
                    <w:pPr>
                      <w:jc w:val="center"/>
                      <w:rPr>
                        <w:rFonts w:cs="宋体"/>
                        <w:sz w:val="18"/>
                        <w:szCs w:val="18"/>
                      </w:rPr>
                    </w:pPr>
                    <w:r w:rsidRPr="00C15043">
                      <w:rPr>
                        <w:rFonts w:cs="宋体" w:hint="eastAsia"/>
                        <w:sz w:val="18"/>
                        <w:szCs w:val="18"/>
                      </w:rPr>
                      <w:t>变动原因</w:t>
                    </w:r>
                  </w:p>
                </w:tc>
              </w:tr>
              <w:tr w:rsidR="00C15043" w:rsidRPr="00C15043" w:rsidTr="00C15043">
                <w:trPr>
                  <w:trHeight w:val="300"/>
                </w:trPr>
                <w:tc>
                  <w:tcPr>
                    <w:tcW w:w="1866" w:type="dxa"/>
                    <w:vMerge/>
                    <w:vAlign w:val="center"/>
                  </w:tcPr>
                  <w:p w:rsidR="00C15043" w:rsidRPr="00C15043" w:rsidRDefault="00C15043" w:rsidP="00C15043">
                    <w:pPr>
                      <w:rPr>
                        <w:rFonts w:cs="宋体"/>
                        <w:sz w:val="18"/>
                        <w:szCs w:val="18"/>
                      </w:rPr>
                    </w:pPr>
                  </w:p>
                </w:tc>
                <w:tc>
                  <w:tcPr>
                    <w:tcW w:w="1774" w:type="dxa"/>
                    <w:shd w:val="clear" w:color="auto" w:fill="auto"/>
                    <w:vAlign w:val="bottom"/>
                  </w:tcPr>
                  <w:p w:rsidR="00C15043" w:rsidRPr="00C15043" w:rsidRDefault="00C15043" w:rsidP="00C15043">
                    <w:pPr>
                      <w:jc w:val="center"/>
                      <w:rPr>
                        <w:sz w:val="18"/>
                        <w:szCs w:val="18"/>
                      </w:rPr>
                    </w:pPr>
                    <w:r w:rsidRPr="00C15043">
                      <w:rPr>
                        <w:sz w:val="18"/>
                        <w:szCs w:val="18"/>
                      </w:rPr>
                      <w:t xml:space="preserve"> </w:t>
                    </w:r>
                    <w:r w:rsidRPr="00C15043">
                      <w:rPr>
                        <w:rFonts w:hint="eastAsia"/>
                        <w:sz w:val="18"/>
                        <w:szCs w:val="18"/>
                      </w:rPr>
                      <w:t>（或本期金额）</w:t>
                    </w:r>
                    <w:r w:rsidRPr="00C15043">
                      <w:rPr>
                        <w:sz w:val="18"/>
                        <w:szCs w:val="18"/>
                      </w:rPr>
                      <w:t xml:space="preserve"> </w:t>
                    </w:r>
                  </w:p>
                </w:tc>
                <w:tc>
                  <w:tcPr>
                    <w:tcW w:w="1774" w:type="dxa"/>
                    <w:shd w:val="clear" w:color="auto" w:fill="auto"/>
                    <w:vAlign w:val="bottom"/>
                  </w:tcPr>
                  <w:p w:rsidR="00C15043" w:rsidRPr="00C15043" w:rsidRDefault="00C15043" w:rsidP="00C15043">
                    <w:pPr>
                      <w:jc w:val="center"/>
                      <w:rPr>
                        <w:sz w:val="18"/>
                        <w:szCs w:val="18"/>
                      </w:rPr>
                    </w:pPr>
                    <w:r w:rsidRPr="00C15043">
                      <w:rPr>
                        <w:sz w:val="18"/>
                        <w:szCs w:val="18"/>
                      </w:rPr>
                      <w:t xml:space="preserve"> </w:t>
                    </w:r>
                    <w:r w:rsidRPr="00C15043">
                      <w:rPr>
                        <w:rFonts w:hint="eastAsia"/>
                        <w:sz w:val="18"/>
                        <w:szCs w:val="18"/>
                      </w:rPr>
                      <w:t>（或上期金额）</w:t>
                    </w:r>
                    <w:r w:rsidRPr="00C15043">
                      <w:rPr>
                        <w:sz w:val="18"/>
                        <w:szCs w:val="18"/>
                      </w:rPr>
                      <w:t xml:space="preserve"> </w:t>
                    </w:r>
                  </w:p>
                </w:tc>
                <w:tc>
                  <w:tcPr>
                    <w:tcW w:w="1122" w:type="dxa"/>
                    <w:vMerge/>
                    <w:vAlign w:val="center"/>
                  </w:tcPr>
                  <w:p w:rsidR="00C15043" w:rsidRPr="00C15043" w:rsidRDefault="00C15043" w:rsidP="00C15043">
                    <w:pPr>
                      <w:rPr>
                        <w:rFonts w:cs="宋体"/>
                        <w:sz w:val="18"/>
                        <w:szCs w:val="18"/>
                      </w:rPr>
                    </w:pPr>
                  </w:p>
                </w:tc>
                <w:tc>
                  <w:tcPr>
                    <w:tcW w:w="2779" w:type="dxa"/>
                    <w:vMerge/>
                    <w:vAlign w:val="center"/>
                  </w:tcPr>
                  <w:p w:rsidR="00C15043" w:rsidRPr="00C15043" w:rsidRDefault="00C15043" w:rsidP="00C15043">
                    <w:pPr>
                      <w:rPr>
                        <w:rFonts w:cs="宋体"/>
                        <w:sz w:val="18"/>
                        <w:szCs w:val="18"/>
                      </w:rPr>
                    </w:pPr>
                  </w:p>
                </w:tc>
              </w:tr>
              <w:tr w:rsidR="00C15043" w:rsidRPr="00C15043" w:rsidTr="00C15043">
                <w:trPr>
                  <w:trHeight w:val="300"/>
                </w:trPr>
                <w:tc>
                  <w:tcPr>
                    <w:tcW w:w="1866" w:type="dxa"/>
                    <w:shd w:val="clear" w:color="auto" w:fill="auto"/>
                    <w:vAlign w:val="center"/>
                  </w:tcPr>
                  <w:p w:rsidR="00C15043" w:rsidRPr="00C15043" w:rsidRDefault="00C15043" w:rsidP="00C15043">
                    <w:pPr>
                      <w:rPr>
                        <w:bCs/>
                        <w:sz w:val="18"/>
                        <w:szCs w:val="18"/>
                      </w:rPr>
                    </w:pPr>
                    <w:r w:rsidRPr="00C15043">
                      <w:rPr>
                        <w:rFonts w:hint="eastAsia"/>
                        <w:bCs/>
                        <w:sz w:val="18"/>
                        <w:szCs w:val="18"/>
                      </w:rPr>
                      <w:t>营业收入</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1,577,348,226.32 </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2,773,231,011.71 </w:t>
                    </w:r>
                  </w:p>
                </w:tc>
                <w:tc>
                  <w:tcPr>
                    <w:tcW w:w="1122" w:type="dxa"/>
                    <w:shd w:val="clear" w:color="auto" w:fill="auto"/>
                    <w:vAlign w:val="center"/>
                  </w:tcPr>
                  <w:p w:rsidR="00C15043" w:rsidRPr="00C15043" w:rsidRDefault="00C15043" w:rsidP="00C15043">
                    <w:pPr>
                      <w:jc w:val="right"/>
                      <w:rPr>
                        <w:rFonts w:cs="Arial"/>
                        <w:sz w:val="18"/>
                        <w:szCs w:val="18"/>
                      </w:rPr>
                    </w:pPr>
                    <w:r w:rsidRPr="00C15043">
                      <w:rPr>
                        <w:rFonts w:cs="Arial" w:hint="eastAsia"/>
                        <w:sz w:val="18"/>
                        <w:szCs w:val="18"/>
                      </w:rPr>
                      <w:t>-43.12%</w:t>
                    </w:r>
                  </w:p>
                </w:tc>
                <w:tc>
                  <w:tcPr>
                    <w:tcW w:w="2779" w:type="dxa"/>
                    <w:shd w:val="clear" w:color="auto" w:fill="auto"/>
                    <w:vAlign w:val="center"/>
                  </w:tcPr>
                  <w:p w:rsidR="00C15043" w:rsidRPr="00C15043" w:rsidRDefault="00C15043" w:rsidP="00C15043">
                    <w:pPr>
                      <w:rPr>
                        <w:bCs/>
                        <w:sz w:val="18"/>
                        <w:szCs w:val="18"/>
                      </w:rPr>
                    </w:pPr>
                    <w:r w:rsidRPr="00C15043">
                      <w:rPr>
                        <w:rFonts w:hint="eastAsia"/>
                        <w:bCs/>
                        <w:sz w:val="18"/>
                        <w:szCs w:val="18"/>
                      </w:rPr>
                      <w:t>订单减少</w:t>
                    </w:r>
                  </w:p>
                </w:tc>
              </w:tr>
              <w:tr w:rsidR="00C15043" w:rsidRPr="00C15043" w:rsidTr="00C15043">
                <w:trPr>
                  <w:trHeight w:val="300"/>
                </w:trPr>
                <w:tc>
                  <w:tcPr>
                    <w:tcW w:w="1866" w:type="dxa"/>
                    <w:shd w:val="clear" w:color="auto" w:fill="auto"/>
                    <w:vAlign w:val="center"/>
                  </w:tcPr>
                  <w:p w:rsidR="00C15043" w:rsidRPr="00C15043" w:rsidRDefault="00C15043" w:rsidP="00C15043">
                    <w:pPr>
                      <w:rPr>
                        <w:bCs/>
                        <w:sz w:val="18"/>
                        <w:szCs w:val="18"/>
                      </w:rPr>
                    </w:pPr>
                    <w:r w:rsidRPr="00C15043">
                      <w:rPr>
                        <w:rFonts w:hint="eastAsia"/>
                        <w:bCs/>
                        <w:sz w:val="18"/>
                        <w:szCs w:val="18"/>
                      </w:rPr>
                      <w:t>营业成本</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1,323,748,674.87 </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2,404,228,280.85 </w:t>
                    </w:r>
                  </w:p>
                </w:tc>
                <w:tc>
                  <w:tcPr>
                    <w:tcW w:w="1122" w:type="dxa"/>
                    <w:shd w:val="clear" w:color="auto" w:fill="auto"/>
                    <w:vAlign w:val="center"/>
                  </w:tcPr>
                  <w:p w:rsidR="00C15043" w:rsidRPr="00C15043" w:rsidRDefault="00C15043" w:rsidP="00C15043">
                    <w:pPr>
                      <w:jc w:val="right"/>
                      <w:rPr>
                        <w:rFonts w:cs="Arial"/>
                        <w:sz w:val="18"/>
                        <w:szCs w:val="18"/>
                      </w:rPr>
                    </w:pPr>
                    <w:r w:rsidRPr="00C15043">
                      <w:rPr>
                        <w:rFonts w:cs="Arial" w:hint="eastAsia"/>
                        <w:sz w:val="18"/>
                        <w:szCs w:val="18"/>
                      </w:rPr>
                      <w:t>-44.94%</w:t>
                    </w:r>
                  </w:p>
                </w:tc>
                <w:tc>
                  <w:tcPr>
                    <w:tcW w:w="2779" w:type="dxa"/>
                    <w:shd w:val="clear" w:color="auto" w:fill="auto"/>
                    <w:vAlign w:val="center"/>
                  </w:tcPr>
                  <w:p w:rsidR="00C15043" w:rsidRPr="00C15043" w:rsidRDefault="00C15043" w:rsidP="00C15043">
                    <w:pPr>
                      <w:rPr>
                        <w:bCs/>
                        <w:sz w:val="18"/>
                        <w:szCs w:val="18"/>
                      </w:rPr>
                    </w:pPr>
                    <w:r w:rsidRPr="00C15043">
                      <w:rPr>
                        <w:rFonts w:hint="eastAsia"/>
                        <w:bCs/>
                        <w:sz w:val="18"/>
                        <w:szCs w:val="18"/>
                      </w:rPr>
                      <w:t>订单减少</w:t>
                    </w:r>
                  </w:p>
                </w:tc>
              </w:tr>
              <w:tr w:rsidR="00C15043" w:rsidRPr="00C15043" w:rsidTr="00C15043">
                <w:trPr>
                  <w:trHeight w:val="300"/>
                </w:trPr>
                <w:tc>
                  <w:tcPr>
                    <w:tcW w:w="1866" w:type="dxa"/>
                    <w:shd w:val="clear" w:color="auto" w:fill="auto"/>
                    <w:vAlign w:val="center"/>
                  </w:tcPr>
                  <w:p w:rsidR="00C15043" w:rsidRPr="00C15043" w:rsidRDefault="00C15043" w:rsidP="00C15043">
                    <w:pPr>
                      <w:rPr>
                        <w:bCs/>
                        <w:sz w:val="18"/>
                        <w:szCs w:val="18"/>
                      </w:rPr>
                    </w:pPr>
                    <w:r w:rsidRPr="00C15043">
                      <w:rPr>
                        <w:rFonts w:hint="eastAsia"/>
                        <w:bCs/>
                        <w:sz w:val="18"/>
                        <w:szCs w:val="18"/>
                      </w:rPr>
                      <w:t>税金及附加</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-3,117,738.19 </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22,782,846.13 </w:t>
                    </w:r>
                  </w:p>
                </w:tc>
                <w:tc>
                  <w:tcPr>
                    <w:tcW w:w="1122" w:type="dxa"/>
                    <w:shd w:val="clear" w:color="auto" w:fill="auto"/>
                    <w:vAlign w:val="center"/>
                  </w:tcPr>
                  <w:p w:rsidR="00C15043" w:rsidRPr="00C15043" w:rsidRDefault="00C15043" w:rsidP="00C15043">
                    <w:pPr>
                      <w:jc w:val="right"/>
                      <w:rPr>
                        <w:rFonts w:cs="Arial"/>
                        <w:sz w:val="18"/>
                        <w:szCs w:val="18"/>
                      </w:rPr>
                    </w:pPr>
                    <w:r w:rsidRPr="00C15043">
                      <w:rPr>
                        <w:rFonts w:cs="Arial" w:hint="eastAsia"/>
                        <w:sz w:val="18"/>
                        <w:szCs w:val="18"/>
                      </w:rPr>
                      <w:t>-113.68%</w:t>
                    </w:r>
                  </w:p>
                </w:tc>
                <w:tc>
                  <w:tcPr>
                    <w:tcW w:w="2779" w:type="dxa"/>
                    <w:shd w:val="clear" w:color="auto" w:fill="auto"/>
                    <w:vAlign w:val="center"/>
                  </w:tcPr>
                  <w:p w:rsidR="00C15043" w:rsidRPr="00C15043" w:rsidRDefault="00C15043" w:rsidP="00C15043">
                    <w:pPr>
                      <w:rPr>
                        <w:bCs/>
                        <w:sz w:val="18"/>
                        <w:szCs w:val="18"/>
                      </w:rPr>
                    </w:pPr>
                    <w:r w:rsidRPr="00C15043">
                      <w:rPr>
                        <w:rFonts w:hint="eastAsia"/>
                        <w:bCs/>
                        <w:sz w:val="18"/>
                        <w:szCs w:val="18"/>
                      </w:rPr>
                      <w:t>增值税汇算清缴，相应附加税减少</w:t>
                    </w:r>
                  </w:p>
                </w:tc>
              </w:tr>
              <w:tr w:rsidR="00C15043" w:rsidRPr="00C15043" w:rsidTr="00C15043">
                <w:trPr>
                  <w:trHeight w:val="300"/>
                </w:trPr>
                <w:tc>
                  <w:tcPr>
                    <w:tcW w:w="1866" w:type="dxa"/>
                    <w:shd w:val="clear" w:color="auto" w:fill="auto"/>
                    <w:vAlign w:val="center"/>
                  </w:tcPr>
                  <w:p w:rsidR="00C15043" w:rsidRPr="00C15043" w:rsidRDefault="00C15043" w:rsidP="00C15043">
                    <w:pPr>
                      <w:rPr>
                        <w:bCs/>
                        <w:sz w:val="18"/>
                        <w:szCs w:val="18"/>
                      </w:rPr>
                    </w:pPr>
                    <w:r w:rsidRPr="00C15043">
                      <w:rPr>
                        <w:rFonts w:hint="eastAsia"/>
                        <w:bCs/>
                        <w:sz w:val="18"/>
                        <w:szCs w:val="18"/>
                      </w:rPr>
                      <w:t>资产减值损失</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-39,403,076.57 </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1,275,125.67 </w:t>
                    </w:r>
                  </w:p>
                </w:tc>
                <w:tc>
                  <w:tcPr>
                    <w:tcW w:w="1122" w:type="dxa"/>
                    <w:shd w:val="clear" w:color="auto" w:fill="auto"/>
                    <w:vAlign w:val="center"/>
                  </w:tcPr>
                  <w:p w:rsidR="00C15043" w:rsidRPr="00C15043" w:rsidRDefault="00C15043" w:rsidP="00C15043">
                    <w:pPr>
                      <w:jc w:val="center"/>
                      <w:rPr>
                        <w:rFonts w:cs="Arial"/>
                        <w:sz w:val="18"/>
                        <w:szCs w:val="18"/>
                      </w:rPr>
                    </w:pPr>
                    <w:r w:rsidRPr="00C15043">
                      <w:rPr>
                        <w:rFonts w:cs="Arial" w:hint="eastAsia"/>
                        <w:sz w:val="18"/>
                        <w:szCs w:val="18"/>
                      </w:rPr>
                      <w:t>-3190.13%</w:t>
                    </w:r>
                  </w:p>
                </w:tc>
                <w:tc>
                  <w:tcPr>
                    <w:tcW w:w="2779" w:type="dxa"/>
                    <w:shd w:val="clear" w:color="auto" w:fill="auto"/>
                    <w:vAlign w:val="center"/>
                  </w:tcPr>
                  <w:p w:rsidR="00C15043" w:rsidRPr="00C15043" w:rsidRDefault="00C15043" w:rsidP="00C15043">
                    <w:pPr>
                      <w:rPr>
                        <w:bCs/>
                        <w:sz w:val="18"/>
                        <w:szCs w:val="18"/>
                      </w:rPr>
                    </w:pPr>
                    <w:r w:rsidRPr="00C15043">
                      <w:rPr>
                        <w:rFonts w:hint="eastAsia"/>
                        <w:bCs/>
                        <w:sz w:val="18"/>
                        <w:szCs w:val="18"/>
                      </w:rPr>
                      <w:t>本年收回货款，计提坏账减少</w:t>
                    </w:r>
                  </w:p>
                </w:tc>
              </w:tr>
              <w:tr w:rsidR="00C15043" w:rsidRPr="00C15043" w:rsidTr="00C15043">
                <w:trPr>
                  <w:trHeight w:val="300"/>
                </w:trPr>
                <w:tc>
                  <w:tcPr>
                    <w:tcW w:w="1866" w:type="dxa"/>
                    <w:shd w:val="clear" w:color="auto" w:fill="auto"/>
                    <w:vAlign w:val="center"/>
                  </w:tcPr>
                  <w:p w:rsidR="00C15043" w:rsidRPr="00C15043" w:rsidRDefault="00C15043" w:rsidP="00C15043">
                    <w:pPr>
                      <w:rPr>
                        <w:bCs/>
                        <w:sz w:val="18"/>
                        <w:szCs w:val="18"/>
                      </w:rPr>
                    </w:pPr>
                    <w:r w:rsidRPr="00C15043">
                      <w:rPr>
                        <w:rFonts w:hint="eastAsia"/>
                        <w:bCs/>
                        <w:sz w:val="18"/>
                        <w:szCs w:val="18"/>
                      </w:rPr>
                      <w:t>其他收益</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27,933,072.62 </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11,161,153.20 </w:t>
                    </w:r>
                  </w:p>
                </w:tc>
                <w:tc>
                  <w:tcPr>
                    <w:tcW w:w="1122" w:type="dxa"/>
                    <w:shd w:val="clear" w:color="auto" w:fill="auto"/>
                    <w:vAlign w:val="center"/>
                  </w:tcPr>
                  <w:p w:rsidR="00C15043" w:rsidRPr="00C15043" w:rsidRDefault="00C15043" w:rsidP="00C15043">
                    <w:pPr>
                      <w:jc w:val="right"/>
                      <w:rPr>
                        <w:rFonts w:cs="Arial"/>
                        <w:sz w:val="18"/>
                        <w:szCs w:val="18"/>
                      </w:rPr>
                    </w:pPr>
                    <w:r w:rsidRPr="00C15043">
                      <w:rPr>
                        <w:rFonts w:cs="Arial" w:hint="eastAsia"/>
                        <w:sz w:val="18"/>
                        <w:szCs w:val="18"/>
                      </w:rPr>
                      <w:t>150.27%</w:t>
                    </w:r>
                  </w:p>
                </w:tc>
                <w:tc>
                  <w:tcPr>
                    <w:tcW w:w="2779" w:type="dxa"/>
                    <w:shd w:val="clear" w:color="auto" w:fill="auto"/>
                    <w:vAlign w:val="center"/>
                  </w:tcPr>
                  <w:p w:rsidR="00C15043" w:rsidRPr="00C15043" w:rsidRDefault="00C15043" w:rsidP="00C15043">
                    <w:pPr>
                      <w:rPr>
                        <w:bCs/>
                        <w:sz w:val="18"/>
                        <w:szCs w:val="18"/>
                      </w:rPr>
                    </w:pPr>
                    <w:r w:rsidRPr="00C15043">
                      <w:rPr>
                        <w:rFonts w:hint="eastAsia"/>
                        <w:bCs/>
                        <w:sz w:val="18"/>
                        <w:szCs w:val="18"/>
                      </w:rPr>
                      <w:t>政府补助同比增加</w:t>
                    </w:r>
                  </w:p>
                </w:tc>
              </w:tr>
              <w:tr w:rsidR="00C15043" w:rsidRPr="00C15043" w:rsidTr="00C15043">
                <w:trPr>
                  <w:trHeight w:val="300"/>
                </w:trPr>
                <w:tc>
                  <w:tcPr>
                    <w:tcW w:w="1866" w:type="dxa"/>
                    <w:shd w:val="clear" w:color="auto" w:fill="auto"/>
                    <w:vAlign w:val="center"/>
                  </w:tcPr>
                  <w:p w:rsidR="00C15043" w:rsidRPr="00C15043" w:rsidRDefault="00C15043" w:rsidP="00C15043">
                    <w:pPr>
                      <w:rPr>
                        <w:bCs/>
                        <w:sz w:val="18"/>
                        <w:szCs w:val="18"/>
                      </w:rPr>
                    </w:pPr>
                    <w:r w:rsidRPr="00C15043">
                      <w:rPr>
                        <w:rFonts w:hint="eastAsia"/>
                        <w:bCs/>
                        <w:sz w:val="18"/>
                        <w:szCs w:val="18"/>
                      </w:rPr>
                      <w:t>营业外收入</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25,629,970.32 </w:t>
                    </w:r>
                  </w:p>
                </w:tc>
                <w:tc>
                  <w:tcPr>
                    <w:tcW w:w="1774" w:type="dxa"/>
                    <w:shd w:val="clear" w:color="auto" w:fill="auto"/>
                    <w:vAlign w:val="center"/>
                  </w:tcPr>
                  <w:p w:rsidR="00C15043" w:rsidRPr="00C15043" w:rsidRDefault="00C15043" w:rsidP="00C15043">
                    <w:pPr>
                      <w:jc w:val="right"/>
                      <w:rPr>
                        <w:rFonts w:cs="Arial"/>
                        <w:sz w:val="18"/>
                        <w:szCs w:val="18"/>
                      </w:rPr>
                    </w:pPr>
                    <w:r w:rsidRPr="00C15043">
                      <w:rPr>
                        <w:rFonts w:cs="Arial"/>
                        <w:sz w:val="18"/>
                        <w:szCs w:val="18"/>
                      </w:rPr>
                      <w:t xml:space="preserve">5,371,668.70 </w:t>
                    </w:r>
                  </w:p>
                </w:tc>
                <w:tc>
                  <w:tcPr>
                    <w:tcW w:w="1122" w:type="dxa"/>
                    <w:shd w:val="clear" w:color="auto" w:fill="auto"/>
                    <w:vAlign w:val="center"/>
                  </w:tcPr>
                  <w:p w:rsidR="00C15043" w:rsidRPr="00C15043" w:rsidRDefault="00C15043" w:rsidP="00C15043">
                    <w:pPr>
                      <w:jc w:val="right"/>
                      <w:rPr>
                        <w:rFonts w:cs="Arial"/>
                        <w:sz w:val="18"/>
                        <w:szCs w:val="18"/>
                      </w:rPr>
                    </w:pPr>
                    <w:r w:rsidRPr="00C15043">
                      <w:rPr>
                        <w:rFonts w:cs="Arial" w:hint="eastAsia"/>
                        <w:sz w:val="18"/>
                        <w:szCs w:val="18"/>
                      </w:rPr>
                      <w:t>377.13%</w:t>
                    </w:r>
                  </w:p>
                </w:tc>
                <w:tc>
                  <w:tcPr>
                    <w:tcW w:w="2779" w:type="dxa"/>
                    <w:shd w:val="clear" w:color="auto" w:fill="auto"/>
                    <w:vAlign w:val="center"/>
                  </w:tcPr>
                  <w:p w:rsidR="00C15043" w:rsidRPr="00C15043" w:rsidRDefault="00C15043" w:rsidP="00C15043">
                    <w:pPr>
                      <w:rPr>
                        <w:bCs/>
                        <w:sz w:val="18"/>
                        <w:szCs w:val="18"/>
                      </w:rPr>
                    </w:pPr>
                    <w:r w:rsidRPr="00C15043">
                      <w:rPr>
                        <w:rFonts w:hint="eastAsia"/>
                        <w:bCs/>
                        <w:sz w:val="18"/>
                        <w:szCs w:val="18"/>
                      </w:rPr>
                      <w:t>拆迁补偿款同比增加</w:t>
                    </w:r>
                  </w:p>
                </w:tc>
              </w:tr>
            </w:tbl>
            <w:p w:rsidR="00C15043" w:rsidRPr="00111133" w:rsidRDefault="00C15043" w:rsidP="00C15043">
              <w:pPr>
                <w:spacing w:line="360" w:lineRule="auto"/>
              </w:pPr>
              <w:r>
                <w:rPr>
                  <w:rFonts w:hint="eastAsia"/>
                </w:rPr>
                <w:t>3.1.3现金流量表项目变动情况及原因</w:t>
              </w:r>
            </w:p>
            <w:tbl>
              <w:tblPr>
                <w:tblW w:w="93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9"/>
                <w:gridCol w:w="1764"/>
                <w:gridCol w:w="1836"/>
                <w:gridCol w:w="1029"/>
                <w:gridCol w:w="2837"/>
              </w:tblGrid>
              <w:tr w:rsidR="00633960" w:rsidRPr="00C15043" w:rsidTr="00633960">
                <w:trPr>
                  <w:trHeight w:val="634"/>
                </w:trPr>
                <w:tc>
                  <w:tcPr>
                    <w:tcW w:w="1868" w:type="dxa"/>
                    <w:shd w:val="clear" w:color="auto" w:fill="auto"/>
                    <w:vAlign w:val="center"/>
                  </w:tcPr>
                  <w:p w:rsidR="00633960" w:rsidRPr="00C15043" w:rsidRDefault="00633960" w:rsidP="00633960">
                    <w:pPr>
                      <w:jc w:val="center"/>
                      <w:rPr>
                        <w:rFonts w:cs="宋体"/>
                        <w:sz w:val="18"/>
                        <w:szCs w:val="18"/>
                      </w:rPr>
                    </w:pPr>
                    <w:r w:rsidRPr="00C15043">
                      <w:rPr>
                        <w:rFonts w:cs="宋体" w:hint="eastAsia"/>
                        <w:sz w:val="18"/>
                        <w:szCs w:val="18"/>
                      </w:rPr>
                      <w:t>报表项目/财务指标</w:t>
                    </w:r>
                  </w:p>
                </w:tc>
                <w:tc>
                  <w:tcPr>
                    <w:tcW w:w="1766" w:type="dxa"/>
                    <w:shd w:val="clear" w:color="auto" w:fill="auto"/>
                    <w:vAlign w:val="center"/>
                  </w:tcPr>
                  <w:p w:rsidR="00633960" w:rsidRPr="00C15043" w:rsidRDefault="00633960" w:rsidP="00633960">
                    <w:pPr>
                      <w:jc w:val="center"/>
                      <w:rPr>
                        <w:rFonts w:cs="宋体"/>
                        <w:sz w:val="18"/>
                        <w:szCs w:val="18"/>
                      </w:rPr>
                    </w:pPr>
                    <w:r w:rsidRPr="00C15043">
                      <w:rPr>
                        <w:rFonts w:hint="eastAsia"/>
                        <w:sz w:val="18"/>
                        <w:szCs w:val="18"/>
                      </w:rPr>
                      <w:t>本期金额</w:t>
                    </w:r>
                  </w:p>
                </w:tc>
                <w:tc>
                  <w:tcPr>
                    <w:tcW w:w="1774" w:type="dxa"/>
                    <w:shd w:val="clear" w:color="auto" w:fill="auto"/>
                    <w:vAlign w:val="center"/>
                  </w:tcPr>
                  <w:p w:rsidR="00633960" w:rsidRPr="00C15043" w:rsidRDefault="00633960" w:rsidP="00633960">
                    <w:pPr>
                      <w:jc w:val="center"/>
                      <w:rPr>
                        <w:rFonts w:cs="宋体"/>
                        <w:sz w:val="18"/>
                        <w:szCs w:val="18"/>
                      </w:rPr>
                    </w:pPr>
                    <w:r w:rsidRPr="00C15043">
                      <w:rPr>
                        <w:rFonts w:hint="eastAsia"/>
                        <w:sz w:val="18"/>
                        <w:szCs w:val="18"/>
                      </w:rPr>
                      <w:t>上期金额</w:t>
                    </w:r>
                  </w:p>
                </w:tc>
                <w:tc>
                  <w:tcPr>
                    <w:tcW w:w="1032" w:type="dxa"/>
                    <w:shd w:val="clear" w:color="auto" w:fill="auto"/>
                    <w:vAlign w:val="center"/>
                  </w:tcPr>
                  <w:p w:rsidR="00633960" w:rsidRPr="00C15043" w:rsidRDefault="00633960" w:rsidP="00633960">
                    <w:pPr>
                      <w:jc w:val="center"/>
                      <w:rPr>
                        <w:rFonts w:cs="宋体"/>
                        <w:sz w:val="18"/>
                        <w:szCs w:val="18"/>
                      </w:rPr>
                    </w:pPr>
                    <w:r w:rsidRPr="00C15043">
                      <w:rPr>
                        <w:rFonts w:cs="宋体" w:hint="eastAsia"/>
                        <w:sz w:val="18"/>
                        <w:szCs w:val="18"/>
                      </w:rPr>
                      <w:t>变动比率</w:t>
                    </w:r>
                  </w:p>
                </w:tc>
                <w:tc>
                  <w:tcPr>
                    <w:tcW w:w="2875" w:type="dxa"/>
                    <w:shd w:val="clear" w:color="auto" w:fill="auto"/>
                    <w:vAlign w:val="center"/>
                  </w:tcPr>
                  <w:p w:rsidR="00633960" w:rsidRPr="00C15043" w:rsidRDefault="00633960" w:rsidP="00633960">
                    <w:pPr>
                      <w:jc w:val="center"/>
                      <w:rPr>
                        <w:rFonts w:cs="宋体"/>
                        <w:sz w:val="18"/>
                        <w:szCs w:val="18"/>
                      </w:rPr>
                    </w:pPr>
                    <w:r w:rsidRPr="00C15043">
                      <w:rPr>
                        <w:rFonts w:cs="宋体" w:hint="eastAsia"/>
                        <w:sz w:val="18"/>
                        <w:szCs w:val="18"/>
                      </w:rPr>
                      <w:t>变动原因</w:t>
                    </w:r>
                  </w:p>
                </w:tc>
              </w:tr>
              <w:tr w:rsidR="00633960" w:rsidRPr="00C15043" w:rsidTr="00633960">
                <w:trPr>
                  <w:trHeight w:val="300"/>
                </w:trPr>
                <w:tc>
                  <w:tcPr>
                    <w:tcW w:w="1868" w:type="dxa"/>
                    <w:shd w:val="clear" w:color="auto" w:fill="auto"/>
                    <w:vAlign w:val="center"/>
                  </w:tcPr>
                  <w:p w:rsidR="00633960" w:rsidRPr="00C15043" w:rsidRDefault="00633960" w:rsidP="00633960">
                    <w:pPr>
                      <w:rPr>
                        <w:bCs/>
                        <w:sz w:val="18"/>
                        <w:szCs w:val="18"/>
                      </w:rPr>
                    </w:pPr>
                    <w:r w:rsidRPr="00C15043">
                      <w:rPr>
                        <w:rFonts w:hint="eastAsia"/>
                        <w:bCs/>
                        <w:sz w:val="18"/>
                        <w:szCs w:val="18"/>
                      </w:rPr>
                      <w:t>收到其他与经营活动有关的现金</w:t>
                    </w:r>
                  </w:p>
                </w:tc>
                <w:tc>
                  <w:tcPr>
                    <w:tcW w:w="1766" w:type="dxa"/>
                    <w:shd w:val="clear" w:color="auto" w:fill="auto"/>
                    <w:vAlign w:val="center"/>
                  </w:tcPr>
                  <w:p w:rsidR="00633960" w:rsidRPr="00C15043" w:rsidRDefault="00633960" w:rsidP="00633960">
                    <w:pPr>
                      <w:jc w:val="right"/>
                      <w:rPr>
                        <w:rFonts w:cs="Arial"/>
                        <w:sz w:val="18"/>
                        <w:szCs w:val="18"/>
                      </w:rPr>
                    </w:pPr>
                    <w:r>
                      <w:rPr>
                        <w:rFonts w:cs="Arial"/>
                        <w:color w:val="auto"/>
                        <w:sz w:val="18"/>
                        <w:szCs w:val="18"/>
                      </w:rPr>
                      <w:t> </w:t>
                    </w:r>
                    <w:r w:rsidRPr="00C15043">
                      <w:rPr>
                        <w:rFonts w:cs="Arial"/>
                        <w:color w:val="auto"/>
                        <w:sz w:val="18"/>
                        <w:szCs w:val="18"/>
                      </w:rPr>
                      <w:t xml:space="preserve">167,882,950.95 </w:t>
                    </w:r>
                  </w:p>
                </w:tc>
                <w:tc>
                  <w:tcPr>
                    <w:tcW w:w="1774" w:type="dxa"/>
                    <w:shd w:val="clear" w:color="auto" w:fill="auto"/>
                    <w:vAlign w:val="center"/>
                  </w:tcPr>
                  <w:p w:rsidR="00633960" w:rsidRPr="00C15043" w:rsidRDefault="00633960" w:rsidP="00633960">
                    <w:pPr>
                      <w:jc w:val="right"/>
                      <w:rPr>
                        <w:rFonts w:cs="Arial"/>
                        <w:sz w:val="18"/>
                        <w:szCs w:val="18"/>
                      </w:rPr>
                    </w:pPr>
                    <w:r>
                      <w:rPr>
                        <w:rFonts w:cs="Arial"/>
                        <w:color w:val="auto"/>
                        <w:sz w:val="18"/>
                        <w:szCs w:val="18"/>
                      </w:rPr>
                      <w:t> </w:t>
                    </w:r>
                    <w:r w:rsidRPr="00C15043">
                      <w:rPr>
                        <w:rFonts w:cs="Arial"/>
                        <w:color w:val="auto"/>
                        <w:sz w:val="18"/>
                        <w:szCs w:val="18"/>
                      </w:rPr>
                      <w:t xml:space="preserve">2,563,325,835.50 </w:t>
                    </w:r>
                  </w:p>
                </w:tc>
                <w:tc>
                  <w:tcPr>
                    <w:tcW w:w="1032" w:type="dxa"/>
                    <w:shd w:val="clear" w:color="auto" w:fill="auto"/>
                    <w:vAlign w:val="center"/>
                  </w:tcPr>
                  <w:p w:rsidR="00633960" w:rsidRPr="00C15043" w:rsidRDefault="00633960" w:rsidP="00633960">
                    <w:pPr>
                      <w:jc w:val="right"/>
                      <w:rPr>
                        <w:rFonts w:cs="Arial"/>
                        <w:sz w:val="18"/>
                        <w:szCs w:val="18"/>
                      </w:rPr>
                    </w:pPr>
                    <w:r w:rsidRPr="00C15043">
                      <w:rPr>
                        <w:rFonts w:cs="Arial" w:hint="eastAsia"/>
                        <w:sz w:val="18"/>
                        <w:szCs w:val="18"/>
                      </w:rPr>
                      <w:t>-93.45%</w:t>
                    </w:r>
                  </w:p>
                </w:tc>
                <w:tc>
                  <w:tcPr>
                    <w:tcW w:w="2875" w:type="dxa"/>
                    <w:shd w:val="clear" w:color="auto" w:fill="auto"/>
                    <w:vAlign w:val="center"/>
                  </w:tcPr>
                  <w:p w:rsidR="00633960" w:rsidRPr="00C15043" w:rsidRDefault="00633960" w:rsidP="00633960">
                    <w:pPr>
                      <w:rPr>
                        <w:rFonts w:cs="Arial"/>
                        <w:sz w:val="18"/>
                        <w:szCs w:val="18"/>
                      </w:rPr>
                    </w:pPr>
                    <w:r w:rsidRPr="00C15043">
                      <w:rPr>
                        <w:rFonts w:cs="Arial" w:hint="eastAsia"/>
                        <w:sz w:val="18"/>
                        <w:szCs w:val="18"/>
                      </w:rPr>
                      <w:t>往来款项现金流入同比减少</w:t>
                    </w:r>
                  </w:p>
                </w:tc>
              </w:tr>
              <w:tr w:rsidR="00633960" w:rsidRPr="00C15043" w:rsidTr="00633960">
                <w:trPr>
                  <w:trHeight w:val="300"/>
                </w:trPr>
                <w:tc>
                  <w:tcPr>
                    <w:tcW w:w="1868" w:type="dxa"/>
                    <w:shd w:val="clear" w:color="auto" w:fill="auto"/>
                    <w:vAlign w:val="center"/>
                  </w:tcPr>
                  <w:p w:rsidR="00633960" w:rsidRPr="00C15043" w:rsidRDefault="00633960" w:rsidP="00633960">
                    <w:pPr>
                      <w:rPr>
                        <w:bCs/>
                        <w:sz w:val="18"/>
                        <w:szCs w:val="18"/>
                      </w:rPr>
                    </w:pPr>
                    <w:r w:rsidRPr="00C15043">
                      <w:rPr>
                        <w:rFonts w:hint="eastAsia"/>
                        <w:bCs/>
                        <w:sz w:val="18"/>
                        <w:szCs w:val="18"/>
                      </w:rPr>
                      <w:t>支付其他与经营活动有关的现金</w:t>
                    </w:r>
                  </w:p>
                </w:tc>
                <w:tc>
                  <w:tcPr>
                    <w:tcW w:w="1766" w:type="dxa"/>
                    <w:shd w:val="clear" w:color="auto" w:fill="auto"/>
                    <w:vAlign w:val="center"/>
                  </w:tcPr>
                  <w:p w:rsidR="00633960" w:rsidRPr="00C15043" w:rsidRDefault="00633960" w:rsidP="00633960">
                    <w:pPr>
                      <w:jc w:val="right"/>
                      <w:rPr>
                        <w:rFonts w:cs="Arial"/>
                        <w:sz w:val="18"/>
                        <w:szCs w:val="18"/>
                      </w:rPr>
                    </w:pPr>
                    <w:r>
                      <w:rPr>
                        <w:rFonts w:cs="Arial"/>
                        <w:color w:val="auto"/>
                        <w:sz w:val="18"/>
                        <w:szCs w:val="18"/>
                      </w:rPr>
                      <w:t> </w:t>
                    </w:r>
                    <w:r w:rsidRPr="00C15043">
                      <w:rPr>
                        <w:rFonts w:cs="Arial"/>
                        <w:color w:val="auto"/>
                        <w:sz w:val="18"/>
                        <w:szCs w:val="18"/>
                      </w:rPr>
                      <w:t>171,032,260.17</w:t>
                    </w:r>
                  </w:p>
                </w:tc>
                <w:tc>
                  <w:tcPr>
                    <w:tcW w:w="1774" w:type="dxa"/>
                    <w:shd w:val="clear" w:color="auto" w:fill="auto"/>
                    <w:vAlign w:val="center"/>
                  </w:tcPr>
                  <w:p w:rsidR="00633960" w:rsidRPr="00C15043" w:rsidRDefault="00633960" w:rsidP="00633960">
                    <w:pPr>
                      <w:jc w:val="right"/>
                      <w:rPr>
                        <w:rFonts w:cs="Arial"/>
                        <w:sz w:val="18"/>
                        <w:szCs w:val="18"/>
                      </w:rPr>
                    </w:pPr>
                    <w:r>
                      <w:rPr>
                        <w:rFonts w:cs="Arial"/>
                        <w:color w:val="auto"/>
                        <w:sz w:val="18"/>
                        <w:szCs w:val="18"/>
                      </w:rPr>
                      <w:t> </w:t>
                    </w:r>
                    <w:r w:rsidRPr="00C15043">
                      <w:rPr>
                        <w:rFonts w:cs="Arial"/>
                        <w:color w:val="auto"/>
                        <w:sz w:val="18"/>
                        <w:szCs w:val="18"/>
                      </w:rPr>
                      <w:t xml:space="preserve">2,795,777,571.21 </w:t>
                    </w:r>
                  </w:p>
                </w:tc>
                <w:tc>
                  <w:tcPr>
                    <w:tcW w:w="1032" w:type="dxa"/>
                    <w:shd w:val="clear" w:color="auto" w:fill="auto"/>
                    <w:vAlign w:val="center"/>
                  </w:tcPr>
                  <w:p w:rsidR="00633960" w:rsidRPr="00C15043" w:rsidRDefault="00633960" w:rsidP="00633960">
                    <w:pPr>
                      <w:jc w:val="right"/>
                      <w:rPr>
                        <w:rFonts w:cs="Arial"/>
                        <w:sz w:val="18"/>
                        <w:szCs w:val="18"/>
                      </w:rPr>
                    </w:pPr>
                    <w:r w:rsidRPr="00C15043">
                      <w:rPr>
                        <w:rFonts w:cs="Arial" w:hint="eastAsia"/>
                        <w:sz w:val="18"/>
                        <w:szCs w:val="18"/>
                      </w:rPr>
                      <w:t>-9</w:t>
                    </w:r>
                    <w:r>
                      <w:rPr>
                        <w:rFonts w:cs="Arial" w:hint="eastAsia"/>
                        <w:sz w:val="18"/>
                        <w:szCs w:val="18"/>
                      </w:rPr>
                      <w:t>3</w:t>
                    </w:r>
                    <w:r w:rsidRPr="00C15043">
                      <w:rPr>
                        <w:rFonts w:cs="Arial" w:hint="eastAsia"/>
                        <w:sz w:val="18"/>
                        <w:szCs w:val="18"/>
                      </w:rPr>
                      <w:t>.</w:t>
                    </w:r>
                    <w:r>
                      <w:rPr>
                        <w:rFonts w:cs="Arial" w:hint="eastAsia"/>
                        <w:sz w:val="18"/>
                        <w:szCs w:val="18"/>
                      </w:rPr>
                      <w:t>88</w:t>
                    </w:r>
                    <w:r w:rsidRPr="00C15043">
                      <w:rPr>
                        <w:rFonts w:cs="Arial" w:hint="eastAsia"/>
                        <w:sz w:val="18"/>
                        <w:szCs w:val="18"/>
                      </w:rPr>
                      <w:t>%</w:t>
                    </w:r>
                  </w:p>
                </w:tc>
                <w:tc>
                  <w:tcPr>
                    <w:tcW w:w="2875" w:type="dxa"/>
                    <w:shd w:val="clear" w:color="auto" w:fill="auto"/>
                    <w:vAlign w:val="center"/>
                  </w:tcPr>
                  <w:p w:rsidR="00633960" w:rsidRPr="00C15043" w:rsidRDefault="00633960" w:rsidP="00633960">
                    <w:pPr>
                      <w:rPr>
                        <w:rFonts w:cs="Arial"/>
                        <w:sz w:val="18"/>
                        <w:szCs w:val="18"/>
                      </w:rPr>
                    </w:pPr>
                    <w:r w:rsidRPr="00C15043">
                      <w:rPr>
                        <w:rFonts w:cs="Arial" w:hint="eastAsia"/>
                        <w:sz w:val="18"/>
                        <w:szCs w:val="18"/>
                      </w:rPr>
                      <w:t>往来款项现金流出同比减少</w:t>
                    </w:r>
                  </w:p>
                </w:tc>
              </w:tr>
              <w:tr w:rsidR="00633960" w:rsidRPr="00C15043" w:rsidTr="00633960">
                <w:trPr>
                  <w:trHeight w:val="300"/>
                </w:trPr>
                <w:tc>
                  <w:tcPr>
                    <w:tcW w:w="1868" w:type="dxa"/>
                    <w:shd w:val="clear" w:color="auto" w:fill="auto"/>
                    <w:vAlign w:val="center"/>
                  </w:tcPr>
                  <w:p w:rsidR="00633960" w:rsidRPr="00C15043" w:rsidRDefault="00633960" w:rsidP="00633960">
                    <w:pPr>
                      <w:rPr>
                        <w:bCs/>
                        <w:sz w:val="18"/>
                        <w:szCs w:val="18"/>
                      </w:rPr>
                    </w:pPr>
                    <w:r w:rsidRPr="00C15043">
                      <w:rPr>
                        <w:rFonts w:hint="eastAsia"/>
                        <w:bCs/>
                        <w:sz w:val="18"/>
                        <w:szCs w:val="18"/>
                      </w:rPr>
                      <w:t>处置固定资产、无形资产和其他长期资产所收回的现金净额</w:t>
                    </w:r>
                  </w:p>
                </w:tc>
                <w:tc>
                  <w:tcPr>
                    <w:tcW w:w="1766" w:type="dxa"/>
                    <w:shd w:val="clear" w:color="auto" w:fill="auto"/>
                    <w:vAlign w:val="center"/>
                  </w:tcPr>
                  <w:p w:rsidR="00633960" w:rsidRPr="00C15043" w:rsidRDefault="00633960" w:rsidP="00633960">
                    <w:pPr>
                      <w:jc w:val="right"/>
                      <w:rPr>
                        <w:rFonts w:cs="Arial"/>
                        <w:sz w:val="18"/>
                        <w:szCs w:val="18"/>
                      </w:rPr>
                    </w:pPr>
                    <w:r w:rsidRPr="00C15043">
                      <w:rPr>
                        <w:rFonts w:cs="Arial"/>
                        <w:sz w:val="18"/>
                        <w:szCs w:val="18"/>
                      </w:rPr>
                      <w:t xml:space="preserve">92,176,226.59 </w:t>
                    </w:r>
                  </w:p>
                </w:tc>
                <w:tc>
                  <w:tcPr>
                    <w:tcW w:w="1774" w:type="dxa"/>
                    <w:shd w:val="clear" w:color="auto" w:fill="auto"/>
                    <w:vAlign w:val="center"/>
                  </w:tcPr>
                  <w:p w:rsidR="00633960" w:rsidRPr="00C15043" w:rsidRDefault="00633960" w:rsidP="00633960">
                    <w:pPr>
                      <w:jc w:val="right"/>
                      <w:rPr>
                        <w:rFonts w:cs="Arial"/>
                        <w:sz w:val="18"/>
                        <w:szCs w:val="18"/>
                      </w:rPr>
                    </w:pPr>
                    <w:r w:rsidRPr="00C15043">
                      <w:rPr>
                        <w:rFonts w:cs="Arial"/>
                        <w:sz w:val="18"/>
                        <w:szCs w:val="18"/>
                      </w:rPr>
                      <w:t xml:space="preserve">16,669,374.62 </w:t>
                    </w:r>
                  </w:p>
                </w:tc>
                <w:tc>
                  <w:tcPr>
                    <w:tcW w:w="1032" w:type="dxa"/>
                    <w:shd w:val="clear" w:color="auto" w:fill="auto"/>
                    <w:vAlign w:val="center"/>
                  </w:tcPr>
                  <w:p w:rsidR="00633960" w:rsidRPr="00C15043" w:rsidRDefault="00633960" w:rsidP="00633960">
                    <w:pPr>
                      <w:jc w:val="right"/>
                      <w:rPr>
                        <w:rFonts w:cs="Arial"/>
                        <w:sz w:val="18"/>
                        <w:szCs w:val="18"/>
                      </w:rPr>
                    </w:pPr>
                    <w:r w:rsidRPr="00C15043">
                      <w:rPr>
                        <w:rFonts w:cs="Arial" w:hint="eastAsia"/>
                        <w:sz w:val="18"/>
                        <w:szCs w:val="18"/>
                      </w:rPr>
                      <w:t>452.97%</w:t>
                    </w:r>
                  </w:p>
                </w:tc>
                <w:tc>
                  <w:tcPr>
                    <w:tcW w:w="2875" w:type="dxa"/>
                    <w:shd w:val="clear" w:color="auto" w:fill="auto"/>
                    <w:vAlign w:val="center"/>
                  </w:tcPr>
                  <w:p w:rsidR="00633960" w:rsidRPr="00C15043" w:rsidRDefault="00633960" w:rsidP="00633960">
                    <w:pPr>
                      <w:rPr>
                        <w:rFonts w:cs="Arial"/>
                        <w:sz w:val="18"/>
                        <w:szCs w:val="18"/>
                      </w:rPr>
                    </w:pPr>
                    <w:r w:rsidRPr="00C15043">
                      <w:rPr>
                        <w:rFonts w:cs="Arial" w:hint="eastAsia"/>
                        <w:sz w:val="18"/>
                        <w:szCs w:val="18"/>
                      </w:rPr>
                      <w:t>主要为收到公司房产与机器设备处置款项</w:t>
                    </w:r>
                  </w:p>
                </w:tc>
              </w:tr>
              <w:tr w:rsidR="00633960" w:rsidRPr="00C15043" w:rsidTr="00633960">
                <w:trPr>
                  <w:trHeight w:val="300"/>
                </w:trPr>
                <w:tc>
                  <w:tcPr>
                    <w:tcW w:w="1868" w:type="dxa"/>
                    <w:shd w:val="clear" w:color="auto" w:fill="auto"/>
                    <w:vAlign w:val="center"/>
                  </w:tcPr>
                  <w:p w:rsidR="00633960" w:rsidRPr="00C15043" w:rsidRDefault="00633960" w:rsidP="00633960">
                    <w:pPr>
                      <w:rPr>
                        <w:bCs/>
                        <w:sz w:val="18"/>
                        <w:szCs w:val="18"/>
                      </w:rPr>
                    </w:pPr>
                    <w:r w:rsidRPr="00C15043">
                      <w:rPr>
                        <w:rFonts w:hint="eastAsia"/>
                        <w:bCs/>
                        <w:sz w:val="18"/>
                        <w:szCs w:val="18"/>
                      </w:rPr>
                      <w:t>购建固定资产、无形资产和其他长期资产所支付的现金</w:t>
                    </w:r>
                  </w:p>
                </w:tc>
                <w:tc>
                  <w:tcPr>
                    <w:tcW w:w="1766" w:type="dxa"/>
                    <w:shd w:val="clear" w:color="auto" w:fill="auto"/>
                    <w:vAlign w:val="center"/>
                  </w:tcPr>
                  <w:p w:rsidR="00633960" w:rsidRPr="00C15043" w:rsidRDefault="00633960" w:rsidP="00633960">
                    <w:pPr>
                      <w:jc w:val="right"/>
                      <w:rPr>
                        <w:rFonts w:cs="Arial"/>
                        <w:sz w:val="18"/>
                        <w:szCs w:val="18"/>
                      </w:rPr>
                    </w:pPr>
                    <w:r w:rsidRPr="00C15043">
                      <w:rPr>
                        <w:rFonts w:cs="Arial"/>
                        <w:sz w:val="18"/>
                        <w:szCs w:val="18"/>
                      </w:rPr>
                      <w:t xml:space="preserve">39,037,231.41 </w:t>
                    </w:r>
                  </w:p>
                </w:tc>
                <w:tc>
                  <w:tcPr>
                    <w:tcW w:w="1774" w:type="dxa"/>
                    <w:shd w:val="clear" w:color="auto" w:fill="auto"/>
                    <w:vAlign w:val="center"/>
                  </w:tcPr>
                  <w:p w:rsidR="00633960" w:rsidRPr="00C15043" w:rsidRDefault="00633960" w:rsidP="00633960">
                    <w:pPr>
                      <w:jc w:val="right"/>
                      <w:rPr>
                        <w:rFonts w:cs="Arial"/>
                        <w:sz w:val="18"/>
                        <w:szCs w:val="18"/>
                      </w:rPr>
                    </w:pPr>
                    <w:r w:rsidRPr="00C15043">
                      <w:rPr>
                        <w:rFonts w:cs="Arial"/>
                        <w:sz w:val="18"/>
                        <w:szCs w:val="18"/>
                      </w:rPr>
                      <w:t xml:space="preserve">91,935,606.06 </w:t>
                    </w:r>
                  </w:p>
                </w:tc>
                <w:tc>
                  <w:tcPr>
                    <w:tcW w:w="1032" w:type="dxa"/>
                    <w:shd w:val="clear" w:color="auto" w:fill="auto"/>
                    <w:vAlign w:val="center"/>
                  </w:tcPr>
                  <w:p w:rsidR="00633960" w:rsidRPr="00C15043" w:rsidRDefault="00633960" w:rsidP="00633960">
                    <w:pPr>
                      <w:jc w:val="right"/>
                      <w:rPr>
                        <w:rFonts w:cs="Arial"/>
                        <w:sz w:val="18"/>
                        <w:szCs w:val="18"/>
                      </w:rPr>
                    </w:pPr>
                    <w:r w:rsidRPr="00C15043">
                      <w:rPr>
                        <w:rFonts w:cs="Arial" w:hint="eastAsia"/>
                        <w:sz w:val="18"/>
                        <w:szCs w:val="18"/>
                      </w:rPr>
                      <w:t>-57.54%</w:t>
                    </w:r>
                  </w:p>
                </w:tc>
                <w:tc>
                  <w:tcPr>
                    <w:tcW w:w="2875" w:type="dxa"/>
                    <w:shd w:val="clear" w:color="auto" w:fill="auto"/>
                    <w:vAlign w:val="center"/>
                  </w:tcPr>
                  <w:p w:rsidR="00633960" w:rsidRPr="00C15043" w:rsidRDefault="00633960" w:rsidP="00633960">
                    <w:pPr>
                      <w:rPr>
                        <w:rFonts w:cs="Arial"/>
                        <w:sz w:val="18"/>
                        <w:szCs w:val="18"/>
                      </w:rPr>
                    </w:pPr>
                    <w:r w:rsidRPr="00C15043">
                      <w:rPr>
                        <w:rFonts w:cs="Arial" w:hint="eastAsia"/>
                        <w:sz w:val="18"/>
                        <w:szCs w:val="18"/>
                      </w:rPr>
                      <w:t>购建长期资产同比减少</w:t>
                    </w:r>
                  </w:p>
                </w:tc>
              </w:tr>
              <w:tr w:rsidR="00633960" w:rsidRPr="00C15043" w:rsidTr="00633960">
                <w:trPr>
                  <w:trHeight w:val="300"/>
                </w:trPr>
                <w:tc>
                  <w:tcPr>
                    <w:tcW w:w="1868" w:type="dxa"/>
                    <w:shd w:val="clear" w:color="auto" w:fill="auto"/>
                    <w:vAlign w:val="center"/>
                  </w:tcPr>
                  <w:p w:rsidR="00633960" w:rsidRPr="00C15043" w:rsidRDefault="00633960" w:rsidP="00633960">
                    <w:pPr>
                      <w:rPr>
                        <w:bCs/>
                        <w:sz w:val="18"/>
                        <w:szCs w:val="18"/>
                      </w:rPr>
                    </w:pPr>
                    <w:r w:rsidRPr="00C15043">
                      <w:rPr>
                        <w:rFonts w:hint="eastAsia"/>
                        <w:bCs/>
                        <w:sz w:val="18"/>
                        <w:szCs w:val="18"/>
                      </w:rPr>
                      <w:t>收到其他与筹资活动有关的现金</w:t>
                    </w:r>
                  </w:p>
                </w:tc>
                <w:tc>
                  <w:tcPr>
                    <w:tcW w:w="1766" w:type="dxa"/>
                    <w:shd w:val="clear" w:color="auto" w:fill="auto"/>
                    <w:vAlign w:val="center"/>
                  </w:tcPr>
                  <w:p w:rsidR="00633960" w:rsidRPr="00C15043" w:rsidRDefault="00633960" w:rsidP="00633960">
                    <w:pPr>
                      <w:jc w:val="right"/>
                      <w:rPr>
                        <w:rFonts w:cs="Arial"/>
                        <w:sz w:val="18"/>
                        <w:szCs w:val="18"/>
                      </w:rPr>
                    </w:pPr>
                    <w:r w:rsidRPr="00C15043">
                      <w:rPr>
                        <w:rFonts w:cs="Arial"/>
                        <w:sz w:val="18"/>
                        <w:szCs w:val="18"/>
                      </w:rPr>
                      <w:t xml:space="preserve">3,000,000.00 </w:t>
                    </w:r>
                  </w:p>
                </w:tc>
                <w:tc>
                  <w:tcPr>
                    <w:tcW w:w="1774" w:type="dxa"/>
                    <w:shd w:val="clear" w:color="auto" w:fill="auto"/>
                    <w:vAlign w:val="center"/>
                  </w:tcPr>
                  <w:p w:rsidR="00633960" w:rsidRPr="00C15043" w:rsidRDefault="00633960" w:rsidP="00633960">
                    <w:pPr>
                      <w:jc w:val="right"/>
                      <w:rPr>
                        <w:rFonts w:cs="Arial"/>
                        <w:sz w:val="18"/>
                        <w:szCs w:val="18"/>
                      </w:rPr>
                    </w:pPr>
                    <w:r w:rsidRPr="00C15043">
                      <w:rPr>
                        <w:rFonts w:cs="Arial"/>
                        <w:sz w:val="18"/>
                        <w:szCs w:val="18"/>
                      </w:rPr>
                      <w:t xml:space="preserve">16,000,000.00 </w:t>
                    </w:r>
                  </w:p>
                </w:tc>
                <w:tc>
                  <w:tcPr>
                    <w:tcW w:w="1032" w:type="dxa"/>
                    <w:shd w:val="clear" w:color="auto" w:fill="auto"/>
                    <w:vAlign w:val="center"/>
                  </w:tcPr>
                  <w:p w:rsidR="00633960" w:rsidRPr="00C15043" w:rsidRDefault="00633960" w:rsidP="00633960">
                    <w:pPr>
                      <w:jc w:val="right"/>
                      <w:rPr>
                        <w:rFonts w:cs="Arial"/>
                        <w:sz w:val="18"/>
                        <w:szCs w:val="18"/>
                      </w:rPr>
                    </w:pPr>
                    <w:r w:rsidRPr="00C15043">
                      <w:rPr>
                        <w:rFonts w:cs="Arial" w:hint="eastAsia"/>
                        <w:sz w:val="18"/>
                        <w:szCs w:val="18"/>
                      </w:rPr>
                      <w:t>-81.25%</w:t>
                    </w:r>
                  </w:p>
                </w:tc>
                <w:tc>
                  <w:tcPr>
                    <w:tcW w:w="2875" w:type="dxa"/>
                    <w:shd w:val="clear" w:color="auto" w:fill="auto"/>
                    <w:vAlign w:val="center"/>
                  </w:tcPr>
                  <w:p w:rsidR="00633960" w:rsidRPr="00C15043" w:rsidRDefault="00633960" w:rsidP="00633960">
                    <w:pPr>
                      <w:rPr>
                        <w:rFonts w:cs="Arial"/>
                        <w:sz w:val="18"/>
                        <w:szCs w:val="18"/>
                      </w:rPr>
                    </w:pPr>
                    <w:r w:rsidRPr="00C15043">
                      <w:rPr>
                        <w:rFonts w:cs="Arial" w:hint="eastAsia"/>
                        <w:sz w:val="18"/>
                        <w:szCs w:val="18"/>
                      </w:rPr>
                      <w:t>合作建房款项同比减少</w:t>
                    </w:r>
                  </w:p>
                </w:tc>
              </w:tr>
              <w:tr w:rsidR="00633960" w:rsidRPr="00C15043" w:rsidTr="00633960">
                <w:trPr>
                  <w:trHeight w:val="300"/>
                </w:trPr>
                <w:tc>
                  <w:tcPr>
                    <w:tcW w:w="1868" w:type="dxa"/>
                    <w:shd w:val="clear" w:color="auto" w:fill="auto"/>
                    <w:vAlign w:val="center"/>
                  </w:tcPr>
                  <w:p w:rsidR="00633960" w:rsidRPr="00C15043" w:rsidRDefault="00633960" w:rsidP="00633960">
                    <w:pPr>
                      <w:rPr>
                        <w:bCs/>
                        <w:sz w:val="18"/>
                        <w:szCs w:val="18"/>
                      </w:rPr>
                    </w:pPr>
                    <w:r w:rsidRPr="00C15043">
                      <w:rPr>
                        <w:rFonts w:hint="eastAsia"/>
                        <w:bCs/>
                        <w:sz w:val="18"/>
                        <w:szCs w:val="18"/>
                      </w:rPr>
                      <w:t>偿还债务支付的现金</w:t>
                    </w:r>
                  </w:p>
                </w:tc>
                <w:tc>
                  <w:tcPr>
                    <w:tcW w:w="1766" w:type="dxa"/>
                    <w:shd w:val="clear" w:color="auto" w:fill="auto"/>
                    <w:vAlign w:val="center"/>
                  </w:tcPr>
                  <w:p w:rsidR="00633960" w:rsidRPr="00C15043" w:rsidRDefault="00633960" w:rsidP="00633960">
                    <w:pPr>
                      <w:jc w:val="right"/>
                      <w:rPr>
                        <w:rFonts w:cs="Arial"/>
                        <w:sz w:val="18"/>
                        <w:szCs w:val="18"/>
                      </w:rPr>
                    </w:pPr>
                    <w:r w:rsidRPr="00C15043">
                      <w:rPr>
                        <w:rFonts w:cs="Arial"/>
                        <w:sz w:val="18"/>
                        <w:szCs w:val="18"/>
                      </w:rPr>
                      <w:t xml:space="preserve">1,239,148,615.13 </w:t>
                    </w:r>
                  </w:p>
                </w:tc>
                <w:tc>
                  <w:tcPr>
                    <w:tcW w:w="1774" w:type="dxa"/>
                    <w:shd w:val="clear" w:color="auto" w:fill="auto"/>
                    <w:vAlign w:val="center"/>
                  </w:tcPr>
                  <w:p w:rsidR="00633960" w:rsidRPr="00C15043" w:rsidRDefault="00633960" w:rsidP="00633960">
                    <w:pPr>
                      <w:jc w:val="right"/>
                      <w:rPr>
                        <w:rFonts w:cs="Arial"/>
                        <w:sz w:val="18"/>
                        <w:szCs w:val="18"/>
                      </w:rPr>
                    </w:pPr>
                    <w:r w:rsidRPr="00C15043">
                      <w:rPr>
                        <w:rFonts w:cs="Arial"/>
                        <w:sz w:val="18"/>
                        <w:szCs w:val="18"/>
                      </w:rPr>
                      <w:t xml:space="preserve">795,329,999.99 </w:t>
                    </w:r>
                  </w:p>
                </w:tc>
                <w:tc>
                  <w:tcPr>
                    <w:tcW w:w="1032" w:type="dxa"/>
                    <w:shd w:val="clear" w:color="auto" w:fill="auto"/>
                    <w:vAlign w:val="center"/>
                  </w:tcPr>
                  <w:p w:rsidR="00633960" w:rsidRPr="00C15043" w:rsidRDefault="00633960" w:rsidP="00633960">
                    <w:pPr>
                      <w:jc w:val="right"/>
                      <w:rPr>
                        <w:rFonts w:cs="Arial"/>
                        <w:sz w:val="18"/>
                        <w:szCs w:val="18"/>
                      </w:rPr>
                    </w:pPr>
                    <w:r w:rsidRPr="00C15043">
                      <w:rPr>
                        <w:rFonts w:cs="Arial" w:hint="eastAsia"/>
                        <w:sz w:val="18"/>
                        <w:szCs w:val="18"/>
                      </w:rPr>
                      <w:t>55.80%</w:t>
                    </w:r>
                  </w:p>
                </w:tc>
                <w:tc>
                  <w:tcPr>
                    <w:tcW w:w="2875" w:type="dxa"/>
                    <w:shd w:val="clear" w:color="auto" w:fill="auto"/>
                    <w:vAlign w:val="center"/>
                  </w:tcPr>
                  <w:p w:rsidR="00633960" w:rsidRPr="00C15043" w:rsidRDefault="00633960" w:rsidP="00633960">
                    <w:pPr>
                      <w:rPr>
                        <w:rFonts w:cs="Arial"/>
                        <w:sz w:val="18"/>
                        <w:szCs w:val="18"/>
                      </w:rPr>
                    </w:pPr>
                    <w:r w:rsidRPr="00C15043">
                      <w:rPr>
                        <w:rFonts w:cs="Arial" w:hint="eastAsia"/>
                        <w:sz w:val="18"/>
                        <w:szCs w:val="18"/>
                      </w:rPr>
                      <w:t>偿还借款同比增加</w:t>
                    </w:r>
                  </w:p>
                </w:tc>
              </w:tr>
            </w:tbl>
            <w:p w:rsidR="00633960" w:rsidRDefault="00633960"/>
            <w:p w:rsidR="001E69E6" w:rsidRDefault="00A5316C">
              <w:pPr>
                <w:autoSpaceDE w:val="0"/>
                <w:autoSpaceDN w:val="0"/>
                <w:adjustRightInd w:val="0"/>
                <w:jc w:val="both"/>
                <w:rPr>
                  <w:color w:val="auto"/>
                  <w:szCs w:val="21"/>
                </w:rPr>
              </w:pPr>
            </w:p>
          </w:sdtContent>
        </w:sdt>
      </w:sdtContent>
    </w:sdt>
    <w:p w:rsidR="001E69E6" w:rsidRDefault="001E69E6">
      <w:pPr>
        <w:rPr>
          <w:szCs w:val="21"/>
        </w:rPr>
      </w:pPr>
      <w:bookmarkStart w:id="8" w:name="OLE_LINK12"/>
    </w:p>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1E69E6" w:rsidRDefault="00391118">
          <w:pPr>
            <w:pStyle w:val="2"/>
            <w:numPr>
              <w:ilvl w:val="0"/>
              <w:numId w:val="5"/>
            </w:numPr>
            <w:rPr>
              <w:b/>
            </w:rPr>
          </w:pPr>
          <w:r>
            <w:t>重</w:t>
          </w:r>
          <w:r>
            <w:rPr>
              <w:rFonts w:hint="eastAsia"/>
            </w:rPr>
            <w:t>要</w:t>
          </w:r>
          <w:r>
            <w:t>事项进展情况及其影响和解决方案的分析说明</w:t>
          </w:r>
          <w:bookmarkEnd w:id="8"/>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1E69E6" w:rsidRDefault="00A5316C" w:rsidP="002570FE">
              <w:pPr>
                <w:widowControl w:val="0"/>
                <w:jc w:val="both"/>
                <w:rPr>
                  <w:color w:val="auto"/>
                  <w:szCs w:val="21"/>
                </w:rPr>
              </w:pPr>
              <w:r>
                <w:rPr>
                  <w:color w:val="auto"/>
                  <w:szCs w:val="21"/>
                </w:rPr>
                <w:fldChar w:fldCharType="begin"/>
              </w:r>
              <w:r w:rsidR="002570FE">
                <w:rPr>
                  <w:color w:val="auto"/>
                  <w:szCs w:val="21"/>
                </w:rPr>
                <w:instrText xml:space="preserve"> MACROBUTTON  SnrToggleCheckbox □适用 </w:instrText>
              </w:r>
              <w:r>
                <w:rPr>
                  <w:color w:val="auto"/>
                  <w:szCs w:val="21"/>
                </w:rPr>
                <w:fldChar w:fldCharType="end"/>
              </w:r>
              <w:r>
                <w:rPr>
                  <w:color w:val="auto"/>
                  <w:szCs w:val="21"/>
                </w:rPr>
                <w:fldChar w:fldCharType="begin"/>
              </w:r>
              <w:r w:rsidR="002570FE">
                <w:rPr>
                  <w:color w:val="auto"/>
                  <w:szCs w:val="21"/>
                </w:rPr>
                <w:instrText xml:space="preserve"> MACROBUTTON  SnrToggleCheckbox √不适用 </w:instrText>
              </w:r>
              <w:r>
                <w:rPr>
                  <w:color w:val="auto"/>
                  <w:szCs w:val="21"/>
                </w:rPr>
                <w:fldChar w:fldCharType="end"/>
              </w:r>
            </w:p>
          </w:sdtContent>
          <w:bookmarkStart w:id="9" w:name="_GoBack" w:displacedByCustomXml="next"/>
          <w:bookmarkEnd w:id="9" w:displacedByCustomXml="next"/>
        </w:sdt>
      </w:sdtContent>
    </w:sdt>
    <w:p w:rsidR="001E69E6" w:rsidRDefault="001E69E6">
      <w:pPr>
        <w:rPr>
          <w:szCs w:val="21"/>
        </w:rPr>
      </w:pPr>
    </w:p>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1E69E6" w:rsidRDefault="00391118">
          <w:pPr>
            <w:pStyle w:val="2"/>
            <w:numPr>
              <w:ilvl w:val="0"/>
              <w:numId w:val="5"/>
            </w:numPr>
            <w:rPr>
              <w:rStyle w:val="2Char"/>
            </w:rPr>
          </w:pPr>
          <w:r>
            <w:rPr>
              <w:rStyle w:val="2Char"/>
            </w:rPr>
            <w:t>报告期内超期未履行完毕的承诺事项</w:t>
          </w:r>
        </w:p>
        <w:sdt>
          <w:sdtPr>
            <w:rPr>
              <w:rFonts w:hint="eastAsia"/>
              <w:color w:val="auto"/>
              <w:szCs w:val="21"/>
            </w:rPr>
            <w:alias w:val="是否适用_报告期内超期未履行完毕的承诺事项[双击切换]"/>
            <w:tag w:val="_GBC_1a7b16cfdd8e43659d512b71861c7d71"/>
            <w:id w:val="669752960"/>
            <w:lock w:val="sdtContentLocked"/>
            <w:placeholder>
              <w:docPart w:val="GBC22222222222222222222222222222"/>
            </w:placeholder>
          </w:sdtPr>
          <w:sdtContent>
            <w:p w:rsidR="001E69E6" w:rsidRDefault="00A5316C" w:rsidP="002570FE">
              <w:pPr>
                <w:autoSpaceDE w:val="0"/>
                <w:autoSpaceDN w:val="0"/>
                <w:adjustRightInd w:val="0"/>
                <w:rPr>
                  <w:color w:val="auto"/>
                  <w:szCs w:val="21"/>
                </w:rPr>
              </w:pPr>
              <w:r>
                <w:rPr>
                  <w:color w:val="auto"/>
                  <w:szCs w:val="21"/>
                </w:rPr>
                <w:fldChar w:fldCharType="begin"/>
              </w:r>
              <w:r w:rsidR="002570FE">
                <w:rPr>
                  <w:color w:val="auto"/>
                  <w:szCs w:val="21"/>
                </w:rPr>
                <w:instrText>MACROBUTTON  SnrToggleCheckbox □适用</w:instrText>
              </w:r>
              <w:r>
                <w:rPr>
                  <w:color w:val="auto"/>
                  <w:szCs w:val="21"/>
                </w:rPr>
                <w:fldChar w:fldCharType="end"/>
              </w:r>
              <w:r>
                <w:rPr>
                  <w:color w:val="auto"/>
                  <w:szCs w:val="21"/>
                </w:rPr>
                <w:fldChar w:fldCharType="begin"/>
              </w:r>
              <w:r w:rsidR="002570FE">
                <w:rPr>
                  <w:color w:val="auto"/>
                  <w:szCs w:val="21"/>
                </w:rPr>
                <w:instrText xml:space="preserve"> MACROBUTTON  SnrToggleCheckbox √不适用 </w:instrText>
              </w:r>
              <w:r>
                <w:rPr>
                  <w:color w:val="auto"/>
                  <w:szCs w:val="21"/>
                </w:rPr>
                <w:fldChar w:fldCharType="end"/>
              </w:r>
            </w:p>
          </w:sdtContent>
        </w:sdt>
      </w:sdtContent>
    </w:sdt>
    <w:p w:rsidR="001E69E6" w:rsidRDefault="001E69E6">
      <w:pPr>
        <w:widowControl w:val="0"/>
        <w:jc w:val="both"/>
        <w:rPr>
          <w:szCs w:val="21"/>
        </w:rPr>
      </w:pPr>
    </w:p>
    <w:sdt>
      <w:sdtPr>
        <w:rPr>
          <w:b/>
          <w:szCs w:val="20"/>
        </w:rPr>
        <w:alias w:val="模块:预测年初至下一报告期期末的累计净利润可能为亏损或者与上年同期..."/>
        <w:tag w:val="_GBC_14a5965e07e6455a9e24e4601b195536"/>
        <w:id w:val="1221175944"/>
        <w:lock w:val="sdtLocked"/>
        <w:placeholder>
          <w:docPart w:val="GBC22222222222222222222222222222"/>
        </w:placeholder>
      </w:sdtPr>
      <w:sdtEndPr>
        <w:rPr>
          <w:b w:val="0"/>
          <w:color w:val="auto"/>
        </w:rPr>
      </w:sdtEndPr>
      <w:sdtContent>
        <w:p w:rsidR="001E69E6" w:rsidRDefault="00391118">
          <w:pPr>
            <w:pStyle w:val="2"/>
            <w:numPr>
              <w:ilvl w:val="0"/>
              <w:numId w:val="5"/>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1E69E6" w:rsidRDefault="00A5316C" w:rsidP="002570FE">
              <w:pPr>
                <w:widowControl w:val="0"/>
                <w:jc w:val="both"/>
                <w:rPr>
                  <w:color w:val="auto"/>
                  <w:szCs w:val="21"/>
                </w:rPr>
              </w:pPr>
              <w:r>
                <w:rPr>
                  <w:color w:val="auto"/>
                  <w:szCs w:val="21"/>
                </w:rPr>
                <w:fldChar w:fldCharType="begin"/>
              </w:r>
              <w:r w:rsidR="002570FE">
                <w:rPr>
                  <w:color w:val="auto"/>
                  <w:szCs w:val="21"/>
                </w:rPr>
                <w:instrText xml:space="preserve"> MACROBUTTON  SnrToggleCheckbox □适用 </w:instrText>
              </w:r>
              <w:r>
                <w:rPr>
                  <w:color w:val="auto"/>
                  <w:szCs w:val="21"/>
                </w:rPr>
                <w:fldChar w:fldCharType="end"/>
              </w:r>
              <w:r>
                <w:rPr>
                  <w:color w:val="auto"/>
                  <w:szCs w:val="21"/>
                </w:rPr>
                <w:fldChar w:fldCharType="begin"/>
              </w:r>
              <w:r w:rsidR="002570FE">
                <w:rPr>
                  <w:color w:val="auto"/>
                  <w:szCs w:val="21"/>
                </w:rPr>
                <w:instrText xml:space="preserve"> MACROBUTTON  SnrToggleCheckbox √不适用 </w:instrText>
              </w:r>
              <w:r>
                <w:rPr>
                  <w:color w:val="auto"/>
                  <w:szCs w:val="21"/>
                </w:rPr>
                <w:fldChar w:fldCharType="end"/>
              </w:r>
            </w:p>
          </w:sdtContent>
        </w:sdt>
      </w:sdtContent>
    </w:sdt>
    <w:p w:rsidR="001E69E6" w:rsidRDefault="001E69E6">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199" w:type="dxa"/>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5"/>
            <w:gridCol w:w="2674"/>
          </w:tblGrid>
          <w:tr w:rsidR="001E69E6" w:rsidTr="00BF5DC3">
            <w:sdt>
              <w:sdtPr>
                <w:rPr>
                  <w:color w:val="auto"/>
                  <w:szCs w:val="21"/>
                </w:rPr>
                <w:tag w:val="_PLD_f38c263f456548beaa196cc8974e92b1"/>
                <w:id w:val="-1693221489"/>
                <w:lock w:val="sdtLocked"/>
              </w:sdtPr>
              <w:sdtEndPr>
                <w:rPr>
                  <w:color w:val="000000"/>
                  <w:szCs w:val="20"/>
                </w:rPr>
              </w:sdtEndPr>
              <w:sdtContent>
                <w:tc>
                  <w:tcPr>
                    <w:tcW w:w="1525" w:type="dxa"/>
                    <w:vAlign w:val="center"/>
                  </w:tcPr>
                  <w:p w:rsidR="001E69E6" w:rsidRDefault="00391118">
                    <w:pPr>
                      <w:jc w:val="right"/>
                      <w:rPr>
                        <w:color w:val="auto"/>
                        <w:szCs w:val="21"/>
                      </w:rPr>
                    </w:pPr>
                    <w:r>
                      <w:rPr>
                        <w:color w:val="auto"/>
                        <w:szCs w:val="21"/>
                      </w:rPr>
                      <w:t>公司名称</w:t>
                    </w:r>
                  </w:p>
                </w:tc>
              </w:sdtContent>
            </w:sdt>
            <w:sdt>
              <w:sdtPr>
                <w:rPr>
                  <w:color w:val="auto"/>
                  <w:szCs w:val="21"/>
                </w:rPr>
                <w:alias w:val="公司法定中文名称"/>
                <w:tag w:val="_GBC_6f1c6aee63254fe3a1d87996f4bcade8"/>
                <w:id w:val="1241215804"/>
                <w:lock w:val="sdtLocked"/>
                <w:dataBinding w:prefixMappings="xmlns:clcid-cgi='clcid-cgi'" w:xpath="/*/clcid-cgi:GongSiFaDingZhongWenMingCheng[not(@periodRef)]" w:storeItemID="{42DEBF9A-6816-48AE-BADD-E3125C474CD9}"/>
                <w:text/>
              </w:sdtPr>
              <w:sdtContent>
                <w:tc>
                  <w:tcPr>
                    <w:tcW w:w="2674" w:type="dxa"/>
                  </w:tcPr>
                  <w:p w:rsidR="001E69E6" w:rsidRDefault="00391118">
                    <w:pPr>
                      <w:rPr>
                        <w:color w:val="auto"/>
                        <w:szCs w:val="21"/>
                      </w:rPr>
                    </w:pPr>
                    <w:r>
                      <w:rPr>
                        <w:color w:val="auto"/>
                        <w:szCs w:val="21"/>
                      </w:rPr>
                      <w:t>航天通信控股集团股份有限公司</w:t>
                    </w:r>
                  </w:p>
                </w:tc>
              </w:sdtContent>
            </w:sdt>
          </w:tr>
          <w:tr w:rsidR="001E69E6" w:rsidTr="00BF5DC3">
            <w:sdt>
              <w:sdtPr>
                <w:tag w:val="_PLD_f171438965d54614ace3630726637a98"/>
                <w:id w:val="699216398"/>
                <w:lock w:val="sdtLocked"/>
              </w:sdtPr>
              <w:sdtContent>
                <w:tc>
                  <w:tcPr>
                    <w:tcW w:w="1525" w:type="dxa"/>
                    <w:vAlign w:val="center"/>
                  </w:tcPr>
                  <w:p w:rsidR="001E69E6" w:rsidRDefault="00391118">
                    <w:pPr>
                      <w:jc w:val="right"/>
                      <w:rPr>
                        <w:color w:val="auto"/>
                        <w:szCs w:val="21"/>
                      </w:rPr>
                    </w:pPr>
                    <w:r>
                      <w:rPr>
                        <w:color w:val="auto"/>
                        <w:szCs w:val="21"/>
                      </w:rPr>
                      <w:t>法定代表人</w:t>
                    </w:r>
                  </w:p>
                </w:tc>
              </w:sdtContent>
            </w:sdt>
            <w:sdt>
              <w:sdtPr>
                <w:rPr>
                  <w:color w:val="auto"/>
                </w:rPr>
                <w:alias w:val="公司法定代表人"/>
                <w:tag w:val="_GBC_0e7136d0f98b4dd088486ea1b91967b4"/>
                <w:id w:val="-142893925"/>
                <w:lock w:val="sdtLocked"/>
                <w:dataBinding w:prefixMappings="xmlns:clcid-cgi='clcid-cgi'" w:xpath="/*/clcid-cgi:GongSiFaDingDaiBiaoRen[not(@periodRef)]" w:storeItemID="{42DEBF9A-6816-48AE-BADD-E3125C474CD9}"/>
                <w:text/>
              </w:sdtPr>
              <w:sdtContent>
                <w:tc>
                  <w:tcPr>
                    <w:tcW w:w="2674" w:type="dxa"/>
                  </w:tcPr>
                  <w:p w:rsidR="001E69E6" w:rsidRDefault="002570FE" w:rsidP="002570FE">
                    <w:pPr>
                      <w:rPr>
                        <w:color w:val="auto"/>
                      </w:rPr>
                    </w:pPr>
                    <w:r>
                      <w:rPr>
                        <w:rFonts w:hint="eastAsia"/>
                        <w:color w:val="auto"/>
                      </w:rPr>
                      <w:t>余德海</w:t>
                    </w:r>
                  </w:p>
                </w:tc>
              </w:sdtContent>
            </w:sdt>
          </w:tr>
          <w:tr w:rsidR="001E69E6" w:rsidTr="00BF5DC3">
            <w:sdt>
              <w:sdtPr>
                <w:tag w:val="_PLD_f67adfd7b6d049b6b4b85e24999963f1"/>
                <w:id w:val="-2108803585"/>
                <w:lock w:val="sdtLocked"/>
              </w:sdtPr>
              <w:sdtContent>
                <w:tc>
                  <w:tcPr>
                    <w:tcW w:w="1525" w:type="dxa"/>
                    <w:vAlign w:val="center"/>
                  </w:tcPr>
                  <w:p w:rsidR="001E69E6" w:rsidRDefault="00391118">
                    <w:pPr>
                      <w:jc w:val="right"/>
                      <w:rPr>
                        <w:color w:val="auto"/>
                        <w:szCs w:val="21"/>
                      </w:rPr>
                    </w:pPr>
                    <w:r>
                      <w:rPr>
                        <w:color w:val="auto"/>
                        <w:szCs w:val="21"/>
                      </w:rPr>
                      <w:t>日期</w:t>
                    </w:r>
                  </w:p>
                </w:tc>
              </w:sdtContent>
            </w:sdt>
            <w:sdt>
              <w:sdtPr>
                <w:rPr>
                  <w:color w:val="auto"/>
                </w:rPr>
                <w:alias w:val="报告董事会批准报送日期"/>
                <w:tag w:val="_GBC_ba15652a91414c599a9cdc1b51e98d1a"/>
                <w:id w:val="592818129"/>
                <w:lock w:val="sdtLocked"/>
                <w:date w:fullDate="2019-04-29T00:00:00Z">
                  <w:dateFormat w:val="yyyy'年'M'月'd'日'"/>
                  <w:lid w:val="zh-CN"/>
                  <w:storeMappedDataAs w:val="dateTime"/>
                  <w:calendar w:val="gregorian"/>
                </w:date>
              </w:sdtPr>
              <w:sdtContent>
                <w:tc>
                  <w:tcPr>
                    <w:tcW w:w="2674" w:type="dxa"/>
                  </w:tcPr>
                  <w:p w:rsidR="001E69E6" w:rsidRDefault="002570FE">
                    <w:pPr>
                      <w:rPr>
                        <w:color w:val="auto"/>
                      </w:rPr>
                    </w:pPr>
                    <w:r>
                      <w:rPr>
                        <w:rFonts w:hint="eastAsia"/>
                        <w:color w:val="auto"/>
                      </w:rPr>
                      <w:t>2019年4月29日</w:t>
                    </w:r>
                  </w:p>
                </w:tc>
              </w:sdtContent>
            </w:sdt>
          </w:tr>
        </w:tbl>
        <w:p w:rsidR="001E69E6" w:rsidRDefault="00A5316C">
          <w:pPr>
            <w:widowControl w:val="0"/>
            <w:jc w:val="right"/>
            <w:rPr>
              <w:color w:val="auto"/>
              <w:szCs w:val="21"/>
            </w:rPr>
          </w:pPr>
        </w:p>
      </w:sdtContent>
    </w:sdt>
    <w:p w:rsidR="001E69E6" w:rsidRDefault="001E69E6">
      <w:pPr>
        <w:widowControl w:val="0"/>
        <w:jc w:val="both"/>
        <w:rPr>
          <w:color w:val="0000FF"/>
          <w:szCs w:val="21"/>
        </w:rPr>
      </w:pPr>
    </w:p>
    <w:p w:rsidR="001E69E6" w:rsidRDefault="00391118">
      <w:pPr>
        <w:pStyle w:val="10"/>
        <w:numPr>
          <w:ilvl w:val="0"/>
          <w:numId w:val="2"/>
        </w:numPr>
        <w:tabs>
          <w:tab w:val="left" w:pos="434"/>
          <w:tab w:val="left" w:pos="882"/>
        </w:tabs>
        <w:spacing w:before="120" w:after="120" w:line="240" w:lineRule="auto"/>
        <w:rPr>
          <w:sz w:val="21"/>
          <w:szCs w:val="21"/>
        </w:rPr>
      </w:pPr>
      <w:bookmarkStart w:id="10" w:name="_Toc395718058"/>
      <w:bookmarkStart w:id="11" w:name="_Toc413833246"/>
      <w:bookmarkStart w:id="12" w:name="_Toc477954536"/>
      <w:r>
        <w:rPr>
          <w:rFonts w:hint="eastAsia"/>
          <w:sz w:val="21"/>
          <w:szCs w:val="21"/>
        </w:rPr>
        <w:t>附录</w:t>
      </w:r>
      <w:bookmarkEnd w:id="10"/>
      <w:bookmarkEnd w:id="11"/>
      <w:bookmarkEnd w:id="12"/>
    </w:p>
    <w:p w:rsidR="001E69E6" w:rsidRDefault="00391118">
      <w:pPr>
        <w:pStyle w:val="2"/>
        <w:numPr>
          <w:ilvl w:val="0"/>
          <w:numId w:val="7"/>
        </w:numPr>
      </w:pPr>
      <w:r>
        <w:rPr>
          <w:rFonts w:hint="eastAsia"/>
        </w:rPr>
        <w:t>财务报表</w:t>
      </w:r>
    </w:p>
    <w:bookmarkStart w:id="13" w:name="_Hlk3554658" w:displacedByCustomXml="next"/>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1E69E6" w:rsidRDefault="00391118">
              <w:pPr>
                <w:jc w:val="center"/>
                <w:outlineLvl w:val="2"/>
              </w:pPr>
              <w:r>
                <w:rPr>
                  <w:rFonts w:hint="eastAsia"/>
                  <w:b/>
                </w:rPr>
                <w:t>合并资产负债表</w:t>
              </w:r>
            </w:p>
            <w:p w:rsidR="001E69E6" w:rsidRDefault="00391118">
              <w:pPr>
                <w:jc w:val="center"/>
              </w:pPr>
              <w:r>
                <w:t>2019年</w:t>
              </w:r>
              <w:r>
                <w:rPr>
                  <w:rFonts w:hint="eastAsia"/>
                </w:rPr>
                <w:t>3</w:t>
              </w:r>
              <w:r>
                <w:t>月3</w:t>
              </w:r>
              <w:r>
                <w:rPr>
                  <w:rFonts w:hint="eastAsia"/>
                </w:rPr>
                <w:t>1</w:t>
              </w:r>
              <w:r>
                <w:t>日</w:t>
              </w:r>
            </w:p>
            <w:p w:rsidR="001E69E6" w:rsidRDefault="00391118">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Content>
                  <w:r>
                    <w:t>航天通信控股集团股份有限公司</w:t>
                  </w:r>
                </w:sdtContent>
              </w:sdt>
            </w:p>
            <w:p w:rsidR="001E69E6" w:rsidRDefault="00391118">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3"/>
                <w:gridCol w:w="2698"/>
                <w:gridCol w:w="2698"/>
              </w:tblGrid>
              <w:tr w:rsidR="00BF285D" w:rsidTr="0025633C">
                <w:sdt>
                  <w:sdtPr>
                    <w:tag w:val="_PLD_9be7fd143a51489086a4d3669b1579d9"/>
                    <w:id w:val="11909763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jc w:val="center"/>
                          <w:rPr>
                            <w:b/>
                          </w:rPr>
                        </w:pPr>
                        <w:r>
                          <w:rPr>
                            <w:b/>
                          </w:rPr>
                          <w:t>项目</w:t>
                        </w:r>
                      </w:p>
                    </w:tc>
                  </w:sdtContent>
                </w:sdt>
                <w:sdt>
                  <w:sdtPr>
                    <w:tag w:val="_PLD_14b0052508864307bd754751cd41ca35"/>
                    <w:id w:val="119097637"/>
                    <w:lock w:val="sdtLocked"/>
                  </w:sdtPr>
                  <w:sdtConten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center"/>
                          <w:rPr>
                            <w:b/>
                            <w:szCs w:val="18"/>
                          </w:rPr>
                        </w:pPr>
                        <w:r>
                          <w:rPr>
                            <w:b/>
                          </w:rPr>
                          <w:t>2019年3月31日</w:t>
                        </w:r>
                      </w:p>
                    </w:tc>
                  </w:sdtContent>
                </w:sdt>
                <w:sdt>
                  <w:sdtPr>
                    <w:tag w:val="_PLD_7dc93f3707f24556afcd1848114c4bb3"/>
                    <w:id w:val="119097638"/>
                    <w:lock w:val="sdtLocked"/>
                  </w:sdtPr>
                  <w:sdtConten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center"/>
                          <w:rPr>
                            <w:b/>
                            <w:szCs w:val="18"/>
                          </w:rPr>
                        </w:pPr>
                        <w:r>
                          <w:rPr>
                            <w:b/>
                          </w:rPr>
                          <w:t>2018年12月31日</w:t>
                        </w:r>
                      </w:p>
                    </w:tc>
                  </w:sdtContent>
                </w:sdt>
              </w:tr>
              <w:tr w:rsidR="00BF285D" w:rsidTr="0025633C">
                <w:sdt>
                  <w:sdtPr>
                    <w:tag w:val="_PLD_7b75de6dcb784b308c6c00877f1db91a"/>
                    <w:id w:val="11909763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rPr>
                            <w:rFonts w:cs="宋体"/>
                            <w:szCs w:val="21"/>
                          </w:rPr>
                        </w:pPr>
                        <w:r>
                          <w:rPr>
                            <w:rFonts w:cs="宋体" w:hint="eastAsia"/>
                            <w:b/>
                            <w:bCs/>
                            <w:szCs w:val="21"/>
                          </w:rPr>
                          <w:t>流动资产：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rPr>
                        <w:b/>
                        <w:color w:val="FF00FF"/>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rPr>
                        <w:b/>
                        <w:color w:val="FF00FF"/>
                      </w:rPr>
                    </w:pPr>
                  </w:p>
                </w:tc>
              </w:tr>
              <w:tr w:rsidR="00BF285D" w:rsidTr="0025633C">
                <w:sdt>
                  <w:sdtPr>
                    <w:tag w:val="_PLD_d4a9b743b7db4614b565ac637e3816d1"/>
                    <w:id w:val="11909764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货币资金</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683,679,701.96</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935,443,535.20</w:t>
                    </w:r>
                  </w:p>
                </w:tc>
              </w:tr>
              <w:tr w:rsidR="00BF285D" w:rsidTr="0025633C">
                <w:sdt>
                  <w:sdtPr>
                    <w:tag w:val="_PLD_0898e4b3604d46a695204bacd59ff8a3"/>
                    <w:id w:val="11909764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结算备付金</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3bdee782a6b7457cb1cadd14132fa749"/>
                    <w:id w:val="11909764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拆出资金</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c0de0198829403e83f0b95bda7ea43d"/>
                      <w:id w:val="119097643"/>
                      <w:lock w:val="sdtLocked"/>
                    </w:sdtPr>
                    <w:sdtContent>
                      <w:p w:rsidR="00BF285D" w:rsidRDefault="00BF285D" w:rsidP="0025633C">
                        <w:pPr>
                          <w:ind w:firstLineChars="100" w:firstLine="210"/>
                        </w:pPr>
                        <w:r>
                          <w:rPr>
                            <w:rFonts w:hint="eastAsia"/>
                          </w:rPr>
                          <w:t>交易性金融资产</w:t>
                        </w:r>
                      </w:p>
                    </w:sdtContent>
                  </w:sdt>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97e1f785ef2644689d2214e9856deeae"/>
                    <w:id w:val="11909764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以公允价值计量且其变动计入当期损益的金融资产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66e9448fed6b4ec88b1eb10122c3055e"/>
                    <w:id w:val="11909764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衍生金融资产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5d5f9c351d442a0a657f0962f3ace84"/>
                      <w:id w:val="119097646"/>
                      <w:lock w:val="sdtLocked"/>
                    </w:sdtPr>
                    <w:sdtContent>
                      <w:p w:rsidR="00BF285D" w:rsidRDefault="00BF285D" w:rsidP="0025633C">
                        <w:pPr>
                          <w:ind w:firstLineChars="100" w:firstLine="210"/>
                        </w:pPr>
                        <w:r>
                          <w:rPr>
                            <w:rFonts w:hint="eastAsia"/>
                          </w:rPr>
                          <w:t>应收票据及应收账款</w:t>
                        </w:r>
                      </w:p>
                    </w:sdtContent>
                  </w:sdt>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8,228,791,362.74</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9,392,426,650.18</w:t>
                    </w:r>
                  </w:p>
                </w:tc>
              </w:tr>
              <w:tr w:rsidR="00BF285D" w:rsidTr="0025633C">
                <w:sdt>
                  <w:sdtPr>
                    <w:tag w:val="_PLD_d8d64eb3e8e8493d8e84b6d992dbbce2"/>
                    <w:id w:val="11909764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rPr>
                          <w:t>其中：</w:t>
                        </w:r>
                        <w:r>
                          <w:rPr>
                            <w:rFonts w:hint="eastAsia"/>
                            <w:szCs w:val="21"/>
                          </w:rPr>
                          <w:t>应收票据</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195,109,670.27</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244,981,130.83</w:t>
                    </w:r>
                  </w:p>
                </w:tc>
              </w:tr>
              <w:tr w:rsidR="00BF285D" w:rsidTr="0025633C">
                <w:sdt>
                  <w:sdtPr>
                    <w:tag w:val="_PLD_158118c756514f81ad32bf78ed62cbf2"/>
                    <w:id w:val="11909764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400" w:firstLine="840"/>
                          <w:rPr>
                            <w:szCs w:val="21"/>
                          </w:rPr>
                        </w:pPr>
                        <w:r>
                          <w:rPr>
                            <w:rFonts w:hint="eastAsia"/>
                            <w:szCs w:val="21"/>
                          </w:rPr>
                          <w:t>应收账款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8,033,681,692.47</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9,147,445,519.35</w:t>
                    </w:r>
                  </w:p>
                </w:tc>
              </w:tr>
              <w:tr w:rsidR="00BF285D" w:rsidTr="0025633C">
                <w:sdt>
                  <w:sdtPr>
                    <w:tag w:val="_PLD_0038fcaf79ab4b0baf761319c8d20c63"/>
                    <w:id w:val="11909764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预付款项</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901,473,474.48</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1,024,335,444.99</w:t>
                    </w:r>
                  </w:p>
                </w:tc>
              </w:tr>
              <w:tr w:rsidR="00BF285D" w:rsidTr="0025633C">
                <w:sdt>
                  <w:sdtPr>
                    <w:tag w:val="_PLD_f7051907585149ec93568faea1999043"/>
                    <w:id w:val="11909765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应收保费</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c24cec10e3aa4639ad8f3a0697749b90"/>
                    <w:id w:val="11909765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应收分保账款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ebf34f00ae2344fc9b505a7854164d01"/>
                    <w:id w:val="11909765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应收分保合同准备金</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4463905344734fca980231d450a32efb"/>
                    <w:id w:val="11909765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其他应收款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198,630,273.64</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244,020,827.66</w:t>
                    </w:r>
                  </w:p>
                </w:tc>
              </w:tr>
              <w:tr w:rsidR="00BF285D" w:rsidTr="0025633C">
                <w:sdt>
                  <w:sdtPr>
                    <w:tag w:val="_PLD_a4e308e1dee94d2ba978c90b0e65e147"/>
                    <w:id w:val="11909765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rPr>
                          <w:t>其中：</w:t>
                        </w:r>
                        <w:r>
                          <w:rPr>
                            <w:rFonts w:hint="eastAsia"/>
                            <w:szCs w:val="21"/>
                          </w:rPr>
                          <w:t>应收利息</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d73cebd6962c45e4b32508f2400611b6"/>
                    <w:id w:val="11909765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400" w:firstLine="840"/>
                          <w:rPr>
                            <w:szCs w:val="21"/>
                          </w:rPr>
                        </w:pPr>
                        <w:r>
                          <w:rPr>
                            <w:rFonts w:hint="eastAsia"/>
                            <w:szCs w:val="21"/>
                          </w:rPr>
                          <w:t>应收股利</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5,184,905.91</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5,184,905.91</w:t>
                    </w:r>
                  </w:p>
                </w:tc>
              </w:tr>
              <w:tr w:rsidR="00BF285D" w:rsidTr="0025633C">
                <w:sdt>
                  <w:sdtPr>
                    <w:tag w:val="_PLD_01769a58af77460f80886359cbe85584"/>
                    <w:id w:val="11909765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买入返售金融资产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073f9e7154fb4365a6d10fe042436b30"/>
                    <w:id w:val="11909765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存货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1,712,251,048.04</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1,198,828,638.70</w:t>
                    </w:r>
                  </w:p>
                </w:tc>
              </w:tr>
              <w:tr w:rsidR="00BF285D" w:rsidTr="0025633C">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a62805ee7814cddb3aedb8e16e375e0"/>
                      <w:id w:val="119097658"/>
                      <w:lock w:val="sdtLocked"/>
                    </w:sdtPr>
                    <w:sdtContent>
                      <w:p w:rsidR="00BF285D" w:rsidRDefault="00BF285D" w:rsidP="0025633C">
                        <w:pPr>
                          <w:ind w:firstLineChars="100" w:firstLine="210"/>
                        </w:pPr>
                        <w:r>
                          <w:rPr>
                            <w:rFonts w:hint="eastAsia"/>
                          </w:rPr>
                          <w:t>合同资产</w:t>
                        </w:r>
                      </w:p>
                    </w:sdtContent>
                  </w:sdt>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17c1a889ef414bf3b152c6b1bfbbd2c9"/>
                    <w:id w:val="11909765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持有待售资产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10,021,170.68</w:t>
                    </w:r>
                  </w:p>
                </w:tc>
              </w:tr>
              <w:tr w:rsidR="00BF285D" w:rsidTr="0025633C">
                <w:sdt>
                  <w:sdtPr>
                    <w:tag w:val="_PLD_04c60ebda6fc4980b1bc28b7e5536841"/>
                    <w:id w:val="11909766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一年内到期的非流动资产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d510ab3217e0479ba359366654d059c3"/>
                    <w:id w:val="11909766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其他流动资产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66,366,542.58</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51,834,150.60</w:t>
                    </w:r>
                  </w:p>
                </w:tc>
              </w:tr>
              <w:tr w:rsidR="00BF285D" w:rsidTr="0025633C">
                <w:sdt>
                  <w:sdtPr>
                    <w:tag w:val="_PLD_1002567e642649d29666b6c5388d54ec"/>
                    <w:id w:val="11909766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200" w:firstLine="420"/>
                          <w:rPr>
                            <w:szCs w:val="21"/>
                          </w:rPr>
                        </w:pPr>
                        <w:r>
                          <w:rPr>
                            <w:rFonts w:hint="eastAsia"/>
                            <w:szCs w:val="21"/>
                          </w:rPr>
                          <w:t>流动资产合计</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11,791,192,403.44</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12,856,910,418.01</w:t>
                    </w:r>
                  </w:p>
                </w:tc>
              </w:tr>
              <w:tr w:rsidR="00BF285D" w:rsidTr="0025633C">
                <w:sdt>
                  <w:sdtPr>
                    <w:tag w:val="_PLD_8f46d53aa0534c08913f9f6ae7cc44be"/>
                    <w:id w:val="11909766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rPr>
                            <w:szCs w:val="21"/>
                          </w:rPr>
                        </w:pPr>
                        <w:r>
                          <w:rPr>
                            <w:rFonts w:hint="eastAsia"/>
                            <w:b/>
                            <w:bCs/>
                            <w:szCs w:val="21"/>
                          </w:rPr>
                          <w:t>非流动资产：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rPr>
                        <w:color w:val="008000"/>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rPr>
                        <w:color w:val="008000"/>
                        <w:szCs w:val="21"/>
                      </w:rPr>
                    </w:pPr>
                  </w:p>
                </w:tc>
              </w:tr>
              <w:tr w:rsidR="00BF285D" w:rsidTr="0025633C">
                <w:sdt>
                  <w:sdtPr>
                    <w:tag w:val="_PLD_577c12336ea64d899fd4320a69c777ca"/>
                    <w:id w:val="11909766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发放贷款和垫款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c93597051304ecea9bdd4ade7676eb5"/>
                      <w:id w:val="119097665"/>
                      <w:lock w:val="sdtLocked"/>
                    </w:sdtPr>
                    <w:sdtContent>
                      <w:p w:rsidR="00BF285D" w:rsidRDefault="00BF285D" w:rsidP="0025633C">
                        <w:pPr>
                          <w:ind w:firstLineChars="100" w:firstLine="210"/>
                        </w:pPr>
                        <w:r>
                          <w:rPr>
                            <w:rFonts w:hint="eastAsia"/>
                          </w:rPr>
                          <w:t>债权投资</w:t>
                        </w:r>
                      </w:p>
                    </w:sdtContent>
                  </w:sdt>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29d08624c87c4037898b0f96739c1705"/>
                    <w:id w:val="11909766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可供出售金融资产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21,054,099.14</w:t>
                    </w:r>
                  </w:p>
                </w:tc>
              </w:tr>
              <w:tr w:rsidR="00BF285D" w:rsidTr="0025633C">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e61bae1ad2143508108f4b237be4cc7"/>
                      <w:id w:val="119097667"/>
                      <w:lock w:val="sdtLocked"/>
                    </w:sdtPr>
                    <w:sdtContent>
                      <w:p w:rsidR="00BF285D" w:rsidRDefault="00BF285D" w:rsidP="0025633C">
                        <w:pPr>
                          <w:ind w:firstLineChars="100" w:firstLine="210"/>
                        </w:pPr>
                        <w:r>
                          <w:rPr>
                            <w:rFonts w:hint="eastAsia"/>
                          </w:rPr>
                          <w:t>其他债权投资</w:t>
                        </w:r>
                      </w:p>
                    </w:sdtContent>
                  </w:sdt>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e9ca4e5c8d3046ad9ddbd574f8568b34"/>
                    <w:id w:val="11909766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持有至到期投资</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3887ed1c958d4ac4a33ec38e6a0d5457"/>
                    <w:id w:val="11909766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长期应收款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be01e9cc547f462795cffe9dd1e29a23"/>
                    <w:id w:val="11909767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长期股权投资</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176,101,107.12</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176,950,849.09</w:t>
                    </w:r>
                  </w:p>
                </w:tc>
              </w:tr>
              <w:tr w:rsidR="00BF285D" w:rsidTr="0025633C">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07f1ae8e5fb43c689e8028d5cf8194b"/>
                      <w:id w:val="119097671"/>
                      <w:lock w:val="sdtLocked"/>
                    </w:sdtPr>
                    <w:sdtContent>
                      <w:p w:rsidR="00BF285D" w:rsidRDefault="00BF285D" w:rsidP="0025633C">
                        <w:pPr>
                          <w:ind w:firstLineChars="100" w:firstLine="210"/>
                        </w:pPr>
                        <w:r>
                          <w:rPr>
                            <w:rFonts w:hint="eastAsia"/>
                          </w:rPr>
                          <w:t>其他权益工具投资</w:t>
                        </w:r>
                      </w:p>
                    </w:sdtContent>
                  </w:sdt>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96b5b680aa74d5d873277d6aae6cd3e"/>
                      <w:id w:val="119097672"/>
                      <w:lock w:val="sdtLocked"/>
                    </w:sdtPr>
                    <w:sdtContent>
                      <w:p w:rsidR="00BF285D" w:rsidRDefault="00BF285D" w:rsidP="0025633C">
                        <w:pPr>
                          <w:ind w:firstLineChars="100" w:firstLine="210"/>
                        </w:pPr>
                        <w:r>
                          <w:rPr>
                            <w:rFonts w:hint="eastAsia"/>
                          </w:rPr>
                          <w:t>其他非流动金融资产</w:t>
                        </w:r>
                      </w:p>
                    </w:sdtContent>
                  </w:sdt>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21,054,099.14</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f2374b99ec55408faecd9b38bcb74cb6"/>
                    <w:id w:val="11909767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投资性房地产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231,592,530.25</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212,637,547.07</w:t>
                    </w:r>
                  </w:p>
                </w:tc>
              </w:tr>
              <w:tr w:rsidR="00BF285D" w:rsidTr="0025633C">
                <w:sdt>
                  <w:sdtPr>
                    <w:tag w:val="_PLD_a18cea407995459bb21fca2217928c10"/>
                    <w:id w:val="11909767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固定资产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1,705,863,277.41</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1,701,584,588.74</w:t>
                    </w:r>
                  </w:p>
                </w:tc>
              </w:tr>
              <w:tr w:rsidR="00BF285D" w:rsidTr="0025633C">
                <w:sdt>
                  <w:sdtPr>
                    <w:tag w:val="_PLD_8611c44164544b60bcdc0fd5a44c0615"/>
                    <w:id w:val="11909767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在建工程</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358,090,153.12</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398,015,408.86</w:t>
                    </w:r>
                  </w:p>
                </w:tc>
              </w:tr>
              <w:tr w:rsidR="00BF285D" w:rsidTr="0025633C">
                <w:sdt>
                  <w:sdtPr>
                    <w:tag w:val="_PLD_c465ee9f2faa455d96ff2aa55b74de1b"/>
                    <w:id w:val="11909767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生产性生物资产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8bfc120fe2474b338b51521df6507627"/>
                    <w:id w:val="11909767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油气资产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ed829f00368e417d9228460bffaec9b5"/>
                    <w:id w:val="11909767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pPr>
                        <w:r>
                          <w:rPr>
                            <w:rFonts w:hint="eastAsia"/>
                          </w:rPr>
                          <w:t>使用权资产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2b7954e20c3743a58ef01f06edd70a29"/>
                    <w:id w:val="11909767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无形资产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366,388,188.53</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372,955,775.83</w:t>
                    </w:r>
                  </w:p>
                </w:tc>
              </w:tr>
              <w:tr w:rsidR="00BF285D" w:rsidTr="0025633C">
                <w:sdt>
                  <w:sdtPr>
                    <w:tag w:val="_PLD_3faf6c8c361e4295851245d89755535b"/>
                    <w:id w:val="11909768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开发支出</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8,353,798.38</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3,053,640.11</w:t>
                    </w:r>
                  </w:p>
                </w:tc>
              </w:tr>
              <w:tr w:rsidR="00BF285D" w:rsidTr="0025633C">
                <w:sdt>
                  <w:sdtPr>
                    <w:tag w:val="_PLD_02ad7e54bbf64d37aca66c9131f9851c"/>
                    <w:id w:val="11909768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商誉</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785,490,673.64</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785,490,673.64</w:t>
                    </w:r>
                  </w:p>
                </w:tc>
              </w:tr>
              <w:tr w:rsidR="00BF285D" w:rsidTr="0025633C">
                <w:sdt>
                  <w:sdtPr>
                    <w:tag w:val="_PLD_ebe546e4b1b94f898898ceb34f86d14a"/>
                    <w:id w:val="11909768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长期待摊费用</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77,430,172.97</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80,804,310.71</w:t>
                    </w:r>
                  </w:p>
                </w:tc>
              </w:tr>
              <w:tr w:rsidR="00BF285D" w:rsidTr="0025633C">
                <w:sdt>
                  <w:sdtPr>
                    <w:tag w:val="_PLD_415f070ae1b2416695468ca27b3c86d6"/>
                    <w:id w:val="11909768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递延所得税资产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75,919,348.39</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76,010,543.98</w:t>
                    </w:r>
                  </w:p>
                </w:tc>
              </w:tr>
              <w:tr w:rsidR="00BF285D" w:rsidTr="0025633C">
                <w:sdt>
                  <w:sdtPr>
                    <w:tag w:val="_PLD_e579897bd3804b45bb8837c8c91e58af"/>
                    <w:id w:val="11909768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其他非流动资产</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81,295,818.25</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81,242,737.65</w:t>
                    </w:r>
                  </w:p>
                </w:tc>
              </w:tr>
              <w:tr w:rsidR="00BF285D" w:rsidTr="0025633C">
                <w:sdt>
                  <w:sdtPr>
                    <w:tag w:val="_PLD_e8a3ab41a93947d7ab97366c23768df1"/>
                    <w:id w:val="11909768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200" w:firstLine="420"/>
                          <w:rPr>
                            <w:szCs w:val="21"/>
                          </w:rPr>
                        </w:pPr>
                        <w:r>
                          <w:rPr>
                            <w:rFonts w:hint="eastAsia"/>
                            <w:szCs w:val="21"/>
                          </w:rPr>
                          <w:t>非流动资产合计</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3,887,579,167.20</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3,909,800,174.82</w:t>
                    </w:r>
                  </w:p>
                </w:tc>
              </w:tr>
              <w:tr w:rsidR="00BF285D" w:rsidTr="0025633C">
                <w:sdt>
                  <w:sdtPr>
                    <w:tag w:val="_PLD_6eaeeb06bc57409a9ca6f52d8e697673"/>
                    <w:id w:val="11909768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300" w:firstLine="630"/>
                          <w:rPr>
                            <w:szCs w:val="21"/>
                          </w:rPr>
                        </w:pPr>
                        <w:r>
                          <w:rPr>
                            <w:rFonts w:hint="eastAsia"/>
                            <w:szCs w:val="21"/>
                          </w:rPr>
                          <w:t>资产总计</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15,678,771,570.64</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16,766,710,592.83</w:t>
                    </w:r>
                  </w:p>
                </w:tc>
              </w:tr>
              <w:tr w:rsidR="00BF285D" w:rsidTr="0025633C">
                <w:sdt>
                  <w:sdtPr>
                    <w:tag w:val="_PLD_0848602387364808b64cf390c39fab72"/>
                    <w:id w:val="11909768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rPr>
                            <w:szCs w:val="21"/>
                          </w:rPr>
                        </w:pPr>
                        <w:r>
                          <w:rPr>
                            <w:rFonts w:hint="eastAsia"/>
                            <w:b/>
                            <w:bCs/>
                            <w:szCs w:val="21"/>
                          </w:rPr>
                          <w:t>流动负债：</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rPr>
                        <w:color w:val="FF00FF"/>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rPr>
                        <w:color w:val="FF00FF"/>
                        <w:szCs w:val="21"/>
                      </w:rPr>
                    </w:pPr>
                  </w:p>
                </w:tc>
              </w:tr>
              <w:tr w:rsidR="00BF285D" w:rsidTr="0025633C">
                <w:sdt>
                  <w:sdtPr>
                    <w:tag w:val="_PLD_0bb26fa5ddc04684bf2f2e25106591ad"/>
                    <w:id w:val="11909768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短期借款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3,386,654,008.36</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3,618,361,104.13</w:t>
                    </w:r>
                  </w:p>
                </w:tc>
              </w:tr>
              <w:tr w:rsidR="00BF285D" w:rsidTr="0025633C">
                <w:sdt>
                  <w:sdtPr>
                    <w:tag w:val="_PLD_3fa8965a4c634598837b3e222a40dd29"/>
                    <w:id w:val="11909768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向中央银行借款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809a171ce47547c39672d4ff213f18f8"/>
                    <w:id w:val="11909769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拆入资金</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cd6b60646684981a1df6c9ac07dcda4"/>
                      <w:id w:val="119097691"/>
                      <w:lock w:val="sdtLocked"/>
                    </w:sdtPr>
                    <w:sdtContent>
                      <w:p w:rsidR="00BF285D" w:rsidRDefault="00BF285D" w:rsidP="0025633C">
                        <w:pPr>
                          <w:ind w:firstLineChars="100" w:firstLine="210"/>
                        </w:pPr>
                        <w:r>
                          <w:rPr>
                            <w:rFonts w:hint="eastAsia"/>
                          </w:rPr>
                          <w:t>交易性金融负债</w:t>
                        </w:r>
                      </w:p>
                    </w:sdtContent>
                  </w:sdt>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6564b1de336c47b9ab9052c0b3ffb648"/>
                    <w:id w:val="11909769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以公允价值计量且其变动计入当期损益的金融负债</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ed86479680b745b1acbb7675155ad7ab"/>
                    <w:id w:val="11909769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衍生金融负债</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21ab6829c084eb1a6af7e8f382ba3e3"/>
                      <w:id w:val="119097694"/>
                      <w:lock w:val="sdtLocked"/>
                    </w:sdtPr>
                    <w:sdtContent>
                      <w:p w:rsidR="00BF285D" w:rsidRDefault="00BF285D" w:rsidP="0025633C">
                        <w:pPr>
                          <w:ind w:firstLineChars="100" w:firstLine="210"/>
                        </w:pPr>
                        <w:r>
                          <w:rPr>
                            <w:rFonts w:hint="eastAsia"/>
                          </w:rPr>
                          <w:t>应付票据及应付账款</w:t>
                        </w:r>
                      </w:p>
                    </w:sdtContent>
                  </w:sdt>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4,500,857,726.86</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5,217,747,153.12</w:t>
                    </w:r>
                  </w:p>
                </w:tc>
              </w:tr>
              <w:tr w:rsidR="00BF285D" w:rsidTr="0025633C">
                <w:sdt>
                  <w:sdtPr>
                    <w:tag w:val="_PLD_f732f5e18003420bb9288ea9064b392f"/>
                    <w:id w:val="11909769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预收款项</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370,671,049.20</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301,907,038.65</w:t>
                    </w:r>
                  </w:p>
                </w:tc>
              </w:tr>
              <w:tr w:rsidR="00BF285D" w:rsidTr="0025633C">
                <w:sdt>
                  <w:sdtPr>
                    <w:tag w:val="_PLD_d5b7c25b5ff74e2faf91cbdd6774d7ad"/>
                    <w:id w:val="11909769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卖出回购金融资产款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c615f1d758aa4349bd500cd7a857d225"/>
                    <w:id w:val="11909769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吸收存款及同业存放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c0398ba7a1c642a282e4a990a22db719"/>
                    <w:id w:val="11909769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代理买卖证券款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4acb4862ead148e8ba368333f48e3da5"/>
                    <w:id w:val="11909769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代理承销证券款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7076dd9bc0e444cab250a025705f1d83"/>
                    <w:id w:val="11909770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应付职工薪酬</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75,238,522.40</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129,977,224.96</w:t>
                    </w:r>
                  </w:p>
                </w:tc>
              </w:tr>
              <w:tr w:rsidR="00BF285D" w:rsidTr="0025633C">
                <w:sdt>
                  <w:sdtPr>
                    <w:tag w:val="_PLD_4d135d84ae234e18bad08828fc3d99ec"/>
                    <w:id w:val="11909770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应交税费</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199,188,544.79</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324,857,811.80</w:t>
                    </w:r>
                  </w:p>
                </w:tc>
              </w:tr>
              <w:tr w:rsidR="00BF285D" w:rsidTr="0025633C">
                <w:sdt>
                  <w:sdtPr>
                    <w:tag w:val="_PLD_85df0d0b5b494756a5cde4a7ea93250e"/>
                    <w:id w:val="11909770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其他应付款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781,023,103.37</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831,701,705.88</w:t>
                    </w:r>
                  </w:p>
                </w:tc>
              </w:tr>
              <w:tr w:rsidR="00BF285D" w:rsidTr="0025633C">
                <w:sdt>
                  <w:sdtPr>
                    <w:tag w:val="_PLD_0ea538bb7d39460298ffe71d74d6d638"/>
                    <w:id w:val="11909770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rPr>
                          <w:t>其中：</w:t>
                        </w:r>
                        <w:r>
                          <w:rPr>
                            <w:rFonts w:hint="eastAsia"/>
                            <w:szCs w:val="21"/>
                          </w:rPr>
                          <w:t>应付利息</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20,551,230.25</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14,529,942.83</w:t>
                    </w:r>
                  </w:p>
                </w:tc>
              </w:tr>
              <w:tr w:rsidR="00BF285D" w:rsidTr="0025633C">
                <w:sdt>
                  <w:sdtPr>
                    <w:tag w:val="_PLD_cbd38c61721a47429be949fb135885f0"/>
                    <w:id w:val="11909770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400" w:firstLine="840"/>
                          <w:rPr>
                            <w:szCs w:val="21"/>
                          </w:rPr>
                        </w:pPr>
                        <w:r>
                          <w:rPr>
                            <w:rFonts w:hint="eastAsia"/>
                            <w:szCs w:val="21"/>
                          </w:rPr>
                          <w:t>应付股利</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244,103,999.10</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245,591,999.10</w:t>
                    </w:r>
                  </w:p>
                </w:tc>
              </w:tr>
              <w:tr w:rsidR="00BF285D" w:rsidTr="0025633C">
                <w:sdt>
                  <w:sdtPr>
                    <w:tag w:val="_PLD_19d2ce54a6d3455e9f5fbf5c3068fda7"/>
                    <w:id w:val="11909770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应付手续费及佣金</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148cee92ee0c486a8e7be2cd0a4c9b90"/>
                    <w:id w:val="11909770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应付分保账款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2130d5fe6d641d5a73e23d141507012"/>
                      <w:id w:val="119097707"/>
                      <w:lock w:val="sdtLocked"/>
                    </w:sdtPr>
                    <w:sdtContent>
                      <w:p w:rsidR="00BF285D" w:rsidRDefault="00BF285D" w:rsidP="0025633C">
                        <w:pPr>
                          <w:ind w:firstLineChars="100" w:firstLine="210"/>
                        </w:pPr>
                        <w:r>
                          <w:rPr>
                            <w:rFonts w:hint="eastAsia"/>
                          </w:rPr>
                          <w:t>合同负债</w:t>
                        </w:r>
                      </w:p>
                    </w:sdtContent>
                  </w:sdt>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30e782625b0c4462a2f5e070e0829424"/>
                    <w:id w:val="11909770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持有待售负债</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24e3ae738473498b993423b14b469651"/>
                    <w:id w:val="11909770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一年内到期的非流动负债</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127,000,000.00</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197,000,000.00</w:t>
                    </w:r>
                  </w:p>
                </w:tc>
              </w:tr>
              <w:tr w:rsidR="00BF285D" w:rsidTr="0025633C">
                <w:sdt>
                  <w:sdtPr>
                    <w:tag w:val="_PLD_e2d4b70a85ee45c89ecddf91aacf8db8"/>
                    <w:id w:val="11909771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其他流动负债</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98d04d0577794c9eb1408e7e2c943eaa"/>
                    <w:id w:val="11909771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200" w:firstLine="420"/>
                          <w:rPr>
                            <w:szCs w:val="21"/>
                          </w:rPr>
                        </w:pPr>
                        <w:r>
                          <w:rPr>
                            <w:rFonts w:hint="eastAsia"/>
                            <w:szCs w:val="21"/>
                          </w:rPr>
                          <w:t>流动负债合计</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9,440,632,954.98</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10,621,552,038.54</w:t>
                    </w:r>
                  </w:p>
                </w:tc>
              </w:tr>
              <w:tr w:rsidR="00BF285D" w:rsidTr="0025633C">
                <w:sdt>
                  <w:sdtPr>
                    <w:tag w:val="_PLD_7f3d25060d6d47209c62df6e540c7f15"/>
                    <w:id w:val="11909771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rPr>
                            <w:szCs w:val="21"/>
                          </w:rPr>
                        </w:pPr>
                        <w:r>
                          <w:rPr>
                            <w:rFonts w:hint="eastAsia"/>
                            <w:b/>
                            <w:bCs/>
                            <w:szCs w:val="21"/>
                          </w:rPr>
                          <w:t>非流动负债：</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ind w:right="210"/>
                      <w:jc w:val="right"/>
                      <w:rPr>
                        <w:color w:val="008000"/>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color w:val="008000"/>
                        <w:szCs w:val="21"/>
                      </w:rPr>
                    </w:pPr>
                  </w:p>
                </w:tc>
              </w:tr>
              <w:tr w:rsidR="00BF285D" w:rsidTr="0025633C">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cf0a650f9d74e6ba87902403825b9f9"/>
                      <w:id w:val="119097713"/>
                      <w:lock w:val="sdtLocked"/>
                    </w:sdtPr>
                    <w:sdtContent>
                      <w:p w:rsidR="00BF285D" w:rsidRDefault="00BF285D" w:rsidP="0025633C">
                        <w:pPr>
                          <w:ind w:firstLineChars="100" w:firstLine="210"/>
                        </w:pPr>
                        <w:r>
                          <w:rPr>
                            <w:rFonts w:hint="eastAsia"/>
                          </w:rPr>
                          <w:t>保险合同准备金</w:t>
                        </w:r>
                      </w:p>
                    </w:sdtContent>
                  </w:sdt>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f052dbe4670748578fbafb5b5baffc78"/>
                    <w:id w:val="11909771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长期借款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308,000,000.00</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316,686,666.67</w:t>
                    </w:r>
                  </w:p>
                </w:tc>
              </w:tr>
              <w:tr w:rsidR="00BF285D" w:rsidTr="0025633C">
                <w:sdt>
                  <w:sdtPr>
                    <w:tag w:val="_PLD_7c8e5b00ce534199b518c6117be14f39"/>
                    <w:id w:val="11909771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应付债券</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8eea8294c881446295947e8b5cd47591"/>
                    <w:id w:val="11909771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其中：优先股</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b5de60e426ac4919a34298ccbbfe6007"/>
                    <w:id w:val="11909771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leftChars="300" w:left="630" w:firstLineChars="100" w:firstLine="210"/>
                          <w:rPr>
                            <w:szCs w:val="21"/>
                          </w:rPr>
                        </w:pPr>
                        <w:r>
                          <w:rPr>
                            <w:rFonts w:hint="eastAsia"/>
                            <w:szCs w:val="21"/>
                          </w:rPr>
                          <w:t>永续债</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4d4bcd22e08f42fba66e99e3df2083f0"/>
                    <w:id w:val="11909771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pPr>
                        <w:r>
                          <w:rPr>
                            <w:rFonts w:hint="eastAsia"/>
                          </w:rPr>
                          <w:t>租赁负债</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777b23e69bda426ba99ef9bb83617a3a"/>
                    <w:id w:val="11909771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长期应付款</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683,098,082.26</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722,784,017.20</w:t>
                    </w:r>
                  </w:p>
                </w:tc>
              </w:tr>
              <w:tr w:rsidR="00BF285D" w:rsidTr="0025633C">
                <w:sdt>
                  <w:sdtPr>
                    <w:tag w:val="_PLD_de3fa5c7ca1d41109254d677352dbee2"/>
                    <w:id w:val="11909772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预计负债</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35943a198216442596ca54d6081e6586"/>
                    <w:id w:val="11909772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递延收益</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179,649,018.66</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166,860,822.31</w:t>
                    </w:r>
                  </w:p>
                </w:tc>
              </w:tr>
              <w:tr w:rsidR="00BF285D" w:rsidTr="0025633C">
                <w:sdt>
                  <w:sdtPr>
                    <w:tag w:val="_PLD_77fea17c9a1749dda912958d0372ee59"/>
                    <w:id w:val="11909772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递延所得税负债</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80,937,638.69</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81,512,777.53</w:t>
                    </w:r>
                  </w:p>
                </w:tc>
              </w:tr>
              <w:tr w:rsidR="00BF285D" w:rsidTr="0025633C">
                <w:sdt>
                  <w:sdtPr>
                    <w:tag w:val="_PLD_be339e926099433c91eb63e45c76340f"/>
                    <w:id w:val="11909772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其他非流动负债</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34,490,687.38</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35,207,836.94</w:t>
                    </w:r>
                  </w:p>
                </w:tc>
              </w:tr>
              <w:tr w:rsidR="00BF285D" w:rsidTr="0025633C">
                <w:sdt>
                  <w:sdtPr>
                    <w:tag w:val="_PLD_d79583f901e24ae5bf5f0aaa6db45c6e"/>
                    <w:id w:val="11909772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200" w:firstLine="420"/>
                          <w:rPr>
                            <w:szCs w:val="21"/>
                          </w:rPr>
                        </w:pPr>
                        <w:r>
                          <w:rPr>
                            <w:rFonts w:hint="eastAsia"/>
                            <w:szCs w:val="21"/>
                          </w:rPr>
                          <w:t>非流动负债合计</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1,286,175,426.99</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1,323,052,120.65</w:t>
                    </w:r>
                  </w:p>
                </w:tc>
              </w:tr>
              <w:tr w:rsidR="00BF285D" w:rsidTr="0025633C">
                <w:sdt>
                  <w:sdtPr>
                    <w:tag w:val="_PLD_923dd66bcd514bcb964681054a6d2466"/>
                    <w:id w:val="11909772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300" w:firstLine="630"/>
                          <w:rPr>
                            <w:szCs w:val="21"/>
                          </w:rPr>
                        </w:pPr>
                        <w:r>
                          <w:rPr>
                            <w:rFonts w:hint="eastAsia"/>
                            <w:szCs w:val="21"/>
                          </w:rPr>
                          <w:t>负债合计</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10,726,808,381.97</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11,944,604,159.19</w:t>
                    </w:r>
                  </w:p>
                </w:tc>
              </w:tr>
              <w:tr w:rsidR="00BF285D" w:rsidTr="0025633C">
                <w:sdt>
                  <w:sdtPr>
                    <w:tag w:val="_PLD_f434b3ce71f642f486f3a8b6342ed717"/>
                    <w:id w:val="11909772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rPr>
                            <w:szCs w:val="21"/>
                          </w:rPr>
                        </w:pPr>
                        <w:r>
                          <w:rPr>
                            <w:rFonts w:hint="eastAsia"/>
                            <w:b/>
                            <w:bCs/>
                            <w:szCs w:val="21"/>
                          </w:rPr>
                          <w:t>所有者权益（或股东权益）：</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rPr>
                        <w:color w:val="008000"/>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rPr>
                        <w:color w:val="008000"/>
                        <w:szCs w:val="21"/>
                      </w:rPr>
                    </w:pPr>
                  </w:p>
                </w:tc>
              </w:tr>
              <w:tr w:rsidR="00BF285D" w:rsidTr="0025633C">
                <w:sdt>
                  <w:sdtPr>
                    <w:tag w:val="_PLD_507345dbd690489caaa65d365b7280d3"/>
                    <w:id w:val="11909772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实收资本（或股本）</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521,791,700.00</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521,791,700.00</w:t>
                    </w:r>
                  </w:p>
                </w:tc>
              </w:tr>
              <w:tr w:rsidR="00BF285D" w:rsidTr="0025633C">
                <w:sdt>
                  <w:sdtPr>
                    <w:tag w:val="_PLD_545c03f8705f42bfac27e755528ff64f"/>
                    <w:id w:val="11909772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其他权益工具</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18cf8866b65a4c838722bccb483ea893"/>
                    <w:id w:val="11909772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其中：优先股</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7c78d3ccce0341419b322c838bde3427"/>
                    <w:id w:val="11909773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leftChars="300" w:left="630" w:firstLineChars="100" w:firstLine="210"/>
                          <w:rPr>
                            <w:szCs w:val="21"/>
                          </w:rPr>
                        </w:pPr>
                        <w:r>
                          <w:rPr>
                            <w:rFonts w:hint="eastAsia"/>
                            <w:szCs w:val="21"/>
                          </w:rPr>
                          <w:t>永续债</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7b62c2efab2a463681aaa33d68bbe933"/>
                    <w:id w:val="11909773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资本公积</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2,123,873,145.23</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2,123,873,145.23</w:t>
                    </w:r>
                  </w:p>
                </w:tc>
              </w:tr>
              <w:tr w:rsidR="00BF285D" w:rsidTr="0025633C">
                <w:sdt>
                  <w:sdtPr>
                    <w:tag w:val="_PLD_a731aaa4edcf46d6b918ebafd773d111"/>
                    <w:id w:val="11909773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减：库存股</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a24a0efdedce4b28a2dc28b1fdc98d57"/>
                    <w:id w:val="11909773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其他综合收益</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-2,574,046.46</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-1,575,375.85</w:t>
                    </w:r>
                  </w:p>
                </w:tc>
              </w:tr>
              <w:tr w:rsidR="00BF285D" w:rsidTr="0025633C">
                <w:sdt>
                  <w:sdtPr>
                    <w:tag w:val="_PLD_2aaf5d3737534e018e73713cb69b6b7e"/>
                    <w:id w:val="11909773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盈余公积</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18,236,552.39</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18,236,552.39</w:t>
                    </w:r>
                  </w:p>
                </w:tc>
              </w:tr>
              <w:tr w:rsidR="00BF285D" w:rsidTr="0025633C">
                <w:sdt>
                  <w:sdtPr>
                    <w:tag w:val="_PLD_38b3cbd9cec04fb79a2e5d9ce9ac0f74"/>
                    <w:id w:val="11909773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一般风险准备</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p>
                </w:tc>
              </w:tr>
              <w:tr w:rsidR="00BF285D" w:rsidTr="0025633C">
                <w:sdt>
                  <w:sdtPr>
                    <w:tag w:val="_PLD_483d5494e5fb4b949ae311c1d3961468"/>
                    <w:id w:val="11909773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未分配利润</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894,804,650.70</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770,857,525.50</w:t>
                    </w:r>
                  </w:p>
                </w:tc>
              </w:tr>
              <w:tr w:rsidR="00BF285D" w:rsidTr="0025633C">
                <w:sdt>
                  <w:sdtPr>
                    <w:tag w:val="_PLD_1887c5568c0e4188bba49255e99ebb7f"/>
                    <w:id w:val="11909773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rPr>
                          <w:t>归属于母公司所有者权益（或股东权益）合计</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3,556,132,001.86</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3,433,183,547.27</w:t>
                    </w:r>
                  </w:p>
                </w:tc>
              </w:tr>
              <w:tr w:rsidR="00BF285D" w:rsidTr="0025633C">
                <w:sdt>
                  <w:sdtPr>
                    <w:tag w:val="_PLD_03264564fcdb4239847f3d0575c5cf91"/>
                    <w:id w:val="11909773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100" w:firstLine="210"/>
                          <w:rPr>
                            <w:szCs w:val="21"/>
                          </w:rPr>
                        </w:pPr>
                        <w:r>
                          <w:rPr>
                            <w:rFonts w:hint="eastAsia"/>
                            <w:szCs w:val="21"/>
                          </w:rPr>
                          <w:t>少数股东权益</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1,395,831,186.81</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1,388,922,886.37</w:t>
                    </w:r>
                  </w:p>
                </w:tc>
              </w:tr>
              <w:tr w:rsidR="00BF285D" w:rsidTr="0025633C">
                <w:sdt>
                  <w:sdtPr>
                    <w:tag w:val="_PLD_738b9efb94a54852a36fc47b9c4a8bf1"/>
                    <w:id w:val="11909773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200" w:firstLine="420"/>
                          <w:rPr>
                            <w:szCs w:val="21"/>
                          </w:rPr>
                        </w:pPr>
                        <w:r>
                          <w:rPr>
                            <w:rFonts w:hint="eastAsia"/>
                            <w:szCs w:val="21"/>
                          </w:rPr>
                          <w:t>所有者权益（或股东权益）合计</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4,951,963,188.67</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4,822,106,433.64</w:t>
                    </w:r>
                  </w:p>
                </w:tc>
              </w:tr>
              <w:tr w:rsidR="00BF285D" w:rsidTr="0025633C">
                <w:sdt>
                  <w:sdtPr>
                    <w:tag w:val="_PLD_4cdf83856af34db0b3c5b2e98b38aba6"/>
                    <w:id w:val="11909774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BF285D" w:rsidRDefault="00BF285D" w:rsidP="0025633C">
                        <w:pPr>
                          <w:ind w:firstLineChars="300" w:firstLine="630"/>
                          <w:rPr>
                            <w:szCs w:val="21"/>
                          </w:rPr>
                        </w:pPr>
                        <w:r>
                          <w:rPr>
                            <w:rFonts w:hint="eastAsia"/>
                            <w:szCs w:val="21"/>
                          </w:rPr>
                          <w:t>负债和所有者权益（或股东权益）总计</w:t>
                        </w:r>
                      </w:p>
                    </w:tc>
                  </w:sdtContent>
                </w:sdt>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15,678,771,570.64</w:t>
                    </w:r>
                  </w:p>
                </w:tc>
                <w:tc>
                  <w:tcPr>
                    <w:tcW w:w="1491" w:type="pct"/>
                    <w:tcBorders>
                      <w:top w:val="outset" w:sz="6" w:space="0" w:color="auto"/>
                      <w:left w:val="outset" w:sz="6" w:space="0" w:color="auto"/>
                      <w:bottom w:val="outset" w:sz="6" w:space="0" w:color="auto"/>
                      <w:right w:val="outset" w:sz="6" w:space="0" w:color="auto"/>
                    </w:tcBorders>
                  </w:tcPr>
                  <w:p w:rsidR="00BF285D" w:rsidRDefault="00BF285D" w:rsidP="0025633C">
                    <w:pPr>
                      <w:jc w:val="right"/>
                      <w:rPr>
                        <w:szCs w:val="21"/>
                      </w:rPr>
                    </w:pPr>
                    <w:r>
                      <w:t>16,766,710,592.83</w:t>
                    </w:r>
                  </w:p>
                </w:tc>
              </w:tr>
            </w:tbl>
            <w:p w:rsidR="00BF285D" w:rsidRDefault="00BF285D"/>
            <w:p w:rsidR="001E69E6" w:rsidRDefault="00391118">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not(@periodRef)]" w:storeItemID="{42DEBF9A-6816-48AE-BADD-E3125C474CD9}"/>
                  <w:text/>
                </w:sdtPr>
                <w:sdtContent>
                  <w:r w:rsidR="002570FE">
                    <w:rPr>
                      <w:rFonts w:hint="eastAsia"/>
                    </w:rPr>
                    <w:t>余德海</w:t>
                  </w:r>
                </w:sdtContent>
              </w:sdt>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2570FE">
                    <w:rPr>
                      <w:rFonts w:hint="eastAsia"/>
                    </w:rPr>
                    <w:t>赵树飞</w:t>
                  </w:r>
                </w:sdtContent>
              </w:sdt>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Content>
                  <w:r w:rsidR="002570FE">
                    <w:rPr>
                      <w:rFonts w:hint="eastAsia"/>
                    </w:rPr>
                    <w:t>郑春慧</w:t>
                  </w:r>
                </w:sdtContent>
              </w:sdt>
            </w:p>
          </w:sdtContent>
        </w:sdt>
        <w:p w:rsidR="001E69E6" w:rsidRDefault="001E69E6"/>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1E69E6" w:rsidRDefault="00391118">
              <w:pPr>
                <w:jc w:val="center"/>
                <w:outlineLvl w:val="2"/>
                <w:rPr>
                  <w:b/>
                  <w:bCs/>
                </w:rPr>
              </w:pPr>
              <w:r>
                <w:rPr>
                  <w:rFonts w:hint="eastAsia"/>
                  <w:b/>
                  <w:bCs/>
                </w:rPr>
                <w:t>母公司</w:t>
              </w:r>
              <w:r>
                <w:rPr>
                  <w:b/>
                  <w:bCs/>
                </w:rPr>
                <w:t>资产负债表</w:t>
              </w:r>
            </w:p>
            <w:p w:rsidR="001E69E6" w:rsidRDefault="00391118">
              <w:pPr>
                <w:jc w:val="center"/>
                <w:rPr>
                  <w:b/>
                  <w:bCs/>
                </w:rPr>
              </w:pPr>
              <w:r>
                <w:t>2019年</w:t>
              </w:r>
              <w:r>
                <w:rPr>
                  <w:rFonts w:hint="eastAsia"/>
                </w:rPr>
                <w:t>3</w:t>
              </w:r>
              <w:r>
                <w:t>月3</w:t>
              </w:r>
              <w:r>
                <w:rPr>
                  <w:rFonts w:hint="eastAsia"/>
                </w:rPr>
                <w:t>1</w:t>
              </w:r>
              <w:r>
                <w:t>日</w:t>
              </w:r>
            </w:p>
            <w:p w:rsidR="001E69E6" w:rsidRDefault="00391118">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not(@periodRef)]" w:storeItemID="{42DEBF9A-6816-48AE-BADD-E3125C474CD9}"/>
                  <w:text/>
                </w:sdtPr>
                <w:sdtContent>
                  <w:r>
                    <w:t>航天通信控股集团股份有限公司</w:t>
                  </w:r>
                </w:sdtContent>
              </w:sdt>
              <w:r>
                <w:t> </w:t>
              </w:r>
            </w:p>
            <w:p w:rsidR="001E69E6" w:rsidRDefault="00391118">
              <w:pPr>
                <w:wordWrap w:val="0"/>
                <w:jc w:val="right"/>
              </w:pPr>
              <w:r>
                <w:t>单位:</w:t>
              </w:r>
              <w:sdt>
                <w:sdtPr>
                  <w:rPr>
                    <w:rFonts w:hint="eastAsia"/>
                  </w:rPr>
                  <w:alias w:val="单位_资产负债表"/>
                  <w:tag w:val="_GBC_7f4e85210f464b0e9dbdc2fc6d05b9e0"/>
                  <w:id w:val="315841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83b66b5ff64941cb8fb1249d38cf94ae"/>
                  <w:id w:val="315847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1" w:type="pct"/>
                <w:tblBorders>
                  <w:top w:val="single" w:sz="4" w:space="0" w:color="auto"/>
                  <w:left w:val="single" w:sz="4" w:space="0" w:color="auto"/>
                  <w:bottom w:val="single" w:sz="4" w:space="0" w:color="auto"/>
                  <w:right w:val="single" w:sz="4" w:space="0" w:color="auto"/>
                </w:tblBorders>
                <w:tblLook w:val="0000"/>
              </w:tblPr>
              <w:tblGrid>
                <w:gridCol w:w="3982"/>
                <w:gridCol w:w="2513"/>
                <w:gridCol w:w="2556"/>
              </w:tblGrid>
              <w:tr w:rsidR="00235FB0" w:rsidTr="00FA40D7">
                <w:trPr>
                  <w:cantSplit/>
                </w:trPr>
                <w:sdt>
                  <w:sdtPr>
                    <w:tag w:val="_PLD_3329709e5f224d8f8a3f841f0286025b"/>
                    <w:id w:val="2521814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jc w:val="center"/>
                          <w:rPr>
                            <w:b/>
                            <w:szCs w:val="21"/>
                          </w:rPr>
                        </w:pPr>
                        <w:r>
                          <w:rPr>
                            <w:b/>
                            <w:szCs w:val="21"/>
                          </w:rPr>
                          <w:t>项目</w:t>
                        </w:r>
                      </w:p>
                    </w:tc>
                  </w:sdtContent>
                </w:sdt>
                <w:sdt>
                  <w:sdtPr>
                    <w:tag w:val="_PLD_f1ff44ae98804cbca63d26da6b1f1fd1"/>
                    <w:id w:val="25218147"/>
                    <w:lock w:val="sdtLocked"/>
                  </w:sdtPr>
                  <w:sdtContent>
                    <w:tc>
                      <w:tcPr>
                        <w:tcW w:w="1388"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jc w:val="center"/>
                          <w:rPr>
                            <w:b/>
                            <w:szCs w:val="21"/>
                          </w:rPr>
                        </w:pPr>
                        <w:r>
                          <w:rPr>
                            <w:b/>
                            <w:szCs w:val="21"/>
                          </w:rPr>
                          <w:t>2019年3月31日</w:t>
                        </w:r>
                      </w:p>
                    </w:tc>
                  </w:sdtContent>
                </w:sdt>
                <w:sdt>
                  <w:sdtPr>
                    <w:tag w:val="_PLD_44b58201f9704572aa4e79af1d688366"/>
                    <w:id w:val="25218148"/>
                    <w:lock w:val="sdtLocked"/>
                  </w:sdtPr>
                  <w:sdtContent>
                    <w:tc>
                      <w:tcPr>
                        <w:tcW w:w="1412"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jc w:val="center"/>
                          <w:rPr>
                            <w:b/>
                            <w:szCs w:val="21"/>
                          </w:rPr>
                        </w:pPr>
                        <w:r>
                          <w:rPr>
                            <w:b/>
                          </w:rPr>
                          <w:t>2018年12月31日</w:t>
                        </w:r>
                      </w:p>
                    </w:tc>
                  </w:sdtContent>
                </w:sdt>
              </w:tr>
              <w:tr w:rsidR="00235FB0" w:rsidTr="00FA40D7">
                <w:sdt>
                  <w:sdtPr>
                    <w:tag w:val="_PLD_678f1f5af8254ba8b9baaf938a6bd99f"/>
                    <w:id w:val="2521814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rPr>
                            <w:szCs w:val="21"/>
                          </w:rPr>
                        </w:pPr>
                        <w:r>
                          <w:rPr>
                            <w:rFonts w:hint="eastAsia"/>
                            <w:b/>
                            <w:bCs/>
                            <w:szCs w:val="21"/>
                          </w:rPr>
                          <w:t>流动资产：</w:t>
                        </w:r>
                      </w:p>
                    </w:tc>
                  </w:sdtContent>
                </w:sdt>
                <w:tc>
                  <w:tcPr>
                    <w:tcW w:w="2800" w:type="pct"/>
                    <w:gridSpan w:val="2"/>
                    <w:tcBorders>
                      <w:top w:val="outset" w:sz="6" w:space="0" w:color="auto"/>
                      <w:left w:val="outset" w:sz="6" w:space="0" w:color="auto"/>
                      <w:bottom w:val="outset" w:sz="6" w:space="0" w:color="auto"/>
                      <w:right w:val="outset" w:sz="6" w:space="0" w:color="auto"/>
                    </w:tcBorders>
                    <w:vAlign w:val="center"/>
                  </w:tcPr>
                  <w:p w:rsidR="00235FB0" w:rsidRDefault="00235FB0" w:rsidP="00FA40D7">
                    <w:pPr>
                      <w:rPr>
                        <w:szCs w:val="21"/>
                      </w:rPr>
                    </w:pPr>
                  </w:p>
                </w:tc>
              </w:tr>
              <w:tr w:rsidR="00235FB0" w:rsidTr="00FA40D7">
                <w:sdt>
                  <w:sdtPr>
                    <w:tag w:val="_PLD_513f38a2cf5043bbbe6968918a8e286a"/>
                    <w:id w:val="2521815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货币资金</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145,675,280.64</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147,766,125.89</w:t>
                    </w:r>
                  </w:p>
                </w:tc>
              </w:tr>
              <w:tr w:rsidR="00235FB0" w:rsidTr="00FA40D7">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431b27c3671424c9098e564b9f76d6b"/>
                      <w:id w:val="25218151"/>
                      <w:lock w:val="sdtLocked"/>
                    </w:sdtPr>
                    <w:sdtContent>
                      <w:p w:rsidR="00235FB0" w:rsidRDefault="00235FB0" w:rsidP="00FA40D7">
                        <w:pPr>
                          <w:ind w:firstLineChars="100" w:firstLine="210"/>
                        </w:pPr>
                        <w:r>
                          <w:rPr>
                            <w:rFonts w:hint="eastAsia"/>
                          </w:rPr>
                          <w:t>交易性金融资产</w:t>
                        </w:r>
                      </w:p>
                    </w:sdtContent>
                  </w:sdt>
                </w:tc>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ab792f170fee4a4d95970b630260f3fb"/>
                    <w:id w:val="25218152"/>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以公允价值计量且其变动计入当期损益的金融资产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5eb4e472c2864c249db77bfea09b709c"/>
                    <w:id w:val="2521815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衍生金融资产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29b14c83f09492d86070624ab52959f"/>
                      <w:id w:val="25218154"/>
                      <w:lock w:val="sdtLocked"/>
                    </w:sdtPr>
                    <w:sdtContent>
                      <w:p w:rsidR="00235FB0" w:rsidRDefault="00235FB0" w:rsidP="00FA40D7">
                        <w:pPr>
                          <w:ind w:firstLineChars="100" w:firstLine="210"/>
                        </w:pPr>
                        <w:r>
                          <w:rPr>
                            <w:rFonts w:hint="eastAsia"/>
                          </w:rPr>
                          <w:t>应收票据及应收账款</w:t>
                        </w:r>
                      </w:p>
                    </w:sdtContent>
                  </w:sdt>
                </w:tc>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32,076,153.85</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32,286,717.85</w:t>
                    </w:r>
                  </w:p>
                </w:tc>
              </w:tr>
              <w:tr w:rsidR="00235FB0" w:rsidTr="00FA40D7">
                <w:sdt>
                  <w:sdtPr>
                    <w:tag w:val="_PLD_9e6504d9c009414fbf7ec1513e9a0f2c"/>
                    <w:id w:val="25218155"/>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rPr>
                          <w:t>其中：</w:t>
                        </w:r>
                        <w:r>
                          <w:rPr>
                            <w:rFonts w:hint="eastAsia"/>
                            <w:szCs w:val="21"/>
                          </w:rPr>
                          <w:t>应收票据</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d1d8de0f965a4471bfa4904e86bfb47e"/>
                    <w:id w:val="2521815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400" w:firstLine="840"/>
                          <w:rPr>
                            <w:szCs w:val="21"/>
                          </w:rPr>
                        </w:pPr>
                        <w:r>
                          <w:rPr>
                            <w:rFonts w:hint="eastAsia"/>
                            <w:szCs w:val="21"/>
                          </w:rPr>
                          <w:t>应收账款</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01cacb7065d143c5866c05c270dc69a9"/>
                    <w:id w:val="25218157"/>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预付款项</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5,598,082.92</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5,422,809.06</w:t>
                    </w:r>
                  </w:p>
                </w:tc>
              </w:tr>
              <w:tr w:rsidR="00235FB0" w:rsidTr="00FA40D7">
                <w:sdt>
                  <w:sdtPr>
                    <w:tag w:val="_PLD_a229d3ceb0de42a6ab8d32791f433ad2"/>
                    <w:id w:val="25218158"/>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其他应收款</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1,264,385,471.43</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1,338,278,555.51</w:t>
                    </w:r>
                  </w:p>
                </w:tc>
              </w:tr>
              <w:tr w:rsidR="00235FB0" w:rsidTr="00FA40D7">
                <w:sdt>
                  <w:sdtPr>
                    <w:tag w:val="_PLD_3d6de36cc6f94d5482c821cdba619188"/>
                    <w:id w:val="2521815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rPr>
                          <w:t>其中：</w:t>
                        </w:r>
                        <w:r>
                          <w:rPr>
                            <w:rFonts w:hint="eastAsia"/>
                            <w:szCs w:val="21"/>
                          </w:rPr>
                          <w:t>应收利息</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0c1eaf93879c4b58ba90c000ffcb07b6"/>
                    <w:id w:val="2521816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400" w:firstLine="840"/>
                          <w:rPr>
                            <w:szCs w:val="21"/>
                          </w:rPr>
                        </w:pPr>
                        <w:r>
                          <w:rPr>
                            <w:rFonts w:hint="eastAsia"/>
                            <w:szCs w:val="21"/>
                          </w:rPr>
                          <w:t>应收股利</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2bdfbb243b58415a83516736674d8936"/>
                    <w:id w:val="25218161"/>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存货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7,996,783.10</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8,119,724.23</w:t>
                    </w:r>
                  </w:p>
                </w:tc>
              </w:tr>
              <w:tr w:rsidR="00235FB0" w:rsidTr="00FA40D7">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c859738de8240f2b8c42fef420184bd"/>
                      <w:id w:val="25218162"/>
                      <w:lock w:val="sdtLocked"/>
                    </w:sdtPr>
                    <w:sdtContent>
                      <w:p w:rsidR="00235FB0" w:rsidRDefault="00235FB0" w:rsidP="00FA40D7">
                        <w:pPr>
                          <w:ind w:firstLineChars="100" w:firstLine="210"/>
                        </w:pPr>
                        <w:r>
                          <w:rPr>
                            <w:rFonts w:hint="eastAsia"/>
                          </w:rPr>
                          <w:t>合同资产</w:t>
                        </w:r>
                      </w:p>
                    </w:sdtContent>
                  </w:sdt>
                </w:tc>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0be5349b15404b46bff79b9f70e7482c"/>
                    <w:id w:val="2521816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持有待售资产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10,021,170.68</w:t>
                    </w:r>
                  </w:p>
                </w:tc>
              </w:tr>
              <w:tr w:rsidR="00235FB0" w:rsidTr="00FA40D7">
                <w:sdt>
                  <w:sdtPr>
                    <w:tag w:val="_PLD_6f067b4d6c8848fba4c7cca398fcac8b"/>
                    <w:id w:val="25218164"/>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一年内到期的非流动资产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f09a5b917dc04e30a52d8d9d61f23813"/>
                    <w:id w:val="25218165"/>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其他流动资产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146,830,882.74</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161,310,106.55</w:t>
                    </w:r>
                  </w:p>
                </w:tc>
              </w:tr>
              <w:tr w:rsidR="00235FB0" w:rsidTr="00FA40D7">
                <w:sdt>
                  <w:sdtPr>
                    <w:tag w:val="_PLD_cd4ea1bacc4f4320b470e77909fa7c5d"/>
                    <w:id w:val="2521816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200" w:firstLine="420"/>
                          <w:rPr>
                            <w:szCs w:val="21"/>
                          </w:rPr>
                        </w:pPr>
                        <w:r>
                          <w:rPr>
                            <w:rFonts w:hint="eastAsia"/>
                            <w:szCs w:val="21"/>
                          </w:rPr>
                          <w:t>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1,602,562,654.68</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1,703,205,209.77</w:t>
                    </w:r>
                  </w:p>
                </w:tc>
              </w:tr>
              <w:tr w:rsidR="00235FB0" w:rsidTr="00FA40D7">
                <w:sdt>
                  <w:sdtPr>
                    <w:tag w:val="_PLD_27f6e85c01214f72bf317c2a62818b10"/>
                    <w:id w:val="25218167"/>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rPr>
                            <w:szCs w:val="21"/>
                          </w:rPr>
                        </w:pPr>
                        <w:r>
                          <w:rPr>
                            <w:rFonts w:hint="eastAsia"/>
                            <w:b/>
                            <w:bCs/>
                            <w:szCs w:val="21"/>
                          </w:rPr>
                          <w:t>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rPr>
                        <w:color w:val="008000"/>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rPr>
                        <w:color w:val="008000"/>
                        <w:szCs w:val="21"/>
                      </w:rPr>
                    </w:pPr>
                  </w:p>
                </w:tc>
              </w:tr>
              <w:tr w:rsidR="00235FB0" w:rsidTr="00FA40D7">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1244bd756a443a7962673afc21dc609"/>
                      <w:id w:val="25218168"/>
                      <w:lock w:val="sdtLocked"/>
                    </w:sdtPr>
                    <w:sdtContent>
                      <w:p w:rsidR="00235FB0" w:rsidRDefault="00235FB0" w:rsidP="00FA40D7">
                        <w:pPr>
                          <w:ind w:firstLineChars="100" w:firstLine="210"/>
                        </w:pPr>
                        <w:r>
                          <w:rPr>
                            <w:rFonts w:hint="eastAsia"/>
                          </w:rPr>
                          <w:t>债权投资</w:t>
                        </w:r>
                      </w:p>
                    </w:sdtContent>
                  </w:sdt>
                </w:tc>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64002d7ada974937b0e6372f2ac92cfc"/>
                    <w:id w:val="2521816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可供出售金融资产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21,000,000.00</w:t>
                    </w:r>
                  </w:p>
                </w:tc>
              </w:tr>
              <w:tr w:rsidR="00235FB0" w:rsidTr="00FA40D7">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83801ce61454cbabbc4842cefe95da7"/>
                      <w:id w:val="25218170"/>
                      <w:lock w:val="sdtLocked"/>
                    </w:sdtPr>
                    <w:sdtContent>
                      <w:p w:rsidR="00235FB0" w:rsidRDefault="00235FB0" w:rsidP="00FA40D7">
                        <w:pPr>
                          <w:ind w:firstLineChars="100" w:firstLine="210"/>
                        </w:pPr>
                        <w:r>
                          <w:rPr>
                            <w:rFonts w:hint="eastAsia"/>
                          </w:rPr>
                          <w:t>其他债权投资</w:t>
                        </w:r>
                      </w:p>
                    </w:sdtContent>
                  </w:sdt>
                </w:tc>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41a53b9509a34a26a5ae4341c465e9c9"/>
                    <w:id w:val="25218171"/>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持有至到期投资</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294ff61262f841c79675692a59d207fc"/>
                    <w:id w:val="25218172"/>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长期应收款</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de7dc099ac134b8ea255bb1d1c8d8880"/>
                    <w:id w:val="2521817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长期股权投资</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2,963,092,142.90</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2,963,614,069.37</w:t>
                    </w:r>
                  </w:p>
                </w:tc>
              </w:tr>
              <w:tr w:rsidR="00235FB0" w:rsidTr="00FA40D7">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d05cee52d4d46f6b00f9e3854d18efe"/>
                      <w:id w:val="25218174"/>
                      <w:lock w:val="sdtLocked"/>
                    </w:sdtPr>
                    <w:sdtContent>
                      <w:p w:rsidR="00235FB0" w:rsidRDefault="00235FB0" w:rsidP="00FA40D7">
                        <w:pPr>
                          <w:ind w:firstLineChars="100" w:firstLine="210"/>
                        </w:pPr>
                        <w:r>
                          <w:rPr>
                            <w:rFonts w:hint="eastAsia"/>
                          </w:rPr>
                          <w:t>其他权益工具投资</w:t>
                        </w:r>
                      </w:p>
                    </w:sdtContent>
                  </w:sdt>
                </w:tc>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ba0552d66da40119588e9928679fab0"/>
                      <w:id w:val="25218175"/>
                      <w:lock w:val="sdtLocked"/>
                    </w:sdtPr>
                    <w:sdtContent>
                      <w:p w:rsidR="00235FB0" w:rsidRDefault="00235FB0" w:rsidP="00FA40D7">
                        <w:pPr>
                          <w:ind w:firstLineChars="100" w:firstLine="210"/>
                        </w:pPr>
                        <w:r>
                          <w:rPr>
                            <w:rFonts w:hint="eastAsia"/>
                          </w:rPr>
                          <w:t>其他非流动金融资产</w:t>
                        </w:r>
                      </w:p>
                    </w:sdtContent>
                  </w:sdt>
                </w:tc>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21,000,000.00</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ac2e24a1b4fe4cd1b57d9961bb18f606"/>
                    <w:id w:val="2521817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投资性房地产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29,803,175.29</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30,114,651.76</w:t>
                    </w:r>
                  </w:p>
                </w:tc>
              </w:tr>
              <w:tr w:rsidR="00235FB0" w:rsidTr="00FA40D7">
                <w:sdt>
                  <w:sdtPr>
                    <w:tag w:val="_PLD_dafa51bc45d1448189f0891a9c1e6bce"/>
                    <w:id w:val="25218177"/>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固定资产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42,875,477.74</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43,672,973.56</w:t>
                    </w:r>
                  </w:p>
                </w:tc>
              </w:tr>
              <w:tr w:rsidR="00235FB0" w:rsidTr="00FA40D7">
                <w:sdt>
                  <w:sdtPr>
                    <w:tag w:val="_PLD_5f59c877b1ad43d4bf7fe46ca85d1e4b"/>
                    <w:id w:val="25218178"/>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在建工程</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72,514,953.00</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72,360,341.79</w:t>
                    </w:r>
                  </w:p>
                </w:tc>
              </w:tr>
              <w:tr w:rsidR="00235FB0" w:rsidTr="00FA40D7">
                <w:sdt>
                  <w:sdtPr>
                    <w:tag w:val="_PLD_d3c86c1f1907495d8e510c9095bd7bc6"/>
                    <w:id w:val="2521817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生产性生物资产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873aa8071a1a4470b648590fd7210d4a"/>
                    <w:id w:val="2521818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油气资产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da1affa129a44d3af4a16573bcc22f7"/>
                      <w:id w:val="25218181"/>
                      <w:lock w:val="sdtLocked"/>
                    </w:sdtPr>
                    <w:sdtContent>
                      <w:p w:rsidR="00235FB0" w:rsidRDefault="00235FB0" w:rsidP="00FA40D7">
                        <w:pPr>
                          <w:ind w:firstLineChars="100" w:firstLine="210"/>
                        </w:pPr>
                        <w:r>
                          <w:rPr>
                            <w:rFonts w:hint="eastAsia"/>
                          </w:rPr>
                          <w:t>使用权资产</w:t>
                        </w:r>
                      </w:p>
                    </w:sdtContent>
                  </w:sdt>
                </w:tc>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423f4ecc1ec444c7bb855932bacf5ca2"/>
                    <w:id w:val="25218182"/>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无形资产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41,666,509.94</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42,028,499.81</w:t>
                    </w:r>
                  </w:p>
                </w:tc>
              </w:tr>
              <w:tr w:rsidR="00235FB0" w:rsidTr="00FA40D7">
                <w:sdt>
                  <w:sdtPr>
                    <w:tag w:val="_PLD_743a7b9cdc8f4b32a891fb8cf2d04309"/>
                    <w:id w:val="2521818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开发支出</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dca5dfe6ad9c4fdb8dfdcef44825b696"/>
                    <w:id w:val="25218184"/>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商誉</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7821118c9acb431ea92ef79efbe95bc9"/>
                    <w:id w:val="25218185"/>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长期待摊费用</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9,526,716.31</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9,609,180.31</w:t>
                    </w:r>
                  </w:p>
                </w:tc>
              </w:tr>
              <w:tr w:rsidR="00235FB0" w:rsidTr="00FA40D7">
                <w:sdt>
                  <w:sdtPr>
                    <w:tag w:val="_PLD_6a1a317e7b0b4d0ca167411694af5a70"/>
                    <w:id w:val="2521818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递延所得税资产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2d7a60e20df64b25b1ef47c021ca151f"/>
                    <w:id w:val="25218187"/>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其他非流动资产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9,200,324.05</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9,200,324.05</w:t>
                    </w:r>
                  </w:p>
                </w:tc>
              </w:tr>
              <w:tr w:rsidR="00235FB0" w:rsidTr="00FA40D7">
                <w:sdt>
                  <w:sdtPr>
                    <w:tag w:val="_PLD_bb29c33a489e41cc969228f210e99475"/>
                    <w:id w:val="25218188"/>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200" w:firstLine="420"/>
                          <w:rPr>
                            <w:szCs w:val="21"/>
                          </w:rPr>
                        </w:pPr>
                        <w:r>
                          <w:rPr>
                            <w:rFonts w:hint="eastAsia"/>
                            <w:szCs w:val="21"/>
                          </w:rPr>
                          <w:t>非流动资产合计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3,189,679,299.23</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3,191,600,040.65</w:t>
                    </w:r>
                  </w:p>
                </w:tc>
              </w:tr>
              <w:tr w:rsidR="00235FB0" w:rsidTr="00FA40D7">
                <w:sdt>
                  <w:sdtPr>
                    <w:tag w:val="_PLD_4e136fdc79154e4a9c122659b40382e1"/>
                    <w:id w:val="2521818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300" w:firstLine="630"/>
                          <w:rPr>
                            <w:szCs w:val="21"/>
                          </w:rPr>
                        </w:pPr>
                        <w:r>
                          <w:rPr>
                            <w:rFonts w:hint="eastAsia"/>
                            <w:szCs w:val="21"/>
                          </w:rPr>
                          <w:t>资产总计</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4,792,241,953.91</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4,894,805,250.42</w:t>
                    </w:r>
                  </w:p>
                </w:tc>
              </w:tr>
              <w:tr w:rsidR="00235FB0" w:rsidTr="00FA40D7">
                <w:sdt>
                  <w:sdtPr>
                    <w:tag w:val="_PLD_82c6fb59536a44f89bb9abfe73ec3364"/>
                    <w:id w:val="2521819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rPr>
                            <w:szCs w:val="21"/>
                          </w:rPr>
                        </w:pPr>
                        <w:r>
                          <w:rPr>
                            <w:rFonts w:hint="eastAsia"/>
                            <w:b/>
                            <w:bCs/>
                            <w:szCs w:val="21"/>
                          </w:rPr>
                          <w:t>流动负债：</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rPr>
                        <w:color w:val="008000"/>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rPr>
                        <w:color w:val="008000"/>
                        <w:szCs w:val="21"/>
                      </w:rPr>
                    </w:pPr>
                  </w:p>
                </w:tc>
              </w:tr>
              <w:tr w:rsidR="00235FB0" w:rsidTr="00FA40D7">
                <w:sdt>
                  <w:sdtPr>
                    <w:tag w:val="_PLD_41886358b9d74d2e88e4a7d44f6191e9"/>
                    <w:id w:val="25218191"/>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短期借款</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818,000,000.00</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1,128,000,000.00</w:t>
                    </w:r>
                  </w:p>
                </w:tc>
              </w:tr>
              <w:tr w:rsidR="00235FB0" w:rsidTr="00FA40D7">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1bca0c046ac4b4c91908670a9ec0c0e"/>
                      <w:id w:val="25218192"/>
                      <w:lock w:val="sdtLocked"/>
                    </w:sdtPr>
                    <w:sdtContent>
                      <w:p w:rsidR="00235FB0" w:rsidRDefault="00235FB0" w:rsidP="00FA40D7">
                        <w:pPr>
                          <w:ind w:firstLineChars="100" w:firstLine="210"/>
                        </w:pPr>
                        <w:r>
                          <w:rPr>
                            <w:rFonts w:hint="eastAsia"/>
                          </w:rPr>
                          <w:t>交易性金融负债</w:t>
                        </w:r>
                      </w:p>
                    </w:sdtContent>
                  </w:sdt>
                </w:tc>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8f1a293cedd14e7cb4daf769085dae81"/>
                    <w:id w:val="2521819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以公允价值计量且其变动计入当期损益的金融负债</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3a2459a2865a4734a0476fe9c9801f7a"/>
                    <w:id w:val="25218194"/>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衍生金融负债</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9fb81ce2904445e8c5fc39888b0f0f3"/>
                      <w:id w:val="25218195"/>
                      <w:lock w:val="sdtLocked"/>
                    </w:sdtPr>
                    <w:sdtContent>
                      <w:p w:rsidR="00235FB0" w:rsidRDefault="00235FB0" w:rsidP="00FA40D7">
                        <w:pPr>
                          <w:ind w:firstLineChars="100" w:firstLine="210"/>
                        </w:pPr>
                        <w:r>
                          <w:rPr>
                            <w:rFonts w:hint="eastAsia"/>
                          </w:rPr>
                          <w:t>应付票据及应付账款</w:t>
                        </w:r>
                      </w:p>
                    </w:sdtContent>
                  </w:sdt>
                </w:tc>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48,291,783.36</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48,291,783.36</w:t>
                    </w:r>
                  </w:p>
                </w:tc>
              </w:tr>
              <w:tr w:rsidR="00235FB0" w:rsidTr="00FA40D7">
                <w:sdt>
                  <w:sdtPr>
                    <w:tag w:val="_PLD_82e2b799f5c74623845976688f3015ac"/>
                    <w:id w:val="2521819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预收款项</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7,601,520.71</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7,695,111.21</w:t>
                    </w:r>
                  </w:p>
                </w:tc>
              </w:tr>
              <w:tr w:rsidR="00235FB0" w:rsidTr="00FA40D7">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dd49c5e36564174a64c2f9dda28b166"/>
                      <w:id w:val="25218197"/>
                      <w:lock w:val="sdtLocked"/>
                    </w:sdtPr>
                    <w:sdtContent>
                      <w:p w:rsidR="00235FB0" w:rsidRDefault="00235FB0" w:rsidP="00FA40D7">
                        <w:pPr>
                          <w:ind w:firstLineChars="100" w:firstLine="210"/>
                        </w:pPr>
                        <w:r>
                          <w:rPr>
                            <w:rFonts w:hint="eastAsia"/>
                          </w:rPr>
                          <w:t>合同负债</w:t>
                        </w:r>
                      </w:p>
                    </w:sdtContent>
                  </w:sdt>
                </w:tc>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82e6a0f9071d4e2a9156ef3bd6797689"/>
                    <w:id w:val="25218198"/>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应付职工薪酬</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4,971,646.34</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11,000,375.90</w:t>
                    </w:r>
                  </w:p>
                </w:tc>
              </w:tr>
              <w:tr w:rsidR="00235FB0" w:rsidTr="00FA40D7">
                <w:sdt>
                  <w:sdtPr>
                    <w:tag w:val="_PLD_6d19a66d32894fabb6ac188b48cd675c"/>
                    <w:id w:val="2521819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应交税费</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944,702.06</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729,161.24</w:t>
                    </w:r>
                  </w:p>
                </w:tc>
              </w:tr>
              <w:tr w:rsidR="00235FB0" w:rsidTr="00FA40D7">
                <w:sdt>
                  <w:sdtPr>
                    <w:tag w:val="_PLD_aadffe223d334639b1c185c84be995bb"/>
                    <w:id w:val="2521820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其他应付款</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554,543,693.05</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384,686,663.01</w:t>
                    </w:r>
                  </w:p>
                </w:tc>
              </w:tr>
              <w:tr w:rsidR="00235FB0" w:rsidTr="00FA40D7">
                <w:sdt>
                  <w:sdtPr>
                    <w:tag w:val="_PLD_2dfbbdea538d47cb9f97a3e5ac6d0dba"/>
                    <w:id w:val="25218201"/>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rPr>
                          <w:t>其中：</w:t>
                        </w:r>
                        <w:r>
                          <w:rPr>
                            <w:rFonts w:hint="eastAsia"/>
                            <w:szCs w:val="21"/>
                          </w:rPr>
                          <w:t>应付利息</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2eba2c1effd74ada91fc677ee9717638"/>
                    <w:id w:val="25218202"/>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400" w:firstLine="840"/>
                          <w:rPr>
                            <w:szCs w:val="21"/>
                          </w:rPr>
                        </w:pPr>
                        <w:r>
                          <w:rPr>
                            <w:rFonts w:hint="eastAsia"/>
                            <w:szCs w:val="21"/>
                          </w:rPr>
                          <w:t>应付股利</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5eb12d124c454d68beae5035d9118a97"/>
                    <w:id w:val="2521820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持有待售负债</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d6e29874fd584ad58d0f6819d033d530"/>
                    <w:id w:val="25218204"/>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一年内到期的非流动负债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127,000,000.00</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197,000,000.00</w:t>
                    </w:r>
                  </w:p>
                </w:tc>
              </w:tr>
              <w:tr w:rsidR="00235FB0" w:rsidTr="00FA40D7">
                <w:sdt>
                  <w:sdtPr>
                    <w:tag w:val="_PLD_a58c21bc4065469fa82da73c63e67011"/>
                    <w:id w:val="25218205"/>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其他流动负债</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88384cbf9f9342f4b1e34c9ec12cb379"/>
                    <w:id w:val="2521820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200" w:firstLine="420"/>
                          <w:rPr>
                            <w:szCs w:val="21"/>
                          </w:rPr>
                        </w:pPr>
                        <w:r>
                          <w:rPr>
                            <w:rFonts w:hint="eastAsia"/>
                            <w:szCs w:val="21"/>
                          </w:rPr>
                          <w:t>流动负债合计</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jc w:val="right"/>
                      <w:rPr>
                        <w:szCs w:val="21"/>
                      </w:rPr>
                    </w:pPr>
                    <w:r>
                      <w:t>1,561,353,345.52</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1,777,403,094.72</w:t>
                    </w:r>
                  </w:p>
                </w:tc>
              </w:tr>
              <w:tr w:rsidR="00235FB0" w:rsidTr="00FA40D7">
                <w:sdt>
                  <w:sdtPr>
                    <w:tag w:val="_PLD_7394bbc5fd544ff9908acf6f00ebecc7"/>
                    <w:id w:val="25218207"/>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rPr>
                            <w:szCs w:val="21"/>
                          </w:rPr>
                        </w:pPr>
                        <w:r>
                          <w:rPr>
                            <w:rFonts w:hint="eastAsia"/>
                            <w:b/>
                            <w:bCs/>
                            <w:szCs w:val="21"/>
                          </w:rPr>
                          <w:t>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rPr>
                        <w:color w:val="008000"/>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rPr>
                        <w:color w:val="008000"/>
                        <w:szCs w:val="21"/>
                      </w:rPr>
                    </w:pPr>
                  </w:p>
                </w:tc>
              </w:tr>
              <w:tr w:rsidR="00235FB0" w:rsidTr="00FA40D7">
                <w:sdt>
                  <w:sdtPr>
                    <w:tag w:val="_PLD_fd2ef5eee71e414f9f7c3cc7cde9a1b5"/>
                    <w:id w:val="25218208"/>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长期借款</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308,000,000.00</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308,000,000.00</w:t>
                    </w:r>
                  </w:p>
                </w:tc>
              </w:tr>
              <w:tr w:rsidR="00235FB0" w:rsidTr="00FA40D7">
                <w:sdt>
                  <w:sdtPr>
                    <w:tag w:val="_PLD_de9b9e0160134c2fa987091deadf032f"/>
                    <w:id w:val="2521820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应付债券</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94027228029549c5af161afccee6731a"/>
                    <w:id w:val="2521821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1ccde00dfec44abf80c5231b96d2ae6a"/>
                    <w:id w:val="25218211"/>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400" w:firstLine="840"/>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e46a8bea369444aa37dc086ade8d7a3"/>
                      <w:id w:val="25218212"/>
                      <w:lock w:val="sdtLocked"/>
                    </w:sdtPr>
                    <w:sdtContent>
                      <w:p w:rsidR="00235FB0" w:rsidRDefault="00235FB0" w:rsidP="00FA40D7">
                        <w:pPr>
                          <w:ind w:firstLineChars="100" w:firstLine="210"/>
                        </w:pPr>
                        <w:r>
                          <w:rPr>
                            <w:rFonts w:hint="eastAsia"/>
                          </w:rPr>
                          <w:t>租赁负债</w:t>
                        </w:r>
                      </w:p>
                    </w:sdtContent>
                  </w:sdt>
                </w:tc>
                <w:tc>
                  <w:tcPr>
                    <w:tcW w:w="1388"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1b44b69b4eee4b46af0c8705ffac5524"/>
                    <w:id w:val="2521821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长期应付款</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5a37356f5040454798bc21ac295760c3"/>
                    <w:id w:val="25218214"/>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预计负债</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93c66acca8924d9eb3b1e8f20a9445b3"/>
                    <w:id w:val="25218215"/>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递延收益</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6,578,491.10</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6,578,491.10</w:t>
                    </w:r>
                  </w:p>
                </w:tc>
              </w:tr>
              <w:tr w:rsidR="00235FB0" w:rsidTr="00FA40D7">
                <w:sdt>
                  <w:sdtPr>
                    <w:tag w:val="_PLD_eb0a89a1276248a0a1b972cfa858da1c"/>
                    <w:id w:val="2521821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递延所得税负债</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7b67a3a5dd694a9186b939e9c784f91b"/>
                    <w:id w:val="25218217"/>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其他非流动负债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1,401,584.19</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1,401,584.19</w:t>
                    </w:r>
                  </w:p>
                </w:tc>
              </w:tr>
              <w:tr w:rsidR="00235FB0" w:rsidTr="00FA40D7">
                <w:sdt>
                  <w:sdtPr>
                    <w:tag w:val="_PLD_acce657e1be44e50bdbed94d2bcf07e4"/>
                    <w:id w:val="25218218"/>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200" w:firstLine="420"/>
                          <w:rPr>
                            <w:szCs w:val="21"/>
                          </w:rPr>
                        </w:pPr>
                        <w:r>
                          <w:rPr>
                            <w:rFonts w:hint="eastAsia"/>
                            <w:szCs w:val="21"/>
                          </w:rPr>
                          <w:t>非流动负债合计</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315,980,075.29</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315,980,075.29</w:t>
                    </w:r>
                  </w:p>
                </w:tc>
              </w:tr>
              <w:tr w:rsidR="00235FB0" w:rsidTr="00FA40D7">
                <w:sdt>
                  <w:sdtPr>
                    <w:tag w:val="_PLD_23591d05bc934ab7909df7809607a4f9"/>
                    <w:id w:val="2521821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300" w:firstLine="630"/>
                          <w:rPr>
                            <w:szCs w:val="21"/>
                          </w:rPr>
                        </w:pPr>
                        <w:r>
                          <w:rPr>
                            <w:rFonts w:hint="eastAsia"/>
                            <w:szCs w:val="21"/>
                          </w:rPr>
                          <w:t>负债合计</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1,877,333,420.81</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2,093,383,170.01</w:t>
                    </w:r>
                  </w:p>
                </w:tc>
              </w:tr>
              <w:tr w:rsidR="00235FB0" w:rsidTr="00FA40D7">
                <w:sdt>
                  <w:sdtPr>
                    <w:tag w:val="_PLD_5d2ec6dee0d3489f92260c4f87a67a4f"/>
                    <w:id w:val="2521822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rPr>
                            <w:szCs w:val="21"/>
                          </w:rPr>
                        </w:pPr>
                        <w:r>
                          <w:rPr>
                            <w:rFonts w:hint="eastAsia"/>
                            <w:b/>
                            <w:bCs/>
                            <w:szCs w:val="21"/>
                          </w:rPr>
                          <w:t>所有者权益（或股东权益）：</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rPr>
                        <w:color w:val="008000"/>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rPr>
                        <w:color w:val="008000"/>
                        <w:szCs w:val="21"/>
                      </w:rPr>
                    </w:pPr>
                  </w:p>
                </w:tc>
              </w:tr>
              <w:tr w:rsidR="00235FB0" w:rsidTr="00FA40D7">
                <w:sdt>
                  <w:sdtPr>
                    <w:tag w:val="_PLD_8f490381f18348768e8ceeaa9eb241a9"/>
                    <w:id w:val="25218221"/>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实收资本（或股本）</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521,791,700.00</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521,791,700.00</w:t>
                    </w:r>
                  </w:p>
                </w:tc>
              </w:tr>
              <w:tr w:rsidR="00235FB0" w:rsidTr="00FA40D7">
                <w:sdt>
                  <w:sdtPr>
                    <w:tag w:val="_PLD_176a6772a0854de39e9850e43edbba06"/>
                    <w:id w:val="25218222"/>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其他权益工具</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c7a72a6977ac4d77a309348d24661ecc"/>
                    <w:id w:val="2521822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1bf7c8cbdb494141aa1baa036da26807"/>
                    <w:id w:val="25218224"/>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leftChars="300" w:left="630" w:firstLineChars="100" w:firstLine="210"/>
                          <w:rPr>
                            <w:szCs w:val="21"/>
                          </w:rPr>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d2e4a4c0ac5b47ea89ab0e4aec39f1da"/>
                    <w:id w:val="25218225"/>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pPr>
                        <w:r>
                          <w:rPr>
                            <w:rFonts w:hint="eastAsia"/>
                            <w:szCs w:val="21"/>
                          </w:rPr>
                          <w:t>资本公积</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2,171,978,940.24</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2,171,978,940.24</w:t>
                    </w:r>
                  </w:p>
                </w:tc>
              </w:tr>
              <w:tr w:rsidR="00235FB0" w:rsidTr="00FA40D7">
                <w:sdt>
                  <w:sdtPr>
                    <w:tag w:val="_PLD_20a681f919a5482090d5f52153b820d0"/>
                    <w:id w:val="2521822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减：库存股</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ff6a468fd51f4da29f9d0e3a08637a03"/>
                    <w:id w:val="25218227"/>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其他综合收益</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p>
                </w:tc>
              </w:tr>
              <w:tr w:rsidR="00235FB0" w:rsidTr="00FA40D7">
                <w:sdt>
                  <w:sdtPr>
                    <w:tag w:val="_PLD_4865bfe188d3405c9e7e997e95dc8230"/>
                    <w:id w:val="25218228"/>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盈余公积</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18,236,552.39</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18,236,552.39</w:t>
                    </w:r>
                  </w:p>
                </w:tc>
              </w:tr>
              <w:tr w:rsidR="00235FB0" w:rsidTr="00FA40D7">
                <w:sdt>
                  <w:sdtPr>
                    <w:tag w:val="_PLD_caa7bd17674c42498d1fbecf41575db1"/>
                    <w:id w:val="2521822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100" w:firstLine="210"/>
                          <w:rPr>
                            <w:szCs w:val="21"/>
                          </w:rPr>
                        </w:pPr>
                        <w:r>
                          <w:rPr>
                            <w:rFonts w:hint="eastAsia"/>
                            <w:szCs w:val="21"/>
                          </w:rPr>
                          <w:t>未分配利润</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202,901,340.47</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89,414,887.78</w:t>
                    </w:r>
                  </w:p>
                </w:tc>
              </w:tr>
              <w:tr w:rsidR="00235FB0" w:rsidTr="00FA40D7">
                <w:sdt>
                  <w:sdtPr>
                    <w:tag w:val="_PLD_0914238a2bb241e3ab842bdcbea63fc0"/>
                    <w:id w:val="2521823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200" w:firstLine="420"/>
                          <w:rPr>
                            <w:szCs w:val="21"/>
                          </w:rPr>
                        </w:pPr>
                        <w:r>
                          <w:rPr>
                            <w:rFonts w:hint="eastAsia"/>
                            <w:szCs w:val="21"/>
                          </w:rPr>
                          <w:t>所有者权益（或股东权益）合计</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2,914,908,533.10</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2,801,422,080.41</w:t>
                    </w:r>
                  </w:p>
                </w:tc>
              </w:tr>
              <w:tr w:rsidR="00235FB0" w:rsidTr="00FA40D7">
                <w:sdt>
                  <w:sdtPr>
                    <w:tag w:val="_PLD_b54d975a00354785bfc0637f27499e23"/>
                    <w:id w:val="25218231"/>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235FB0" w:rsidRDefault="00235FB0" w:rsidP="00FA40D7">
                        <w:pPr>
                          <w:ind w:firstLineChars="300" w:firstLine="630"/>
                          <w:rPr>
                            <w:szCs w:val="21"/>
                          </w:rPr>
                        </w:pPr>
                        <w:r>
                          <w:rPr>
                            <w:rFonts w:hint="eastAsia"/>
                            <w:szCs w:val="21"/>
                          </w:rPr>
                          <w:t>负债和所有者权益（或股东权益）总计</w:t>
                        </w:r>
                      </w:p>
                    </w:tc>
                  </w:sdtContent>
                </w:sdt>
                <w:tc>
                  <w:tcPr>
                    <w:tcW w:w="1388"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4,792,241,953.91</w:t>
                    </w:r>
                  </w:p>
                </w:tc>
                <w:tc>
                  <w:tcPr>
                    <w:tcW w:w="1412" w:type="pct"/>
                    <w:tcBorders>
                      <w:top w:val="outset" w:sz="6" w:space="0" w:color="auto"/>
                      <w:left w:val="outset" w:sz="6" w:space="0" w:color="auto"/>
                      <w:bottom w:val="outset" w:sz="6" w:space="0" w:color="auto"/>
                      <w:right w:val="outset" w:sz="6" w:space="0" w:color="auto"/>
                    </w:tcBorders>
                  </w:tcPr>
                  <w:p w:rsidR="00235FB0" w:rsidRDefault="00235FB0" w:rsidP="00FA40D7">
                    <w:pPr>
                      <w:jc w:val="right"/>
                      <w:rPr>
                        <w:szCs w:val="21"/>
                      </w:rPr>
                    </w:pPr>
                    <w:r>
                      <w:t>4,894,805,250.42</w:t>
                    </w:r>
                  </w:p>
                </w:tc>
              </w:tr>
            </w:tbl>
            <w:p w:rsidR="00235FB0" w:rsidRDefault="00235FB0"/>
            <w:p w:rsidR="001E69E6" w:rsidRDefault="00391118">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not(@periodRef)]" w:storeItemID="{42DEBF9A-6816-48AE-BADD-E3125C474CD9}"/>
                  <w:text/>
                </w:sdtPr>
                <w:sdtContent>
                  <w:r w:rsidR="002570FE">
                    <w:rPr>
                      <w:rFonts w:hint="eastAsia"/>
                    </w:rPr>
                    <w:t>余德海</w:t>
                  </w:r>
                </w:sdtContent>
              </w:sdt>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2570FE">
                    <w:rPr>
                      <w:rFonts w:hint="eastAsia"/>
                    </w:rPr>
                    <w:t>赵树飞</w:t>
                  </w:r>
                </w:sdtContent>
              </w:sdt>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not(@periodRef)]" w:storeItemID="{42DEBF9A-6816-48AE-BADD-E3125C474CD9}"/>
                  <w:text/>
                </w:sdtPr>
                <w:sdtContent>
                  <w:r w:rsidR="002570FE">
                    <w:rPr>
                      <w:rFonts w:hint="eastAsia"/>
                    </w:rPr>
                    <w:t>郑春慧</w:t>
                  </w:r>
                </w:sdtContent>
              </w:sdt>
            </w:p>
          </w:sdtContent>
        </w:sdt>
        <w:p w:rsidR="001E69E6" w:rsidRDefault="00A5316C"/>
      </w:sdtContent>
    </w:sdt>
    <w:bookmarkEnd w:id="13" w:displacedByCustomXml="prev"/>
    <w:bookmarkStart w:id="14" w:name="_Hlk3555839" w:displacedByCustomXml="nex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1E69E6" w:rsidRDefault="00391118">
              <w:pPr>
                <w:jc w:val="center"/>
                <w:outlineLvl w:val="2"/>
                <w:rPr>
                  <w:b/>
                </w:rPr>
              </w:pPr>
              <w:r>
                <w:rPr>
                  <w:rFonts w:hint="eastAsia"/>
                  <w:b/>
                </w:rPr>
                <w:t>合并</w:t>
              </w:r>
              <w:r>
                <w:rPr>
                  <w:b/>
                </w:rPr>
                <w:t>利润表</w:t>
              </w:r>
            </w:p>
            <w:p w:rsidR="001E69E6" w:rsidRDefault="00391118">
              <w:pPr>
                <w:jc w:val="center"/>
              </w:pPr>
              <w:r>
                <w:t>2019年</w:t>
              </w:r>
              <w:r>
                <w:rPr>
                  <w:rFonts w:hint="eastAsia"/>
                </w:rPr>
                <w:t>1—3</w:t>
              </w:r>
              <w:r>
                <w:t>月</w:t>
              </w:r>
            </w:p>
            <w:p w:rsidR="001E69E6" w:rsidRDefault="00391118">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航天通信控股集团股份有限公司</w:t>
                  </w:r>
                </w:sdtContent>
              </w:sdt>
            </w:p>
            <w:p w:rsidR="001E69E6" w:rsidRDefault="00391118">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448"/>
                <w:gridCol w:w="2295"/>
                <w:gridCol w:w="2306"/>
              </w:tblGrid>
              <w:tr w:rsidR="00EC0183" w:rsidTr="008D7386">
                <w:trPr>
                  <w:cantSplit/>
                </w:trPr>
                <w:sdt>
                  <w:sdtPr>
                    <w:tag w:val="_PLD_f1107f74c44745f890fafa8b96353922"/>
                    <w:id w:val="9933444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leftChars="-19" w:hangingChars="19" w:hanging="40"/>
                          <w:jc w:val="center"/>
                          <w:rPr>
                            <w:b/>
                            <w:szCs w:val="21"/>
                          </w:rPr>
                        </w:pPr>
                        <w:r>
                          <w:rPr>
                            <w:b/>
                            <w:szCs w:val="21"/>
                          </w:rPr>
                          <w:t>项目</w:t>
                        </w:r>
                      </w:p>
                    </w:tc>
                  </w:sdtContent>
                </w:sdt>
                <w:sdt>
                  <w:sdtPr>
                    <w:tag w:val="_PLD_737e7b3e74cb4628ad295c9c9b81dd6d"/>
                    <w:id w:val="99334442"/>
                    <w:lock w:val="sdtLocked"/>
                  </w:sdtPr>
                  <w:sdtConten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center"/>
                          <w:rPr>
                            <w:b/>
                          </w:rPr>
                        </w:pPr>
                        <w:r>
                          <w:rPr>
                            <w:b/>
                          </w:rPr>
                          <w:t>2019年第一季度</w:t>
                        </w:r>
                      </w:p>
                    </w:tc>
                  </w:sdtContent>
                </w:sdt>
                <w:sdt>
                  <w:sdtPr>
                    <w:tag w:val="_PLD_d61ab53d6b954418924d2ddebf267e5a"/>
                    <w:id w:val="99334443"/>
                    <w:lock w:val="sdtLocked"/>
                  </w:sdtPr>
                  <w:sdtContent>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center"/>
                          <w:rPr>
                            <w:b/>
                          </w:rPr>
                        </w:pPr>
                        <w:r>
                          <w:rPr>
                            <w:b/>
                          </w:rPr>
                          <w:t>2018年第一季度</w:t>
                        </w:r>
                      </w:p>
                    </w:tc>
                  </w:sdtContent>
                </w:sdt>
              </w:tr>
              <w:tr w:rsidR="00EC0183" w:rsidTr="008D7386">
                <w:sdt>
                  <w:sdtPr>
                    <w:tag w:val="_PLD_8f1b4fc1db51477c97b082cc28f9130c"/>
                    <w:id w:val="9933444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rPr>
                            <w:szCs w:val="21"/>
                          </w:rPr>
                        </w:pPr>
                        <w:r>
                          <w:rPr>
                            <w:rFonts w:hint="eastAsia"/>
                            <w:szCs w:val="21"/>
                          </w:rPr>
                          <w:t>一、营业总收入</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1,577,348,226.32</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2,773,231,011.71</w:t>
                    </w:r>
                  </w:p>
                </w:tc>
              </w:tr>
              <w:tr w:rsidR="00EC0183" w:rsidTr="008D7386">
                <w:sdt>
                  <w:sdtPr>
                    <w:tag w:val="_PLD_a22827c064e548cc8b99082a24e75a87"/>
                    <w:id w:val="9933444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rPr>
                            <w:szCs w:val="21"/>
                          </w:rPr>
                        </w:pPr>
                        <w:r>
                          <w:rPr>
                            <w:rFonts w:hint="eastAsia"/>
                            <w:szCs w:val="21"/>
                          </w:rPr>
                          <w:t>其中：营业收入</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1,577,348,226.32</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2,773,231,011.71</w:t>
                    </w:r>
                  </w:p>
                </w:tc>
              </w:tr>
              <w:tr w:rsidR="00EC0183" w:rsidTr="008D7386">
                <w:sdt>
                  <w:sdtPr>
                    <w:tag w:val="_PLD_cb960ceb5688412690e1321854c453f9"/>
                    <w:id w:val="9933444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利息收入</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d7c2a4f49b4e420298412210b78d9a53"/>
                    <w:id w:val="9933444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已赚保费</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c32f7a90dd0146ceb499771b761d3329"/>
                    <w:id w:val="9933444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手续费及佣金收入</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6361e3067e524b668158631029677be3"/>
                    <w:id w:val="9933444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rPr>
                            <w:szCs w:val="21"/>
                          </w:rPr>
                        </w:pPr>
                        <w:r>
                          <w:rPr>
                            <w:rFonts w:hint="eastAsia"/>
                            <w:szCs w:val="21"/>
                          </w:rPr>
                          <w:t>二、营业总成本</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1,591,456,968.71</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2,771,437,596.71</w:t>
                    </w:r>
                  </w:p>
                </w:tc>
              </w:tr>
              <w:tr w:rsidR="00EC0183" w:rsidTr="008D7386">
                <w:sdt>
                  <w:sdtPr>
                    <w:tag w:val="_PLD_00a1506d84b9450685c0276562635499"/>
                    <w:id w:val="9933445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rPr>
                            <w:szCs w:val="21"/>
                          </w:rPr>
                        </w:pPr>
                        <w:r>
                          <w:rPr>
                            <w:rFonts w:hint="eastAsia"/>
                            <w:szCs w:val="21"/>
                          </w:rPr>
                          <w:t>其中：营业成本</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1,323,748,674.87</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2,404,228,280.85</w:t>
                    </w:r>
                  </w:p>
                </w:tc>
              </w:tr>
              <w:tr w:rsidR="00EC0183" w:rsidTr="008D7386">
                <w:sdt>
                  <w:sdtPr>
                    <w:tag w:val="_PLD_41050f29bea34a73b2f2be9d3641e8f7"/>
                    <w:id w:val="9933445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利息支出</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cfca19480fb24665a761ba9799d2a93d"/>
                    <w:id w:val="9933445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手续费及佣金支出</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79938151ebbe41078641e6c7e7652ed9"/>
                    <w:id w:val="9933445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退保金</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c367e582db1540dab14347d90628357f"/>
                    <w:id w:val="9933445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赔付支出净额</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d8e08dab626741f9aea1212732868d25"/>
                    <w:id w:val="9933445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提取保险合同准备金净额</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20ec0efbdc3b4479880651b4e56639ab"/>
                    <w:id w:val="9933445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保单红利支出</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c250de19f9724c9d8b014a99241a929c"/>
                    <w:id w:val="9933445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分保费用</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39a52cf1f2a741a1bd4b5c59bd06c7a3"/>
                    <w:id w:val="9933445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税金及附加</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-3,117,738.19</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22,782,846.13</w:t>
                    </w:r>
                  </w:p>
                </w:tc>
              </w:tr>
              <w:tr w:rsidR="00EC0183" w:rsidTr="008D7386">
                <w:sdt>
                  <w:sdtPr>
                    <w:tag w:val="_PLD_0261734f8ca3422b8b81d3525b34431e"/>
                    <w:id w:val="9933445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销售费用</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33,448,673.78</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35,400,681.38</w:t>
                    </w:r>
                  </w:p>
                </w:tc>
              </w:tr>
              <w:tr w:rsidR="00EC0183" w:rsidTr="008D7386">
                <w:sdt>
                  <w:sdtPr>
                    <w:tag w:val="_PLD_dc2ac7e5a36a4a20b47ad47edb87b54b"/>
                    <w:id w:val="9933446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管理费用</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104,993,205.38</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119,596,693.32</w:t>
                    </w: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95342ca6cdb4ad3a03221880970bd9c"/>
                      <w:id w:val="99334461"/>
                      <w:lock w:val="sdtLocked"/>
                    </w:sdtPr>
                    <w:sdtContent>
                      <w:p w:rsidR="00EC0183" w:rsidRDefault="00EC0183" w:rsidP="008D7386">
                        <w:pPr>
                          <w:ind w:firstLineChars="300" w:firstLine="630"/>
                        </w:pPr>
                        <w:r>
                          <w:rPr>
                            <w:rFonts w:hint="eastAsia"/>
                          </w:rPr>
                          <w:t>研发费用</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94,865,178.42</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103,841,847.35</w:t>
                    </w:r>
                  </w:p>
                </w:tc>
              </w:tr>
              <w:tr w:rsidR="00EC0183" w:rsidTr="008D7386">
                <w:sdt>
                  <w:sdtPr>
                    <w:tag w:val="_PLD_f93109953398487eaa087c1d71582578"/>
                    <w:id w:val="9933446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财务费用</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76,922,051.02</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84,312,122.01</w:t>
                    </w: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225e5652ade4ce2bac1577f99198e3b"/>
                      <w:id w:val="99334463"/>
                      <w:lock w:val="sdtLocked"/>
                    </w:sdtPr>
                    <w:sdtContent>
                      <w:p w:rsidR="00EC0183" w:rsidRDefault="00EC0183" w:rsidP="008D7386">
                        <w:pPr>
                          <w:ind w:firstLineChars="300" w:firstLine="630"/>
                        </w:pPr>
                        <w:r>
                          <w:rPr>
                            <w:rFonts w:hint="eastAsia"/>
                          </w:rPr>
                          <w:t>其中：利息费用</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52,938,255.56</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32,737,813.85</w:t>
                    </w: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c5f2fef8f20d4edea7a2d3b0eb9a834f"/>
                      <w:id w:val="99334464"/>
                      <w:lock w:val="sdtLocked"/>
                    </w:sdtPr>
                    <w:sdtContent>
                      <w:p w:rsidR="00EC0183" w:rsidRDefault="00EC0183" w:rsidP="008D7386">
                        <w:pPr>
                          <w:ind w:firstLineChars="600" w:firstLine="1260"/>
                        </w:pPr>
                        <w:r>
                          <w:rPr>
                            <w:rFonts w:hint="eastAsia"/>
                          </w:rPr>
                          <w:t>利息收入</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2,121,967.82</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937,610.55</w:t>
                    </w:r>
                  </w:p>
                </w:tc>
              </w:tr>
              <w:tr w:rsidR="00EC0183" w:rsidTr="008D7386">
                <w:sdt>
                  <w:sdtPr>
                    <w:tag w:val="_PLD_dd3a17547cec40bca157f2055fbdfb9c"/>
                    <w:id w:val="9933446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资产减值损失</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-39,403,076.57</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1,275,125.67</w:t>
                    </w: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15ee782046a4b229262a481e973681e"/>
                      <w:id w:val="99334466"/>
                      <w:lock w:val="sdtLocked"/>
                    </w:sdtPr>
                    <w:sdtContent>
                      <w:p w:rsidR="00EC0183" w:rsidRDefault="00EC0183" w:rsidP="008D7386">
                        <w:pPr>
                          <w:ind w:firstLineChars="300" w:firstLine="630"/>
                        </w:pPr>
                        <w:r>
                          <w:rPr>
                            <w:rFonts w:hint="eastAsia"/>
                          </w:rPr>
                          <w:t>信用减值损失</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3b9af697fe8448c78afe0c8368f8b1ff"/>
                    <w:id w:val="9933446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100" w:firstLine="210"/>
                          <w:rPr>
                            <w:szCs w:val="21"/>
                          </w:rPr>
                        </w:pPr>
                        <w:r>
                          <w:rPr>
                            <w:rFonts w:hint="eastAsia"/>
                          </w:rPr>
                          <w:t>加：</w:t>
                        </w:r>
                        <w:r>
                          <w:rPr>
                            <w:rFonts w:hint="eastAsia"/>
                            <w:szCs w:val="21"/>
                          </w:rPr>
                          <w:t>其他收益</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27,933,072.62</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11,161,153.20</w:t>
                    </w:r>
                  </w:p>
                </w:tc>
              </w:tr>
              <w:tr w:rsidR="00EC0183" w:rsidTr="008D7386">
                <w:sdt>
                  <w:sdtPr>
                    <w:tag w:val="_PLD_55207f34fcd84914960894546f807d13"/>
                    <w:id w:val="9933446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投资收益（损失以“－”号填列）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-849,741.97</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-3,007,617.81</w:t>
                    </w:r>
                  </w:p>
                </w:tc>
              </w:tr>
              <w:tr w:rsidR="00EC0183" w:rsidTr="008D7386">
                <w:sdt>
                  <w:sdtPr>
                    <w:tag w:val="_PLD_0a8f0f8e325d4bb38feee12a927a02bd"/>
                    <w:id w:val="9933446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其中：对联营企业和合营企业的投资收</w:t>
                        </w:r>
                        <w:r>
                          <w:rPr>
                            <w:rFonts w:hint="eastAsia"/>
                            <w:szCs w:val="21"/>
                          </w:rPr>
                          <w:lastRenderedPageBreak/>
                          <w:t>益</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9219cdd1eb314adba08580aac7ce637a"/>
                    <w:id w:val="9933447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汇兑收益（损失以“－”号填列）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f45f26bf08d4974847c0d6969b3785e"/>
                      <w:id w:val="99334471"/>
                      <w:lock w:val="sdtLocked"/>
                    </w:sdtPr>
                    <w:sdtEndPr>
                      <w:rPr>
                        <w:rFonts w:hint="default"/>
                      </w:rPr>
                    </w:sdtEndPr>
                    <w:sdtContent>
                      <w:p w:rsidR="00EC0183" w:rsidRDefault="00EC0183" w:rsidP="008D7386">
                        <w:pPr>
                          <w:ind w:firstLineChars="300" w:firstLine="630"/>
                        </w:pPr>
                        <w:r>
                          <w:rPr>
                            <w:rFonts w:hint="eastAsia"/>
                          </w:rPr>
                          <w:t>净敞口套期收益（损失以“</w:t>
                        </w:r>
                        <w:r>
                          <w:t>-”号填列）</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cc79c4c90c714401aeafeab2ead46928"/>
                    <w:id w:val="9933447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rPr>
                            <w:szCs w:val="21"/>
                          </w:rPr>
                        </w:pPr>
                        <w:r>
                          <w:rPr>
                            <w:rFonts w:hint="eastAsia"/>
                            <w:szCs w:val="21"/>
                          </w:rPr>
                          <w:t>公允价值变动收益（损失以“－”号填列）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rPr>
                      <w:rFonts w:hint="eastAsia"/>
                    </w:rPr>
                    <w:tag w:val="_PLD_70acf325650f4ab7b03fc77571a21c83"/>
                    <w:id w:val="9933447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300" w:firstLine="630"/>
                        </w:pPr>
                        <w:r>
                          <w:rPr>
                            <w:rFonts w:hint="eastAsia"/>
                          </w:rPr>
                          <w:t>资产处置收益（损失以“－”号填列）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106,684,846.55</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3,968,020.53</w:t>
                    </w:r>
                  </w:p>
                </w:tc>
              </w:tr>
              <w:tr w:rsidR="00EC0183" w:rsidTr="008D7386">
                <w:sdt>
                  <w:sdtPr>
                    <w:tag w:val="_PLD_f8482d405d9142d3a5f9e66f20bc9851"/>
                    <w:id w:val="9933447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rPr>
                            <w:szCs w:val="21"/>
                          </w:rPr>
                        </w:pPr>
                        <w:r>
                          <w:rPr>
                            <w:rFonts w:hint="eastAsia"/>
                            <w:szCs w:val="21"/>
                          </w:rPr>
                          <w:t>三、营业利润（亏损以“－”号填列）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119,659,434.81</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13,914,970.92</w:t>
                    </w:r>
                  </w:p>
                </w:tc>
              </w:tr>
              <w:tr w:rsidR="00EC0183" w:rsidTr="008D7386">
                <w:sdt>
                  <w:sdtPr>
                    <w:tag w:val="_PLD_3cd482fd62f34557b799c9eb32cf1a6a"/>
                    <w:id w:val="9933447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100" w:firstLine="210"/>
                          <w:rPr>
                            <w:szCs w:val="21"/>
                          </w:rPr>
                        </w:pPr>
                        <w:r>
                          <w:rPr>
                            <w:rFonts w:hint="eastAsia"/>
                            <w:szCs w:val="21"/>
                          </w:rPr>
                          <w:t>加：营业外收入</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25,629,970.32</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5,371,668.70</w:t>
                    </w:r>
                  </w:p>
                </w:tc>
              </w:tr>
              <w:tr w:rsidR="00EC0183" w:rsidTr="008D7386">
                <w:sdt>
                  <w:sdtPr>
                    <w:tag w:val="_PLD_91894ffea8aa416aba8c2da809ceaf03"/>
                    <w:id w:val="9933447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100" w:firstLine="210"/>
                          <w:rPr>
                            <w:szCs w:val="21"/>
                          </w:rPr>
                        </w:pPr>
                        <w:r>
                          <w:rPr>
                            <w:rFonts w:hint="eastAsia"/>
                            <w:szCs w:val="21"/>
                          </w:rPr>
                          <w:t>减：营业外支出</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804,965.92</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857,537.45</w:t>
                    </w:r>
                  </w:p>
                </w:tc>
              </w:tr>
              <w:tr w:rsidR="00EC0183" w:rsidTr="008D7386">
                <w:sdt>
                  <w:sdtPr>
                    <w:tag w:val="_PLD_3d7f25328b824d75824683dd1c406f69"/>
                    <w:id w:val="9933447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144,484,439.21</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18,429,102.17</w:t>
                    </w:r>
                  </w:p>
                </w:tc>
              </w:tr>
              <w:tr w:rsidR="00EC0183" w:rsidTr="008D7386">
                <w:sdt>
                  <w:sdtPr>
                    <w:tag w:val="_PLD_e278accbe63b4fb7a434d25a46bbf655"/>
                    <w:id w:val="9933447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100" w:firstLine="210"/>
                          <w:rPr>
                            <w:szCs w:val="21"/>
                          </w:rPr>
                        </w:pPr>
                        <w:r>
                          <w:rPr>
                            <w:rFonts w:hint="eastAsia"/>
                            <w:szCs w:val="21"/>
                          </w:rPr>
                          <w:t>减：所得税费用</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12,925,791.53</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11,935,344.29</w:t>
                    </w:r>
                  </w:p>
                </w:tc>
              </w:tr>
              <w:tr w:rsidR="00EC0183" w:rsidTr="008D7386">
                <w:sdt>
                  <w:sdtPr>
                    <w:tag w:val="_PLD_a88d606c699e4665a81a5a1d2dc08182"/>
                    <w:id w:val="9933447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131,558,647.68</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6,493,757.88</w:t>
                    </w:r>
                  </w:p>
                </w:tc>
              </w:tr>
              <w:tr w:rsidR="00EC0183" w:rsidTr="008D7386">
                <w:sdt>
                  <w:sdtPr>
                    <w:tag w:val="_PLD_9ec4cc6f152e4d02a027546edea60dd8"/>
                    <w:id w:val="9933448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202" w:firstLine="424"/>
                        </w:pPr>
                        <w:r>
                          <w:rPr>
                            <w:rFonts w:hint="eastAsia"/>
                            <w:szCs w:val="21"/>
                          </w:rPr>
                          <w:t>（一）</w:t>
                        </w:r>
                        <w:r>
                          <w:t>按经营持续性分类</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rPr>
                      <w:rFonts w:hint="eastAsia"/>
                    </w:rPr>
                    <w:tag w:val="_PLD_80fcde28d8db4178a674b6f9790b3fc8"/>
                    <w:id w:val="9933448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270" w:firstLine="567"/>
                        </w:pPr>
                        <w:r>
                          <w:t>1.持续经营净利润（净亏损以“－”号填列）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131,558,647.68</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6,493,757.88</w:t>
                    </w:r>
                  </w:p>
                </w:tc>
              </w:tr>
              <w:tr w:rsidR="00EC0183" w:rsidTr="008D7386">
                <w:sdt>
                  <w:sdtPr>
                    <w:rPr>
                      <w:rFonts w:hint="eastAsia"/>
                    </w:rPr>
                    <w:tag w:val="_PLD_56b659e4409d41cebb5c219b81f029f3"/>
                    <w:id w:val="9933448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270" w:firstLine="567"/>
                        </w:pPr>
                        <w:r>
                          <w:t>2.终止经营净利润（净亏损以“－”号填列）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ed55d2b0cf3d4083b17ab4b14a40ed3c"/>
                    <w:id w:val="9933448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202" w:firstLine="424"/>
                        </w:pPr>
                        <w:r>
                          <w:rPr>
                            <w:rFonts w:hint="eastAsia"/>
                            <w:szCs w:val="21"/>
                          </w:rPr>
                          <w:t>（二）</w:t>
                        </w:r>
                        <w:r>
                          <w:t>按所有权归属分类</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b034f1797eb44a5c81bed4b2f0b7740b"/>
                    <w:id w:val="9933448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270" w:firstLine="567"/>
                          <w:rPr>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123,947,125.20</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-12,978,788.87</w:t>
                    </w:r>
                  </w:p>
                </w:tc>
              </w:tr>
              <w:tr w:rsidR="00EC0183" w:rsidTr="008D7386">
                <w:sdt>
                  <w:sdtPr>
                    <w:tag w:val="_PLD_b5d5ae7a3a2f4bb08292de4e5e91c235"/>
                    <w:id w:val="9933448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270" w:firstLine="567"/>
                          <w:rPr>
                            <w:szCs w:val="21"/>
                          </w:rPr>
                        </w:pPr>
                        <w:r>
                          <w:t>2.</w:t>
                        </w:r>
                        <w:r>
                          <w:rPr>
                            <w:rFonts w:hint="eastAsia"/>
                            <w:szCs w:val="21"/>
                          </w:rPr>
                          <w:t>少数股东损益（净亏损以“</w:t>
                        </w:r>
                        <w:r>
                          <w:rPr>
                            <w:szCs w:val="21"/>
                          </w:rPr>
                          <w:t>-”号填列）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7,611,522.48</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19,472,546.75</w:t>
                    </w:r>
                  </w:p>
                </w:tc>
              </w:tr>
              <w:tr w:rsidR="00EC0183" w:rsidTr="008D7386">
                <w:sdt>
                  <w:sdtPr>
                    <w:tag w:val="_PLD_dedd17fa6c964c9883c1f3e0e8b07b8f"/>
                    <w:id w:val="9933448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rPr>
                            <w:szCs w:val="21"/>
                          </w:rPr>
                        </w:pPr>
                        <w:r>
                          <w:rPr>
                            <w:rFonts w:hint="eastAsia"/>
                            <w:szCs w:val="21"/>
                          </w:rPr>
                          <w:t>六、其他综合收益的税后净额</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-1,701,892.65</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-4,998,551.48</w:t>
                    </w:r>
                  </w:p>
                </w:tc>
              </w:tr>
              <w:tr w:rsidR="00EC0183" w:rsidTr="008D7386">
                <w:sdt>
                  <w:sdtPr>
                    <w:tag w:val="_PLD_422bb27fed53470697477368264360ad"/>
                    <w:id w:val="9933448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100" w:firstLine="210"/>
                          <w:rPr>
                            <w:szCs w:val="21"/>
                          </w:rPr>
                        </w:pPr>
                        <w:r>
                          <w:rPr>
                            <w:rFonts w:hint="eastAsia"/>
                            <w:szCs w:val="21"/>
                          </w:rPr>
                          <w:t>归属母公司所有者的其他综合收益的税后净额</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-998,670.61</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-2,933,150.01</w:t>
                    </w:r>
                  </w:p>
                </w:tc>
              </w:tr>
              <w:tr w:rsidR="00EC0183" w:rsidTr="008D7386">
                <w:sdt>
                  <w:sdtPr>
                    <w:tag w:val="_PLD_08fdcd7d62534a46b958fa308c8291a9"/>
                    <w:id w:val="9933448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202" w:firstLine="424"/>
                          <w:rPr>
                            <w:szCs w:val="21"/>
                          </w:rPr>
                        </w:pPr>
                        <w:r>
                          <w:rPr>
                            <w:rFonts w:hint="eastAsia"/>
                            <w:szCs w:val="21"/>
                          </w:rPr>
                          <w:t>（一）不能重分类进损益的其他综合收益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d366183a745744d3ab03adfc1d2179c9"/>
                    <w:id w:val="9933448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270" w:firstLine="567"/>
                          <w:rPr>
                            <w:szCs w:val="21"/>
                          </w:rPr>
                        </w:pPr>
                        <w:r>
                          <w:rPr>
                            <w:szCs w:val="21"/>
                          </w:rPr>
                          <w:t>1.重新计量设定受益计划变动额</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fbca93a314fb47c7a0e9eb0e9bc788b1"/>
                    <w:id w:val="9933449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270" w:firstLine="567"/>
                          <w:rPr>
                            <w:szCs w:val="21"/>
                          </w:rPr>
                        </w:pPr>
                        <w:r>
                          <w:t>2.权益法下不能转损益的其他综合收益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tag w:val="_PLD_ecabf914d53e46e69d09b60d8cb1b6c9"/>
                      <w:id w:val="99334491"/>
                      <w:lock w:val="sdtLocked"/>
                    </w:sdtPr>
                    <w:sdtContent>
                      <w:p w:rsidR="00EC0183" w:rsidRDefault="00EC0183" w:rsidP="008D7386">
                        <w:pPr>
                          <w:ind w:firstLineChars="270" w:firstLine="567"/>
                        </w:pPr>
                        <w:r>
                          <w:t>3.其他权益工具投资公允价值变动</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tag w:val="_PLD_9701bca06fed40daad5cccae7f03c528"/>
                      <w:id w:val="99334492"/>
                      <w:lock w:val="sdtLocked"/>
                    </w:sdtPr>
                    <w:sdtContent>
                      <w:p w:rsidR="00EC0183" w:rsidRDefault="00EC0183" w:rsidP="008D7386">
                        <w:pPr>
                          <w:ind w:firstLineChars="270" w:firstLine="567"/>
                        </w:pPr>
                        <w:r>
                          <w:t>4.企业自身信用风险公允价值变动</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a89a9da634eb4d3b966074f22b40024f"/>
                    <w:id w:val="9933449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200" w:firstLine="420"/>
                          <w:rPr>
                            <w:szCs w:val="21"/>
                          </w:rPr>
                        </w:pPr>
                        <w:r>
                          <w:rPr>
                            <w:rFonts w:hint="eastAsia"/>
                            <w:szCs w:val="21"/>
                          </w:rPr>
                          <w:t>（二）将重分类进损益的其他综合收益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-998,670.61</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-2,933,150.01</w:t>
                    </w:r>
                  </w:p>
                </w:tc>
              </w:tr>
              <w:tr w:rsidR="00EC0183" w:rsidTr="008D7386">
                <w:sdt>
                  <w:sdtPr>
                    <w:tag w:val="_PLD_214b89eb00a143d08042b8f7f396c144"/>
                    <w:id w:val="9933449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270" w:firstLine="567"/>
                          <w:rPr>
                            <w:szCs w:val="21"/>
                          </w:rPr>
                        </w:pPr>
                        <w:r>
                          <w:t>1.权益法下可转损益的其他综合收益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tag w:val="_PLD_48f2d255ac3d47b49e89b7f5ab45862a"/>
                      <w:id w:val="99334495"/>
                      <w:lock w:val="sdtLocked"/>
                    </w:sdtPr>
                    <w:sdtContent>
                      <w:p w:rsidR="00EC0183" w:rsidRDefault="00EC0183" w:rsidP="008D7386">
                        <w:pPr>
                          <w:ind w:firstLineChars="270" w:firstLine="567"/>
                        </w:pPr>
                        <w:r>
                          <w:t>2.其他债权投资公允价值变动</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tag w:val="_PLD_531118946bd64413bc0a6445c294353d"/>
                      <w:id w:val="99334496"/>
                      <w:lock w:val="sdtLocked"/>
                    </w:sdtPr>
                    <w:sdtContent>
                      <w:p w:rsidR="00EC0183" w:rsidRDefault="00EC0183" w:rsidP="008D7386">
                        <w:pPr>
                          <w:ind w:firstLineChars="270" w:firstLine="567"/>
                        </w:pPr>
                        <w:r>
                          <w:t>3.可供出售金融资产公允价值变动损益</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9727c31c947471ca97c9edf7d3268d0"/>
                      <w:id w:val="99334497"/>
                      <w:lock w:val="sdtLocked"/>
                    </w:sdtPr>
                    <w:sdtEndPr>
                      <w:rPr>
                        <w:rFonts w:hint="default"/>
                      </w:rPr>
                    </w:sdtEndPr>
                    <w:sdtContent>
                      <w:p w:rsidR="00EC0183" w:rsidRDefault="00EC0183" w:rsidP="008D7386">
                        <w:pPr>
                          <w:ind w:firstLineChars="270" w:firstLine="567"/>
                        </w:pPr>
                        <w:r>
                          <w:rPr>
                            <w:rFonts w:hint="eastAsia"/>
                          </w:rPr>
                          <w:t>4</w:t>
                        </w:r>
                        <w:r>
                          <w:t>.金融资产重分类计入其他综合收益的金额</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tag w:val="_PLD_d162ded1202e4da683704c6c0c268233"/>
                      <w:id w:val="99334498"/>
                      <w:lock w:val="sdtLocked"/>
                    </w:sdtPr>
                    <w:sdtContent>
                      <w:p w:rsidR="00EC0183" w:rsidRDefault="00EC0183" w:rsidP="008D7386">
                        <w:pPr>
                          <w:ind w:firstLineChars="270" w:firstLine="567"/>
                        </w:pPr>
                        <w:r>
                          <w:t>5.持有至到期投资重分类为可供出售金融资产损益</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fb785a8be684cddb335fab8663a4500"/>
                      <w:id w:val="99334499"/>
                      <w:lock w:val="sdtLocked"/>
                    </w:sdtPr>
                    <w:sdtEndPr>
                      <w:rPr>
                        <w:rFonts w:hint="default"/>
                      </w:rPr>
                    </w:sdtEndPr>
                    <w:sdtContent>
                      <w:p w:rsidR="00EC0183" w:rsidRDefault="00EC0183" w:rsidP="008D7386">
                        <w:pPr>
                          <w:ind w:firstLineChars="270" w:firstLine="567"/>
                        </w:pPr>
                        <w:r>
                          <w:rPr>
                            <w:rFonts w:hint="eastAsia"/>
                          </w:rPr>
                          <w:t>6</w:t>
                        </w:r>
                        <w:r>
                          <w:t>.其他债权投资信用减值准备</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tag w:val="_PLD_e80e04b6fc5946f99270d996ce49741c"/>
                      <w:id w:val="99334500"/>
                      <w:lock w:val="sdtLocked"/>
                    </w:sdtPr>
                    <w:sdtContent>
                      <w:p w:rsidR="00EC0183" w:rsidRDefault="00EC0183" w:rsidP="008D7386">
                        <w:pPr>
                          <w:ind w:firstLineChars="270" w:firstLine="567"/>
                        </w:pPr>
                        <w:r>
                          <w:t>7.现金流量套期储备（现金流量套期损益的有效部分）</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tag w:val="_PLD_b462d35daa47403cbe167326d6738a6f"/>
                      <w:id w:val="99334501"/>
                      <w:lock w:val="sdtLocked"/>
                    </w:sdtPr>
                    <w:sdtContent>
                      <w:p w:rsidR="00EC0183" w:rsidRDefault="00EC0183" w:rsidP="008D7386">
                        <w:pPr>
                          <w:ind w:firstLineChars="270" w:firstLine="567"/>
                        </w:pPr>
                        <w:r>
                          <w:t>8.外币财务报表折算差额</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-998,670.61</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-2,933,150.01</w:t>
                    </w:r>
                  </w:p>
                </w:tc>
              </w:tr>
              <w:tr w:rsidR="00EC0183" w:rsidTr="008D7386">
                <w:tc>
                  <w:tcPr>
                    <w:tcW w:w="2458" w:type="pct"/>
                    <w:tcBorders>
                      <w:top w:val="outset" w:sz="6" w:space="0" w:color="auto"/>
                      <w:left w:val="outset" w:sz="6" w:space="0" w:color="auto"/>
                      <w:bottom w:val="outset" w:sz="6" w:space="0" w:color="auto"/>
                      <w:right w:val="outset" w:sz="6" w:space="0" w:color="auto"/>
                    </w:tcBorders>
                    <w:vAlign w:val="center"/>
                  </w:tcPr>
                  <w:sdt>
                    <w:sdtPr>
                      <w:tag w:val="_PLD_d5ac5d99e49a48b2a1c111713d543572"/>
                      <w:id w:val="99334502"/>
                      <w:lock w:val="sdtLocked"/>
                    </w:sdtPr>
                    <w:sdtContent>
                      <w:p w:rsidR="00EC0183" w:rsidRDefault="00EC0183" w:rsidP="008D7386">
                        <w:pPr>
                          <w:ind w:firstLineChars="270" w:firstLine="567"/>
                        </w:pPr>
                        <w:r>
                          <w:t>9.其他</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p>
                </w:tc>
              </w:tr>
              <w:tr w:rsidR="00EC0183" w:rsidTr="008D7386">
                <w:sdt>
                  <w:sdtPr>
                    <w:tag w:val="_PLD_89de109bb2ef4e078ab7be2e2e2d3bee"/>
                    <w:id w:val="9933450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100" w:firstLine="210"/>
                          <w:rPr>
                            <w:szCs w:val="21"/>
                          </w:rPr>
                        </w:pPr>
                        <w:r>
                          <w:rPr>
                            <w:rFonts w:hint="eastAsia"/>
                            <w:szCs w:val="21"/>
                          </w:rPr>
                          <w:t>归属于少数股东的其他综合收益的税后净额</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-703,222.04</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-2,065,401.47</w:t>
                    </w:r>
                  </w:p>
                </w:tc>
              </w:tr>
              <w:tr w:rsidR="00EC0183" w:rsidTr="008D7386">
                <w:sdt>
                  <w:sdtPr>
                    <w:tag w:val="_PLD_ef5c460357c14d60835923b18a0aba9e"/>
                    <w:id w:val="9933450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rPr>
                            <w:szCs w:val="21"/>
                          </w:rPr>
                        </w:pPr>
                        <w:r>
                          <w:rPr>
                            <w:rFonts w:hint="eastAsia"/>
                            <w:szCs w:val="21"/>
                          </w:rPr>
                          <w:t>七、综合收益总额</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129,856,755.03</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1,495,206.40</w:t>
                    </w:r>
                  </w:p>
                </w:tc>
              </w:tr>
              <w:tr w:rsidR="00EC0183" w:rsidTr="008D7386">
                <w:sdt>
                  <w:sdtPr>
                    <w:tag w:val="_PLD_0742d33ae3f74099802c99f71002e856"/>
                    <w:id w:val="9933450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100" w:firstLine="210"/>
                          <w:rPr>
                            <w:szCs w:val="21"/>
                          </w:rPr>
                        </w:pPr>
                        <w:r>
                          <w:rPr>
                            <w:rFonts w:hint="eastAsia"/>
                            <w:szCs w:val="21"/>
                          </w:rPr>
                          <w:t>归属于母公司所有者的综合收益总额</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122,948,454.59</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-15,911,938.88</w:t>
                    </w:r>
                  </w:p>
                </w:tc>
              </w:tr>
              <w:tr w:rsidR="00EC0183" w:rsidTr="008D7386">
                <w:sdt>
                  <w:sdtPr>
                    <w:tag w:val="_PLD_33667fea9b9d475eae381f8c15677979"/>
                    <w:id w:val="9933450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100" w:firstLine="210"/>
                          <w:rPr>
                            <w:szCs w:val="21"/>
                          </w:rPr>
                        </w:pPr>
                        <w:r>
                          <w:rPr>
                            <w:rFonts w:hint="eastAsia"/>
                            <w:szCs w:val="21"/>
                          </w:rPr>
                          <w:t>归属于少数股东的综合收益总额</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6,908,300.44</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17,407,145.28</w:t>
                    </w:r>
                  </w:p>
                </w:tc>
              </w:tr>
              <w:tr w:rsidR="00EC0183" w:rsidTr="008D7386">
                <w:sdt>
                  <w:sdtPr>
                    <w:tag w:val="_PLD_e4557ba6c6e248e8b5261f090cc2fcfe"/>
                    <w:id w:val="9933450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rPr>
                            <w:szCs w:val="21"/>
                          </w:rPr>
                        </w:pPr>
                        <w:r>
                          <w:rPr>
                            <w:rFonts w:hint="eastAsia"/>
                            <w:szCs w:val="21"/>
                          </w:rPr>
                          <w:t>八、每股收益：</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color w:val="008000"/>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color w:val="008000"/>
                        <w:szCs w:val="21"/>
                      </w:rPr>
                    </w:pPr>
                  </w:p>
                </w:tc>
              </w:tr>
              <w:tr w:rsidR="00EC0183" w:rsidTr="008D7386">
                <w:sdt>
                  <w:sdtPr>
                    <w:tag w:val="_PLD_519148b61eea42709b3c7462563700c4"/>
                    <w:id w:val="9933450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100" w:firstLine="210"/>
                          <w:rPr>
                            <w:szCs w:val="21"/>
                          </w:rPr>
                        </w:pPr>
                        <w:r>
                          <w:rPr>
                            <w:szCs w:val="21"/>
                          </w:rPr>
                          <w:t>（一）基本每股收益</w:t>
                        </w:r>
                        <w:r>
                          <w:rPr>
                            <w:rFonts w:hint="eastAsia"/>
                            <w:szCs w:val="21"/>
                          </w:rPr>
                          <w:t>(元/股)</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0.24</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-0.02</w:t>
                    </w:r>
                  </w:p>
                </w:tc>
              </w:tr>
              <w:tr w:rsidR="00EC0183" w:rsidTr="008D7386">
                <w:sdt>
                  <w:sdtPr>
                    <w:tag w:val="_PLD_d2f008452192449f8f4bb35dee36f24e"/>
                    <w:id w:val="9933450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8D7386">
                        <w:pPr>
                          <w:ind w:firstLineChars="100" w:firstLine="210"/>
                          <w:rPr>
                            <w:szCs w:val="21"/>
                          </w:rPr>
                        </w:pPr>
                        <w:r>
                          <w:rPr>
                            <w:szCs w:val="21"/>
                          </w:rPr>
                          <w:t>（二）稀释每股收益</w:t>
                        </w:r>
                        <w:r>
                          <w:rPr>
                            <w:rFonts w:hint="eastAsia"/>
                            <w:szCs w:val="21"/>
                          </w:rPr>
                          <w:t>(元/股)</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0.24</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8D7386">
                    <w:pPr>
                      <w:jc w:val="right"/>
                      <w:rPr>
                        <w:szCs w:val="21"/>
                      </w:rPr>
                    </w:pPr>
                    <w:r>
                      <w:t>-0.02</w:t>
                    </w:r>
                  </w:p>
                </w:tc>
              </w:tr>
            </w:tbl>
            <w:p w:rsidR="001E69E6" w:rsidRDefault="00391118">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D43CB1">
                    <w:rPr>
                      <w:rFonts w:hint="eastAsia"/>
                    </w:rPr>
                    <w:t>0</w:t>
                  </w:r>
                </w:sdtContent>
              </w:sdt>
              <w:r>
                <w:rPr>
                  <w:rFonts w:hint="eastAsia"/>
                </w:rPr>
                <w:t>元，</w:t>
              </w:r>
              <w:r>
                <w:rPr>
                  <w:rFonts w:hint="eastAsia"/>
                  <w:szCs w:val="21"/>
                </w:rPr>
                <w:t>上期被合并方实现的净利润为：</w:t>
              </w:r>
              <w:sdt>
                <w:sdtPr>
                  <w:rPr>
                    <w:rFonts w:hint="eastAsia"/>
                    <w:szCs w:val="21"/>
                  </w:rPr>
                  <w:alias w:val="同一控制下的企业合并中被合并方在合并前实现的净利润"/>
                  <w:tag w:val="_GBC_9d947cda4fac42b59ff046d1249bbd36"/>
                  <w:id w:val="197050451"/>
                  <w:lock w:val="sdtLocked"/>
                  <w:placeholder>
                    <w:docPart w:val="GBC22222222222222222222222222222"/>
                  </w:placeholder>
                </w:sdtPr>
                <w:sdtEndPr>
                  <w:rPr>
                    <w:rFonts w:hint="default"/>
                  </w:rPr>
                </w:sdtEndPr>
                <w:sdtContent>
                  <w:r w:rsidR="00D43CB1">
                    <w:rPr>
                      <w:rFonts w:hint="eastAsia"/>
                      <w:szCs w:val="21"/>
                    </w:rPr>
                    <w:t>0</w:t>
                  </w:r>
                </w:sdtContent>
              </w:sdt>
              <w:r>
                <w:rPr>
                  <w:rFonts w:hint="eastAsia"/>
                  <w:szCs w:val="21"/>
                </w:rPr>
                <w:t xml:space="preserve"> 元。</w:t>
              </w:r>
            </w:p>
            <w:p w:rsidR="001E69E6" w:rsidRDefault="00391118">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not(@periodRef)]" w:storeItemID="{42DEBF9A-6816-48AE-BADD-E3125C474CD9}"/>
                  <w:text/>
                </w:sdtPr>
                <w:sdtContent>
                  <w:r w:rsidR="002570FE">
                    <w:rPr>
                      <w:rFonts w:hint="eastAsia"/>
                    </w:rPr>
                    <w:t>余德海</w:t>
                  </w:r>
                </w:sdtContent>
              </w:sdt>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2570FE">
                    <w:rPr>
                      <w:rFonts w:hint="eastAsia"/>
                    </w:rPr>
                    <w:t>赵树飞</w:t>
                  </w:r>
                </w:sdtContent>
              </w:sdt>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Content>
                  <w:r w:rsidR="002570FE">
                    <w:rPr>
                      <w:rFonts w:hint="eastAsia"/>
                    </w:rPr>
                    <w:t>郑春慧</w:t>
                  </w:r>
                </w:sdtContent>
              </w:sdt>
            </w:p>
          </w:sdtContent>
        </w:sdt>
        <w:p w:rsidR="001E69E6" w:rsidRDefault="001E69E6"/>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1E69E6" w:rsidRDefault="00391118">
              <w:pPr>
                <w:jc w:val="center"/>
                <w:outlineLvl w:val="2"/>
                <w:rPr>
                  <w:b/>
                  <w:bCs/>
                </w:rPr>
              </w:pPr>
              <w:r>
                <w:rPr>
                  <w:rFonts w:hint="eastAsia"/>
                  <w:b/>
                  <w:bCs/>
                </w:rPr>
                <w:t>母公司</w:t>
              </w:r>
              <w:r>
                <w:rPr>
                  <w:b/>
                  <w:bCs/>
                </w:rPr>
                <w:t>利润表</w:t>
              </w:r>
            </w:p>
            <w:p w:rsidR="001E69E6" w:rsidRDefault="00391118">
              <w:pPr>
                <w:jc w:val="center"/>
              </w:pPr>
              <w:r>
                <w:t>2019年</w:t>
              </w:r>
              <w:r>
                <w:rPr>
                  <w:rFonts w:hint="eastAsia"/>
                </w:rPr>
                <w:t>1—3</w:t>
              </w:r>
              <w:r>
                <w:t>月</w:t>
              </w:r>
            </w:p>
            <w:p w:rsidR="001E69E6" w:rsidRDefault="00391118">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航天通信控股集团股份有限公司</w:t>
                  </w:r>
                </w:sdtContent>
              </w:sdt>
            </w:p>
            <w:p w:rsidR="001E69E6" w:rsidRDefault="00391118">
              <w:pPr>
                <w:wordWrap w:val="0"/>
                <w:snapToGrid w:val="0"/>
                <w:spacing w:line="240" w:lineRule="atLeast"/>
                <w:jc w:val="right"/>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Pr>
                      <w:rFonts w:hint="eastAsia"/>
                    </w:rPr>
                    <w:t>人民币</w:t>
                  </w:r>
                </w:sdtContent>
              </w:sdt>
              <w:r>
                <w:rPr>
                  <w:rFonts w:hint="eastAsia"/>
                </w:rPr>
                <w:t xml:space="preserve">  审计类型：</w:t>
              </w:r>
              <w:sdt>
                <w:sdtPr>
                  <w:rPr>
                    <w:rFonts w:hint="eastAsia"/>
                  </w:rPr>
                  <w:alias w:val="审计类型_利润表"/>
                  <w:tag w:val="_GBC_7d6079c9118345dbbe59d29289256b00"/>
                  <w:id w:val="-20296298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448"/>
                <w:gridCol w:w="2295"/>
                <w:gridCol w:w="2306"/>
              </w:tblGrid>
              <w:tr w:rsidR="00EC0183" w:rsidTr="00783D27">
                <w:trPr>
                  <w:cantSplit/>
                </w:trPr>
                <w:sdt>
                  <w:sdtPr>
                    <w:tag w:val="_PLD_4b48fded40d74db69ffaa7570c95b5c1"/>
                    <w:id w:val="9933612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leftChars="-19" w:hangingChars="19" w:hanging="40"/>
                          <w:jc w:val="center"/>
                          <w:rPr>
                            <w:b/>
                            <w:szCs w:val="21"/>
                          </w:rPr>
                        </w:pPr>
                        <w:r>
                          <w:rPr>
                            <w:b/>
                            <w:szCs w:val="21"/>
                          </w:rPr>
                          <w:t>项目</w:t>
                        </w:r>
                      </w:p>
                    </w:tc>
                  </w:sdtContent>
                </w:sdt>
                <w:sdt>
                  <w:sdtPr>
                    <w:tag w:val="_PLD_06c042054f5940b985414a1b9d7c90bf"/>
                    <w:id w:val="99336124"/>
                    <w:lock w:val="sdtLocked"/>
                  </w:sdtPr>
                  <w:sdtContent>
                    <w:tc>
                      <w:tcPr>
                        <w:tcW w:w="126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jc w:val="center"/>
                          <w:rPr>
                            <w:b/>
                            <w:szCs w:val="21"/>
                          </w:rPr>
                        </w:pPr>
                        <w:r>
                          <w:rPr>
                            <w:b/>
                            <w:szCs w:val="21"/>
                          </w:rPr>
                          <w:t>2019年第一季度</w:t>
                        </w:r>
                      </w:p>
                    </w:tc>
                  </w:sdtContent>
                </w:sdt>
                <w:sdt>
                  <w:sdtPr>
                    <w:tag w:val="_PLD_ff7a70994f534b67a1a28b27578eeade"/>
                    <w:id w:val="99336125"/>
                    <w:lock w:val="sdtLocked"/>
                  </w:sdtPr>
                  <w:sdtContent>
                    <w:tc>
                      <w:tcPr>
                        <w:tcW w:w="1274"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jc w:val="center"/>
                          <w:rPr>
                            <w:b/>
                            <w:szCs w:val="21"/>
                          </w:rPr>
                        </w:pPr>
                        <w:r>
                          <w:rPr>
                            <w:b/>
                            <w:szCs w:val="21"/>
                          </w:rPr>
                          <w:t>2018年第一季度</w:t>
                        </w:r>
                      </w:p>
                    </w:tc>
                  </w:sdtContent>
                </w:sdt>
              </w:tr>
              <w:tr w:rsidR="00EC0183" w:rsidTr="00783D27">
                <w:sdt>
                  <w:sdtPr>
                    <w:tag w:val="_PLD_71506ddbd750487dac202fd12076201b"/>
                    <w:id w:val="9933612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left="-19"/>
                          <w:rPr>
                            <w:szCs w:val="21"/>
                          </w:rPr>
                        </w:pPr>
                        <w:r>
                          <w:rPr>
                            <w:rFonts w:hint="eastAsia"/>
                            <w:szCs w:val="21"/>
                          </w:rPr>
                          <w:t>一、营业收入</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12,339,642.91</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8,949,390.09</w:t>
                    </w:r>
                  </w:p>
                </w:tc>
              </w:tr>
              <w:tr w:rsidR="00EC0183" w:rsidTr="00783D27">
                <w:sdt>
                  <w:sdtPr>
                    <w:tag w:val="_PLD_687b9830f7ac4c4da8f8e1e8f43543e2"/>
                    <w:id w:val="9933612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100" w:firstLine="210"/>
                          <w:rPr>
                            <w:szCs w:val="21"/>
                          </w:rPr>
                        </w:pPr>
                        <w:r>
                          <w:rPr>
                            <w:rFonts w:hint="eastAsia"/>
                            <w:szCs w:val="21"/>
                          </w:rPr>
                          <w:t>减：营业成本</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854,874.05</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717,541.03</w:t>
                    </w:r>
                  </w:p>
                </w:tc>
              </w:tr>
              <w:tr w:rsidR="00EC0183" w:rsidTr="00783D27">
                <w:sdt>
                  <w:sdtPr>
                    <w:tag w:val="_PLD_52d21b4219614a2a9546930fdb68b993"/>
                    <w:id w:val="9933612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300" w:firstLine="630"/>
                          <w:rPr>
                            <w:szCs w:val="21"/>
                          </w:rPr>
                        </w:pPr>
                        <w:r>
                          <w:rPr>
                            <w:rFonts w:hint="eastAsia"/>
                            <w:szCs w:val="21"/>
                          </w:rPr>
                          <w:t>税金及附加</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486,962.33</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691,346.38</w:t>
                    </w:r>
                  </w:p>
                </w:tc>
              </w:tr>
              <w:tr w:rsidR="00EC0183" w:rsidTr="00783D27">
                <w:sdt>
                  <w:sdtPr>
                    <w:tag w:val="_PLD_dba7f528fd1642e6b16c9fadb03d2234"/>
                    <w:id w:val="9933612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300" w:firstLine="630"/>
                          <w:rPr>
                            <w:szCs w:val="21"/>
                          </w:rPr>
                        </w:pPr>
                        <w:r>
                          <w:rPr>
                            <w:rFonts w:hint="eastAsia"/>
                            <w:szCs w:val="21"/>
                          </w:rPr>
                          <w:t>销售费用</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80,236.50</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154,038.82</w:t>
                    </w:r>
                  </w:p>
                </w:tc>
              </w:tr>
              <w:tr w:rsidR="00EC0183" w:rsidTr="00783D27">
                <w:sdt>
                  <w:sdtPr>
                    <w:tag w:val="_PLD_d0b06843f5b74d6db5bf09944f0b4186"/>
                    <w:id w:val="9933613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300" w:firstLine="630"/>
                          <w:rPr>
                            <w:szCs w:val="21"/>
                          </w:rPr>
                        </w:pPr>
                        <w:r>
                          <w:rPr>
                            <w:rFonts w:hint="eastAsia"/>
                            <w:szCs w:val="21"/>
                          </w:rPr>
                          <w:t>管理费用</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10,963,599.82</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15,771,485.98</w:t>
                    </w: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fb5149d864b49f69815e782f104917e"/>
                      <w:id w:val="99336131"/>
                      <w:lock w:val="sdtLocked"/>
                    </w:sdtPr>
                    <w:sdtContent>
                      <w:p w:rsidR="00EC0183" w:rsidRDefault="00EC0183" w:rsidP="00783D27">
                        <w:pPr>
                          <w:ind w:firstLineChars="300" w:firstLine="630"/>
                        </w:pPr>
                        <w:r>
                          <w:rPr>
                            <w:rFonts w:hint="eastAsia"/>
                          </w:rPr>
                          <w:t>研发费用</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8bc442e9a8324cd29cc31a3ea9a73311"/>
                    <w:id w:val="9933613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300" w:firstLine="630"/>
                          <w:rPr>
                            <w:szCs w:val="21"/>
                          </w:rPr>
                        </w:pPr>
                        <w:r>
                          <w:rPr>
                            <w:rFonts w:hint="eastAsia"/>
                            <w:szCs w:val="21"/>
                          </w:rPr>
                          <w:t>财务费用</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18,823,793.58</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18,498,137.43</w:t>
                    </w: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7e0bb93e6c44a23bcb87f151e3ab716"/>
                      <w:id w:val="99336133"/>
                      <w:lock w:val="sdtLocked"/>
                    </w:sdtPr>
                    <w:sdtContent>
                      <w:p w:rsidR="00EC0183" w:rsidRDefault="00EC0183" w:rsidP="00783D27">
                        <w:pPr>
                          <w:ind w:firstLineChars="300" w:firstLine="630"/>
                        </w:pPr>
                        <w:r>
                          <w:rPr>
                            <w:rFonts w:hint="eastAsia"/>
                          </w:rPr>
                          <w:t>其中：利息费用</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19,025,787.69</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18,807,643.93</w:t>
                    </w: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8464538abf84cb7b1a78fc7e5e40e2a"/>
                      <w:id w:val="99336134"/>
                      <w:lock w:val="sdtLocked"/>
                    </w:sdtPr>
                    <w:sdtContent>
                      <w:p w:rsidR="00EC0183" w:rsidRDefault="00EC0183" w:rsidP="00783D27">
                        <w:pPr>
                          <w:ind w:firstLineChars="600" w:firstLine="1260"/>
                        </w:pPr>
                        <w:r>
                          <w:rPr>
                            <w:rFonts w:hint="eastAsia"/>
                          </w:rPr>
                          <w:t>利息收入</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290,483.30</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320,924.61</w:t>
                    </w:r>
                  </w:p>
                </w:tc>
              </w:tr>
              <w:tr w:rsidR="00EC0183" w:rsidTr="00783D27">
                <w:sdt>
                  <w:sdtPr>
                    <w:tag w:val="_PLD_237c04a2d695435987b7d34993e570a4"/>
                    <w:id w:val="9933613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300" w:firstLine="630"/>
                          <w:rPr>
                            <w:szCs w:val="21"/>
                          </w:rPr>
                        </w:pPr>
                        <w:r>
                          <w:rPr>
                            <w:rFonts w:hint="eastAsia"/>
                            <w:szCs w:val="21"/>
                          </w:rPr>
                          <w:t>资产减值损失</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-556.00</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831,398.56</w:t>
                    </w: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838091777ab42baa0f52e89fbd49c83"/>
                      <w:id w:val="99336136"/>
                      <w:lock w:val="sdtLocked"/>
                    </w:sdtPr>
                    <w:sdtContent>
                      <w:p w:rsidR="00EC0183" w:rsidRDefault="00EC0183" w:rsidP="00783D27">
                        <w:pPr>
                          <w:ind w:firstLineChars="300" w:firstLine="630"/>
                        </w:pPr>
                        <w:r>
                          <w:rPr>
                            <w:rFonts w:hint="eastAsia"/>
                          </w:rPr>
                          <w:t>信用减值损失</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303a7788731d450c89ecb44155e57836"/>
                    <w:id w:val="9933613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100" w:firstLine="210"/>
                          <w:rPr>
                            <w:szCs w:val="21"/>
                          </w:rPr>
                        </w:pPr>
                        <w:r>
                          <w:rPr>
                            <w:rFonts w:hint="eastAsia"/>
                          </w:rPr>
                          <w:t>加：</w:t>
                        </w:r>
                        <w:r>
                          <w:rPr>
                            <w:rFonts w:hint="eastAsia"/>
                            <w:szCs w:val="21"/>
                          </w:rPr>
                          <w:t>其他收益</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b6d403ebb9a24cb2b4c9e8a9df262128"/>
                    <w:id w:val="9933613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300" w:firstLine="630"/>
                          <w:rPr>
                            <w:szCs w:val="21"/>
                          </w:rPr>
                        </w:pPr>
                        <w:r>
                          <w:rPr>
                            <w:rFonts w:hint="eastAsia"/>
                            <w:szCs w:val="21"/>
                          </w:rPr>
                          <w:t>投资收益（损失以“－”号填列）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1,089,575.81</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12,593,490.69</w:t>
                    </w:r>
                  </w:p>
                </w:tc>
              </w:tr>
              <w:tr w:rsidR="00EC0183" w:rsidTr="00783D27">
                <w:sdt>
                  <w:sdtPr>
                    <w:tag w:val="_PLD_0a364581ae45463f823304eca1e3ea13"/>
                    <w:id w:val="9933613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300" w:firstLine="630"/>
                          <w:rPr>
                            <w:szCs w:val="21"/>
                          </w:rPr>
                        </w:pPr>
                        <w:r>
                          <w:rPr>
                            <w:rFonts w:hint="eastAsia"/>
                            <w:szCs w:val="21"/>
                          </w:rPr>
                          <w:t>其中：对联营企业和合营企业的投资收益</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73f5ae1bbab422bbdaadba14ccaf1f1"/>
                      <w:id w:val="99336140"/>
                      <w:lock w:val="sdtLocked"/>
                    </w:sdtPr>
                    <w:sdtEndPr>
                      <w:rPr>
                        <w:rFonts w:hint="default"/>
                      </w:rPr>
                    </w:sdtEndPr>
                    <w:sdtContent>
                      <w:p w:rsidR="00EC0183" w:rsidRDefault="00EC0183" w:rsidP="00783D27">
                        <w:pPr>
                          <w:ind w:firstLineChars="300" w:firstLine="630"/>
                        </w:pPr>
                        <w:r>
                          <w:rPr>
                            <w:rFonts w:hint="eastAsia"/>
                          </w:rPr>
                          <w:t>净敞口套期收益（损失以“</w:t>
                        </w:r>
                        <w:r>
                          <w:t>-”号填列）</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8cf68a8c84a14ee5b6d751f51e6dcfae"/>
                    <w:id w:val="9933614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300" w:firstLine="630"/>
                          <w:rPr>
                            <w:szCs w:val="21"/>
                          </w:rPr>
                        </w:pPr>
                        <w:r>
                          <w:rPr>
                            <w:rFonts w:hint="eastAsia"/>
                            <w:szCs w:val="21"/>
                          </w:rPr>
                          <w:t>公允价值变动收益（损失以“－”号填列）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rPr>
                      <w:rFonts w:hint="eastAsia"/>
                    </w:rPr>
                    <w:tag w:val="_PLD_fa75e74f8c814f59a3e75bb3b9ef797c"/>
                    <w:id w:val="9933614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300" w:firstLine="630"/>
                        </w:pPr>
                        <w:r>
                          <w:rPr>
                            <w:rFonts w:hint="eastAsia"/>
                          </w:rPr>
                          <w:t>资产处置收益（损失以“－”号填列）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106,714,950.32</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35d6ee566bd046b3be983d8a7e88f107"/>
                    <w:id w:val="9933614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left="-19"/>
                          <w:rPr>
                            <w:szCs w:val="21"/>
                          </w:rPr>
                        </w:pPr>
                        <w:r>
                          <w:rPr>
                            <w:rFonts w:hint="eastAsia"/>
                            <w:szCs w:val="21"/>
                          </w:rPr>
                          <w:t>二、营业利润（亏损以“－”号填列）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88,935,258.76</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-15,121,067.42</w:t>
                    </w:r>
                  </w:p>
                </w:tc>
              </w:tr>
              <w:tr w:rsidR="00EC0183" w:rsidTr="00783D27">
                <w:sdt>
                  <w:sdtPr>
                    <w:tag w:val="_PLD_510e7fad5ae44a04a6c8154fead17124"/>
                    <w:id w:val="9933614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100" w:firstLine="210"/>
                          <w:rPr>
                            <w:szCs w:val="21"/>
                          </w:rPr>
                        </w:pPr>
                        <w:r>
                          <w:rPr>
                            <w:rFonts w:hint="eastAsia"/>
                            <w:szCs w:val="21"/>
                          </w:rPr>
                          <w:t>加：营业外收入</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24,577,622.62</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1,621,228.53</w:t>
                    </w:r>
                  </w:p>
                </w:tc>
              </w:tr>
              <w:tr w:rsidR="00EC0183" w:rsidTr="00783D27">
                <w:sdt>
                  <w:sdtPr>
                    <w:tag w:val="_PLD_96f26b6b530949eaad274e40cdace577"/>
                    <w:id w:val="9933614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100" w:firstLine="210"/>
                          <w:rPr>
                            <w:szCs w:val="21"/>
                          </w:rPr>
                        </w:pPr>
                        <w:r>
                          <w:rPr>
                            <w:rFonts w:hint="eastAsia"/>
                            <w:szCs w:val="21"/>
                          </w:rPr>
                          <w:t>减：营业外支出</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26,428.69</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70,765.70</w:t>
                    </w:r>
                  </w:p>
                </w:tc>
              </w:tr>
              <w:tr w:rsidR="00EC0183" w:rsidTr="00783D27">
                <w:sdt>
                  <w:sdtPr>
                    <w:tag w:val="_PLD_06370f513212486d8496142e897747f5"/>
                    <w:id w:val="9933614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left="-19"/>
                          <w:rPr>
                            <w:szCs w:val="21"/>
                          </w:rPr>
                        </w:pPr>
                        <w:r>
                          <w:rPr>
                            <w:rFonts w:hint="eastAsia"/>
                            <w:szCs w:val="21"/>
                          </w:rPr>
                          <w:t>三、利润总额（亏损总额以“－”号填列）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113,486,452.69</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-13,570,604.59</w:t>
                    </w:r>
                  </w:p>
                </w:tc>
              </w:tr>
              <w:tr w:rsidR="00EC0183" w:rsidTr="00783D27">
                <w:sdt>
                  <w:sdtPr>
                    <w:tag w:val="_PLD_e75fd79225f047018191eea7f2772822"/>
                    <w:id w:val="9933614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left="-19" w:firstLineChars="200" w:firstLine="420"/>
                          <w:rPr>
                            <w:szCs w:val="21"/>
                          </w:rPr>
                        </w:pPr>
                        <w:r>
                          <w:rPr>
                            <w:rFonts w:hint="eastAsia"/>
                            <w:szCs w:val="21"/>
                          </w:rPr>
                          <w:t>减：所得税费用</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9f3910a932e3428191829ff661ca4c13"/>
                    <w:id w:val="9933614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left="-19"/>
                          <w:rPr>
                            <w:szCs w:val="21"/>
                          </w:rPr>
                        </w:pPr>
                        <w:r>
                          <w:rPr>
                            <w:rFonts w:hint="eastAsia"/>
                            <w:szCs w:val="21"/>
                          </w:rPr>
                          <w:t>四、净利润（净亏损以“－”号填列）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113,486,452.69</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-13,570,604.59</w:t>
                    </w:r>
                  </w:p>
                </w:tc>
              </w:tr>
              <w:tr w:rsidR="00EC0183" w:rsidTr="00783D27">
                <w:sdt>
                  <w:sdtPr>
                    <w:tag w:val="_PLD_45096694d1094b0685f02acf0cabe811"/>
                    <w:id w:val="9933614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left="-17" w:firstLineChars="143" w:firstLine="300"/>
                        </w:pPr>
                        <w:r>
                          <w:rPr>
                            <w:rFonts w:hint="eastAsia"/>
                            <w:szCs w:val="21"/>
                          </w:rPr>
                          <w:t>（一）</w:t>
                        </w:r>
                        <w:r>
                          <w:t>持续经营净利润（净亏损以“－”号</w:t>
                        </w:r>
                        <w:r>
                          <w:lastRenderedPageBreak/>
                          <w:t>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lastRenderedPageBreak/>
                      <w:t>113,486,452.69</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-13,570,604.59</w:t>
                    </w:r>
                  </w:p>
                </w:tc>
              </w:tr>
              <w:tr w:rsidR="00EC0183" w:rsidTr="00783D27">
                <w:sdt>
                  <w:sdtPr>
                    <w:rPr>
                      <w:rFonts w:hint="eastAsia"/>
                    </w:rPr>
                    <w:tag w:val="_PLD_5c12feb5db734f4eaa87917169151de6"/>
                    <w:id w:val="9933615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left="-17" w:firstLineChars="143" w:firstLine="300"/>
                        </w:pPr>
                        <w:r>
                          <w:rPr>
                            <w:rFonts w:hint="eastAsia"/>
                          </w:rPr>
                          <w:t>（二）终止经营净利润（净亏损以“－”号填列）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82edf007844d44a7a35437ce63998ab3"/>
                    <w:id w:val="9933615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leftChars="-19" w:hangingChars="19" w:hanging="40"/>
                          <w:rPr>
                            <w:szCs w:val="21"/>
                          </w:rPr>
                        </w:pPr>
                        <w:r>
                          <w:rPr>
                            <w:rFonts w:hint="eastAsia"/>
                            <w:szCs w:val="21"/>
                          </w:rPr>
                          <w:t>五、其他综合收益的税后净额</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08ff06df65444ce18306ade23ff2a532"/>
                    <w:id w:val="9933615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100" w:firstLine="210"/>
                          <w:rPr>
                            <w:szCs w:val="21"/>
                          </w:rPr>
                        </w:pPr>
                        <w:r>
                          <w:rPr>
                            <w:rFonts w:hint="eastAsia"/>
                            <w:szCs w:val="21"/>
                          </w:rPr>
                          <w:t>（一）不能重分类进损益的其他综合收益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a6e27520ac154ec2b3c268881c943c05"/>
                    <w:id w:val="9933615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200" w:firstLine="420"/>
                          <w:rPr>
                            <w:szCs w:val="21"/>
                          </w:rPr>
                        </w:pPr>
                        <w:r>
                          <w:rPr>
                            <w:szCs w:val="21"/>
                          </w:rPr>
                          <w:t>1.重新计量设定受益计划变动额</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c7a7c6a2dbbb45e19d6ad0bbcb0b26c1"/>
                    <w:id w:val="9933615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200" w:firstLine="420"/>
                          <w:rPr>
                            <w:szCs w:val="21"/>
                          </w:rPr>
                        </w:pPr>
                        <w:r>
                          <w:rPr>
                            <w:szCs w:val="21"/>
                          </w:rPr>
                          <w:t>2.权益法下不能转损益的其他综合收益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tag w:val="_PLD_22206e91e1174873b2c323ec3b977c1e"/>
                      <w:id w:val="99336155"/>
                      <w:lock w:val="sdtLocked"/>
                    </w:sdtPr>
                    <w:sdtContent>
                      <w:p w:rsidR="00EC0183" w:rsidRDefault="00EC0183" w:rsidP="00783D27">
                        <w:pPr>
                          <w:ind w:firstLineChars="200" w:firstLine="420"/>
                        </w:pPr>
                        <w:r>
                          <w:t>3.其他权益工具投资公允价值变动</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tag w:val="_PLD_786047dbf0b24c96bc19562132bac8e3"/>
                      <w:id w:val="99336156"/>
                      <w:lock w:val="sdtLocked"/>
                    </w:sdtPr>
                    <w:sdtContent>
                      <w:p w:rsidR="00EC0183" w:rsidRDefault="00EC0183" w:rsidP="00783D27">
                        <w:pPr>
                          <w:ind w:firstLineChars="200" w:firstLine="420"/>
                        </w:pPr>
                        <w:r>
                          <w:t>4.企业自身信用风险公允价值变动</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57bde2ebfd4f45a2a5bb0189e5d4534c"/>
                    <w:id w:val="9933615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100" w:firstLine="210"/>
                          <w:rPr>
                            <w:szCs w:val="21"/>
                          </w:rPr>
                        </w:pPr>
                        <w:r>
                          <w:rPr>
                            <w:rFonts w:hint="eastAsia"/>
                            <w:szCs w:val="21"/>
                          </w:rPr>
                          <w:t>（二）将重分类进损益的其他综合收益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75b5d0518a85497fbcccd4915b4e3ed3"/>
                    <w:id w:val="9933615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firstLineChars="200" w:firstLine="420"/>
                          <w:rPr>
                            <w:szCs w:val="21"/>
                          </w:rPr>
                        </w:pPr>
                        <w:r>
                          <w:rPr>
                            <w:szCs w:val="21"/>
                          </w:rPr>
                          <w:t>1.权益法下可转损益的其他综合收益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rPr>
                        <w:szCs w:val="21"/>
                      </w:rPr>
                      <w:tag w:val="_PLD_47cab9aa1a6247658497da76e30fb5db"/>
                      <w:id w:val="99336159"/>
                      <w:lock w:val="sdtLocked"/>
                    </w:sdtPr>
                    <w:sdtEndPr>
                      <w:rPr>
                        <w:szCs w:val="20"/>
                      </w:rPr>
                    </w:sdtEndPr>
                    <w:sdtContent>
                      <w:p w:rsidR="00EC0183" w:rsidRDefault="00EC0183" w:rsidP="00783D27">
                        <w:pPr>
                          <w:ind w:firstLineChars="200" w:firstLine="420"/>
                        </w:pPr>
                        <w:r>
                          <w:rPr>
                            <w:szCs w:val="21"/>
                          </w:rPr>
                          <w:t>2.</w:t>
                        </w:r>
                        <w:r>
                          <w:t>其他债权投资公允价值变动</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tag w:val="_PLD_311c3e115e4a42799c7c594c6fe8c0fb"/>
                      <w:id w:val="99336160"/>
                      <w:lock w:val="sdtLocked"/>
                    </w:sdtPr>
                    <w:sdtContent>
                      <w:p w:rsidR="00EC0183" w:rsidRDefault="00EC0183" w:rsidP="00783D27">
                        <w:pPr>
                          <w:ind w:firstLineChars="200" w:firstLine="420"/>
                        </w:pPr>
                        <w:r>
                          <w:t>3.可供出售金融资产公允价值变动损益</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tag w:val="_PLD_966dcb5256e94b3d879180d0b2f20543"/>
                      <w:id w:val="99336161"/>
                      <w:lock w:val="sdtLocked"/>
                    </w:sdtPr>
                    <w:sdtContent>
                      <w:p w:rsidR="00EC0183" w:rsidRDefault="00EC0183" w:rsidP="00783D27">
                        <w:pPr>
                          <w:ind w:firstLineChars="200" w:firstLine="420"/>
                        </w:pPr>
                        <w:r>
                          <w:t>4.金融资产重分类计入其他综合收益的金额</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tag w:val="_PLD_086e214ef5604aabb583b686a98785c3"/>
                      <w:id w:val="99336162"/>
                      <w:lock w:val="sdtLocked"/>
                    </w:sdtPr>
                    <w:sdtContent>
                      <w:p w:rsidR="00EC0183" w:rsidRDefault="00EC0183" w:rsidP="00783D27">
                        <w:pPr>
                          <w:ind w:firstLineChars="200" w:firstLine="420"/>
                        </w:pPr>
                        <w:r>
                          <w:t>5.持有至到期投资重分类为可供出售金融资产损益</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tag w:val="_PLD_44015863554c43c8931ae93acc2ff955"/>
                      <w:id w:val="99336163"/>
                      <w:lock w:val="sdtLocked"/>
                    </w:sdtPr>
                    <w:sdtContent>
                      <w:p w:rsidR="00EC0183" w:rsidRDefault="00EC0183" w:rsidP="00783D27">
                        <w:pPr>
                          <w:ind w:firstLineChars="200" w:firstLine="420"/>
                        </w:pPr>
                        <w:r>
                          <w:t>6.其他债权投资信用减值准备</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tag w:val="_PLD_20d3d4d01696458d9fec0395409b358b"/>
                      <w:id w:val="99336164"/>
                      <w:lock w:val="sdtLocked"/>
                    </w:sdtPr>
                    <w:sdtContent>
                      <w:p w:rsidR="00EC0183" w:rsidRDefault="00EC0183" w:rsidP="00783D27">
                        <w:pPr>
                          <w:ind w:firstLineChars="200" w:firstLine="420"/>
                        </w:pPr>
                        <w:r>
                          <w:t>7.现金流量套期储备（现金流量套期损益的有效部分</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tag w:val="_PLD_287ecfcf77144763ad6ec8c986471574"/>
                      <w:id w:val="99336165"/>
                      <w:lock w:val="sdtLocked"/>
                    </w:sdtPr>
                    <w:sdtContent>
                      <w:p w:rsidR="00EC0183" w:rsidRDefault="00EC0183" w:rsidP="00783D27">
                        <w:pPr>
                          <w:ind w:firstLineChars="200" w:firstLine="420"/>
                        </w:pPr>
                        <w:r>
                          <w:t>8.外币财务报表折算差额</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tc>
                  <w:tcPr>
                    <w:tcW w:w="2458" w:type="pct"/>
                    <w:tcBorders>
                      <w:top w:val="outset" w:sz="6" w:space="0" w:color="auto"/>
                      <w:left w:val="outset" w:sz="6" w:space="0" w:color="auto"/>
                      <w:bottom w:val="outset" w:sz="6" w:space="0" w:color="auto"/>
                      <w:right w:val="outset" w:sz="6" w:space="0" w:color="auto"/>
                    </w:tcBorders>
                    <w:vAlign w:val="center"/>
                  </w:tcPr>
                  <w:sdt>
                    <w:sdtPr>
                      <w:tag w:val="_PLD_31a1882eafdd4ae5b78686ac02208ead"/>
                      <w:id w:val="99336166"/>
                      <w:lock w:val="sdtLocked"/>
                    </w:sdtPr>
                    <w:sdtContent>
                      <w:p w:rsidR="00EC0183" w:rsidRDefault="00EC0183" w:rsidP="00783D27">
                        <w:pPr>
                          <w:ind w:firstLineChars="200" w:firstLine="420"/>
                        </w:pPr>
                        <w:r>
                          <w:t>9.其他</w:t>
                        </w:r>
                      </w:p>
                    </w:sdtContent>
                  </w:sdt>
                </w:tc>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51aac20cb5074452bc9660e033033939"/>
                    <w:id w:val="9933616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left="-19"/>
                          <w:rPr>
                            <w:szCs w:val="21"/>
                          </w:rPr>
                        </w:pPr>
                        <w:r>
                          <w:rPr>
                            <w:rFonts w:hint="eastAsia"/>
                            <w:szCs w:val="21"/>
                          </w:rPr>
                          <w:t>六、综合收益总额</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113,486,452.69</w:t>
                    </w: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r>
                      <w:t>-13,570,604.59</w:t>
                    </w:r>
                  </w:p>
                </w:tc>
              </w:tr>
              <w:tr w:rsidR="00EC0183" w:rsidTr="00783D27">
                <w:sdt>
                  <w:sdtPr>
                    <w:tag w:val="_PLD_b72b77fe7bd74474a9cd184099cee0e2"/>
                    <w:id w:val="9933616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leftChars="-19" w:hangingChars="19" w:hanging="40"/>
                          <w:rPr>
                            <w:szCs w:val="21"/>
                          </w:rPr>
                        </w:pPr>
                        <w:r>
                          <w:rPr>
                            <w:rFonts w:hint="eastAsia"/>
                            <w:szCs w:val="21"/>
                          </w:rPr>
                          <w:t>七</w:t>
                        </w:r>
                        <w:r>
                          <w:rPr>
                            <w:szCs w:val="21"/>
                          </w:rPr>
                          <w:t>、每股收益：</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c8452c026652467181ca8868ac1d4a34"/>
                    <w:id w:val="9933616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left="-19" w:firstLineChars="200" w:firstLine="420"/>
                          <w:rPr>
                            <w:szCs w:val="21"/>
                          </w:rPr>
                        </w:pPr>
                        <w:r>
                          <w:rPr>
                            <w:szCs w:val="21"/>
                          </w:rPr>
                          <w:t>（一）基本每股收益</w:t>
                        </w:r>
                        <w:r>
                          <w:rPr>
                            <w:rFonts w:hint="eastAsia"/>
                            <w:szCs w:val="21"/>
                          </w:rPr>
                          <w:t>(元/股)</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r w:rsidR="00EC0183" w:rsidTr="00783D27">
                <w:sdt>
                  <w:sdtPr>
                    <w:tag w:val="_PLD_55c570efeb9042ea90104b4872a2c6d6"/>
                    <w:id w:val="9933617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EC0183" w:rsidRDefault="00EC0183" w:rsidP="00783D27">
                        <w:pPr>
                          <w:ind w:left="-19" w:firstLineChars="200" w:firstLine="420"/>
                          <w:rPr>
                            <w:szCs w:val="21"/>
                          </w:rPr>
                        </w:pPr>
                        <w:r>
                          <w:rPr>
                            <w:szCs w:val="21"/>
                          </w:rPr>
                          <w:t>（二）稀释每股收益</w:t>
                        </w:r>
                        <w:r>
                          <w:rPr>
                            <w:rFonts w:hint="eastAsia"/>
                            <w:szCs w:val="21"/>
                          </w:rPr>
                          <w:t>(元/股)</w:t>
                        </w:r>
                      </w:p>
                    </w:tc>
                  </w:sdtContent>
                </w:sdt>
                <w:tc>
                  <w:tcPr>
                    <w:tcW w:w="1268"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EC0183" w:rsidRDefault="00EC0183" w:rsidP="00783D27">
                    <w:pPr>
                      <w:jc w:val="right"/>
                      <w:rPr>
                        <w:szCs w:val="21"/>
                      </w:rPr>
                    </w:pPr>
                  </w:p>
                </w:tc>
              </w:tr>
            </w:tbl>
            <w:p w:rsidR="00EC0183" w:rsidRDefault="00EC0183"/>
            <w:p w:rsidR="001E69E6" w:rsidRDefault="00391118">
              <w:pPr>
                <w:snapToGrid w:val="0"/>
                <w:spacing w:line="240" w:lineRule="atLeast"/>
                <w:ind w:rightChars="-73" w:right="-153"/>
                <w:rPr>
                  <w:rFonts w:ascii="仿宋_GB2312" w:eastAsia="仿宋_GB2312" w:hAnsi="宋体-方正超大字符集" w:cs="宋体-方正超大字符集"/>
                </w:rPr>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not(@periodRef)]" w:storeItemID="{42DEBF9A-6816-48AE-BADD-E3125C474CD9}"/>
                  <w:text/>
                </w:sdtPr>
                <w:sdtContent>
                  <w:r w:rsidR="002570FE">
                    <w:rPr>
                      <w:rFonts w:hint="eastAsia"/>
                    </w:rPr>
                    <w:t>余德海</w:t>
                  </w:r>
                </w:sdtContent>
              </w:sdt>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2570FE">
                    <w:rPr>
                      <w:rFonts w:hint="eastAsia"/>
                    </w:rPr>
                    <w:t>赵树飞</w:t>
                  </w:r>
                </w:sdtContent>
              </w:sdt>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not(@periodRef)]" w:storeItemID="{42DEBF9A-6816-48AE-BADD-E3125C474CD9}"/>
                  <w:text/>
                </w:sdtPr>
                <w:sdtContent>
                  <w:r w:rsidR="002570FE">
                    <w:rPr>
                      <w:rFonts w:hint="eastAsia"/>
                    </w:rPr>
                    <w:t>郑春慧</w:t>
                  </w:r>
                </w:sdtContent>
              </w:sdt>
            </w:p>
          </w:sdtContent>
        </w:sdt>
        <w:p w:rsidR="001E69E6" w:rsidRDefault="00A5316C"/>
      </w:sdtContent>
    </w:sdt>
    <w:bookmarkEnd w:id="14" w:displacedByCustomXml="prev"/>
    <w:bookmarkStart w:id="15" w:name="_Hlk3556414" w:displacedByCustomXml="next"/>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1E69E6" w:rsidRDefault="00391118">
              <w:pPr>
                <w:jc w:val="center"/>
                <w:outlineLvl w:val="2"/>
                <w:rPr>
                  <w:b/>
                </w:rPr>
              </w:pPr>
              <w:r>
                <w:rPr>
                  <w:rFonts w:hint="eastAsia"/>
                  <w:b/>
                </w:rPr>
                <w:t>合并</w:t>
              </w:r>
              <w:r>
                <w:rPr>
                  <w:b/>
                </w:rPr>
                <w:t>现金流量表</w:t>
              </w:r>
            </w:p>
            <w:p w:rsidR="001E69E6" w:rsidRDefault="00391118">
              <w:pPr>
                <w:jc w:val="center"/>
              </w:pPr>
              <w:r>
                <w:t>2019年</w:t>
              </w:r>
              <w:r>
                <w:rPr>
                  <w:rFonts w:hint="eastAsia"/>
                </w:rPr>
                <w:t>1—3</w:t>
              </w:r>
              <w:r>
                <w:t>月</w:t>
              </w:r>
            </w:p>
            <w:p w:rsidR="001E69E6" w:rsidRDefault="00391118">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航天通信控股集团股份有限公司</w:t>
                  </w:r>
                </w:sdtContent>
              </w:sdt>
            </w:p>
            <w:p w:rsidR="001E69E6" w:rsidRDefault="00391118">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EC0183" w:rsidTr="00D6157C">
                <w:sdt>
                  <w:sdtPr>
                    <w:tag w:val="_PLD_0605ead6ff934732888efcb97e7c8b6b"/>
                    <w:id w:val="99337609"/>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jc w:val="center"/>
                          <w:rPr>
                            <w:b/>
                            <w:bCs/>
                            <w:szCs w:val="21"/>
                          </w:rPr>
                        </w:pPr>
                        <w:r>
                          <w:rPr>
                            <w:b/>
                            <w:szCs w:val="21"/>
                          </w:rPr>
                          <w:t>项目</w:t>
                        </w:r>
                      </w:p>
                    </w:tc>
                  </w:sdtContent>
                </w:sdt>
                <w:sdt>
                  <w:sdtPr>
                    <w:tag w:val="_PLD_201a328ced1148b9b49efd601dca34b3"/>
                    <w:id w:val="99337610"/>
                    <w:lock w:val="sdtLocked"/>
                  </w:sdtPr>
                  <w:sdtConten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autoSpaceDE w:val="0"/>
                          <w:autoSpaceDN w:val="0"/>
                          <w:adjustRightInd w:val="0"/>
                          <w:jc w:val="center"/>
                          <w:rPr>
                            <w:b/>
                            <w:szCs w:val="21"/>
                          </w:rPr>
                        </w:pPr>
                        <w:r>
                          <w:rPr>
                            <w:b/>
                            <w:szCs w:val="21"/>
                          </w:rPr>
                          <w:t>2019年第一季度</w:t>
                        </w:r>
                      </w:p>
                    </w:tc>
                  </w:sdtContent>
                </w:sdt>
                <w:sdt>
                  <w:sdtPr>
                    <w:tag w:val="_PLD_fd8414782f484a84b79270881c8250f5"/>
                    <w:id w:val="99337611"/>
                    <w:lock w:val="sdtLocked"/>
                  </w:sdtPr>
                  <w:sdtContent>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autoSpaceDE w:val="0"/>
                          <w:autoSpaceDN w:val="0"/>
                          <w:adjustRightInd w:val="0"/>
                          <w:jc w:val="center"/>
                          <w:rPr>
                            <w:b/>
                            <w:szCs w:val="21"/>
                          </w:rPr>
                        </w:pPr>
                        <w:r>
                          <w:rPr>
                            <w:b/>
                            <w:szCs w:val="21"/>
                          </w:rPr>
                          <w:t>2018年第一季度</w:t>
                        </w:r>
                      </w:p>
                    </w:tc>
                  </w:sdtContent>
                </w:sdt>
              </w:tr>
              <w:tr w:rsidR="00EC0183" w:rsidTr="00D6157C">
                <w:sdt>
                  <w:sdtPr>
                    <w:tag w:val="_PLD_4fb62f8761fb478d8f011c129386ef69"/>
                    <w:id w:val="99337612"/>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rPr>
                            <w:szCs w:val="21"/>
                          </w:rPr>
                        </w:pPr>
                        <w:r>
                          <w:rPr>
                            <w:rFonts w:hint="eastAsia"/>
                            <w:b/>
                            <w:bCs/>
                            <w:szCs w:val="21"/>
                          </w:rPr>
                          <w:t>一、经营活动产生的现金流量：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rPr>
                        <w:szCs w:val="21"/>
                      </w:rPr>
                    </w:pPr>
                  </w:p>
                </w:tc>
              </w:tr>
              <w:tr w:rsidR="00EC0183" w:rsidTr="00D6157C">
                <w:sdt>
                  <w:sdtPr>
                    <w:tag w:val="_PLD_71990ba3e19c40ea90c6d9c5636af8ac"/>
                    <w:id w:val="99337613"/>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2,928,864,661.63</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2,598,604,427.22</w:t>
                    </w:r>
                  </w:p>
                </w:tc>
              </w:tr>
              <w:tr w:rsidR="00EC0183" w:rsidTr="00D6157C">
                <w:sdt>
                  <w:sdtPr>
                    <w:tag w:val="_PLD_4c76b73200604e139712fdfb7ae9a1bf"/>
                    <w:id w:val="99337614"/>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客户存款和同业存放款项净增加额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742ba110b1d84b2eaa7923d0726ff3d2"/>
                    <w:id w:val="99337615"/>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向中央银行借款净增加额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7d64e9f305fb4f8a879f1cde909a6c7a"/>
                    <w:id w:val="99337616"/>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向其他金融机构拆入资金净增加额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353ab15611be425b928fe85403f0249d"/>
                    <w:id w:val="99337617"/>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收到原保险合同保费取得的现金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f2e200ce23f0483096cc339a9612b863"/>
                    <w:id w:val="99337618"/>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收到再保险业务现金净额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769c2c0280604800ba9b8b0b3285598b"/>
                    <w:id w:val="99337619"/>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保户储金及投资款净增加额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0dde88d80b934ad0b2888ad0776a0339"/>
                    <w:id w:val="99337620"/>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收取利息、手续费及佣金的现金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3fc8b77209564113b7dd7f4a247ecd40"/>
                    <w:id w:val="99337621"/>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5c67d8d5422c46a29ef83b645df10996"/>
                    <w:id w:val="99337622"/>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回购业务资金净增加额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tc>
                  <w:tcPr>
                    <w:tcW w:w="2198" w:type="pct"/>
                    <w:tcBorders>
                      <w:top w:val="outset" w:sz="6" w:space="0" w:color="auto"/>
                      <w:left w:val="outset" w:sz="6" w:space="0" w:color="auto"/>
                      <w:bottom w:val="outset" w:sz="6" w:space="0" w:color="auto"/>
                      <w:right w:val="outset" w:sz="6" w:space="0" w:color="auto"/>
                    </w:tcBorders>
                  </w:tcPr>
                  <w:sdt>
                    <w:sdtPr>
                      <w:rPr>
                        <w:rFonts w:hint="eastAsia"/>
                      </w:rPr>
                      <w:tag w:val="_PLD_15cd84b5c4234546a190411df440eeb4"/>
                      <w:id w:val="99337623"/>
                      <w:lock w:val="sdtLocked"/>
                    </w:sdtPr>
                    <w:sdtContent>
                      <w:p w:rsidR="00EC0183" w:rsidRDefault="00EC0183" w:rsidP="00D6157C">
                        <w:pPr>
                          <w:ind w:firstLineChars="100" w:firstLine="210"/>
                        </w:pPr>
                        <w:r>
                          <w:rPr>
                            <w:rFonts w:hint="eastAsia"/>
                          </w:rPr>
                          <w:t>代理买卖证券收到的现金净额</w:t>
                        </w:r>
                      </w:p>
                    </w:sdtContent>
                  </w:sdt>
                </w:tc>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b3f5f54bffb742ef930fb342e407fcde"/>
                    <w:id w:val="99337624"/>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101,095,066.26</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110,680,368.84</w:t>
                    </w:r>
                  </w:p>
                </w:tc>
              </w:tr>
              <w:tr w:rsidR="00EC0183" w:rsidTr="00D6157C">
                <w:sdt>
                  <w:sdtPr>
                    <w:tag w:val="_PLD_5862a8fde5a14261886806ac6a343fb0"/>
                    <w:id w:val="99337625"/>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167,882,950.95</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2,563,325,835.50</w:t>
                    </w:r>
                  </w:p>
                </w:tc>
              </w:tr>
              <w:tr w:rsidR="00EC0183" w:rsidTr="00D6157C">
                <w:sdt>
                  <w:sdtPr>
                    <w:tag w:val="_PLD_6baac20b418c4088b008871fdd695673"/>
                    <w:id w:val="99337626"/>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3,197,842,678.84</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5,272,610,631.56</w:t>
                    </w:r>
                  </w:p>
                </w:tc>
              </w:tr>
              <w:tr w:rsidR="00EC0183" w:rsidTr="00D6157C">
                <w:sdt>
                  <w:sdtPr>
                    <w:tag w:val="_PLD_bd1011c7d4bf4451bc0442d8ba834008"/>
                    <w:id w:val="99337627"/>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2,618,334,696.11</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2,271,138,159.10</w:t>
                    </w:r>
                  </w:p>
                </w:tc>
              </w:tr>
              <w:tr w:rsidR="00EC0183" w:rsidTr="00D6157C">
                <w:sdt>
                  <w:sdtPr>
                    <w:tag w:val="_PLD_2a718c8126224dfe962812c41a9e55a5"/>
                    <w:id w:val="99337628"/>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客户贷款及垫款净增加额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dc66e3e67db14ae3b7105702292b45f0"/>
                    <w:id w:val="99337629"/>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存放中央银行和同业款项净增加额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bf56d22bd9a54186b5e637766a65b173"/>
                    <w:id w:val="99337630"/>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支付原保险合同赔付款项的现金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tc>
                  <w:tcPr>
                    <w:tcW w:w="2198" w:type="pct"/>
                    <w:tcBorders>
                      <w:top w:val="outset" w:sz="6" w:space="0" w:color="auto"/>
                      <w:left w:val="outset" w:sz="6" w:space="0" w:color="auto"/>
                      <w:bottom w:val="outset" w:sz="6" w:space="0" w:color="auto"/>
                      <w:right w:val="outset" w:sz="6" w:space="0" w:color="auto"/>
                    </w:tcBorders>
                  </w:tcPr>
                  <w:sdt>
                    <w:sdtPr>
                      <w:rPr>
                        <w:rFonts w:hint="eastAsia"/>
                      </w:rPr>
                      <w:tag w:val="_PLD_9e39df62e0004a30bf7eae5a488f56b2"/>
                      <w:id w:val="99337631"/>
                      <w:lock w:val="sdtLocked"/>
                    </w:sdtPr>
                    <w:sdtContent>
                      <w:p w:rsidR="00EC0183" w:rsidRDefault="00EC0183" w:rsidP="00D6157C">
                        <w:pPr>
                          <w:ind w:firstLineChars="100" w:firstLine="210"/>
                        </w:pPr>
                        <w:r>
                          <w:rPr>
                            <w:rFonts w:hint="eastAsia"/>
                          </w:rPr>
                          <w:t>为交易目的而持有的金融资产净增加额</w:t>
                        </w:r>
                      </w:p>
                    </w:sdtContent>
                  </w:sdt>
                </w:tc>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tc>
                  <w:tcPr>
                    <w:tcW w:w="2198" w:type="pct"/>
                    <w:tcBorders>
                      <w:top w:val="outset" w:sz="6" w:space="0" w:color="auto"/>
                      <w:left w:val="outset" w:sz="6" w:space="0" w:color="auto"/>
                      <w:bottom w:val="outset" w:sz="6" w:space="0" w:color="auto"/>
                      <w:right w:val="outset" w:sz="6" w:space="0" w:color="auto"/>
                    </w:tcBorders>
                  </w:tcPr>
                  <w:sdt>
                    <w:sdtPr>
                      <w:rPr>
                        <w:rFonts w:hint="eastAsia"/>
                      </w:rPr>
                      <w:tag w:val="_PLD_c5f23c427f3a4330b2e6e50c130561a8"/>
                      <w:id w:val="99337632"/>
                      <w:lock w:val="sdtLocked"/>
                    </w:sdtPr>
                    <w:sdtContent>
                      <w:p w:rsidR="00EC0183" w:rsidRDefault="00EC0183" w:rsidP="00D6157C">
                        <w:pPr>
                          <w:ind w:firstLineChars="100" w:firstLine="210"/>
                        </w:pPr>
                        <w:r>
                          <w:rPr>
                            <w:rFonts w:hint="eastAsia"/>
                          </w:rPr>
                          <w:t>拆出资金净增加额</w:t>
                        </w:r>
                      </w:p>
                    </w:sdtContent>
                  </w:sdt>
                </w:tc>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bd08b8c8411b4243ab0bbb9c8b48cc90"/>
                    <w:id w:val="99337633"/>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支付利息、手续费及佣金的现金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066beb0fe3bc4cb794ef8faaf230d6d6"/>
                    <w:id w:val="99337634"/>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支付保单红利的现金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82c126a61ce54b4c8b1a89f1d8a8efcb"/>
                    <w:id w:val="99337635"/>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支付给职工以及为职工支付的现金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242,132,870.35</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295,588,510.41</w:t>
                    </w:r>
                  </w:p>
                </w:tc>
              </w:tr>
              <w:tr w:rsidR="00EC0183" w:rsidTr="00D6157C">
                <w:sdt>
                  <w:sdtPr>
                    <w:tag w:val="_PLD_944314b3038042bca38fc885d6cff8b2"/>
                    <w:id w:val="99337636"/>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49,651,968.52</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66,839,010.88</w:t>
                    </w:r>
                  </w:p>
                </w:tc>
              </w:tr>
              <w:tr w:rsidR="00EC0183" w:rsidTr="00D6157C">
                <w:sdt>
                  <w:sdtPr>
                    <w:tag w:val="_PLD_b013b4c7e0f74ac88486124e34b42438"/>
                    <w:id w:val="99337637"/>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171,032,260.17</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2,795,777,571.21</w:t>
                    </w:r>
                  </w:p>
                </w:tc>
              </w:tr>
              <w:tr w:rsidR="00EC0183" w:rsidTr="00D6157C">
                <w:sdt>
                  <w:sdtPr>
                    <w:tag w:val="_PLD_03f4ba90375e48b5bd794d285a9a899a"/>
                    <w:id w:val="99337638"/>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3,081,151,795.15</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5,429,343,251.60</w:t>
                    </w:r>
                  </w:p>
                </w:tc>
              </w:tr>
              <w:tr w:rsidR="00EC0183" w:rsidTr="00D6157C">
                <w:sdt>
                  <w:sdtPr>
                    <w:tag w:val="_PLD_934d9b3001814867ade00258d8155a00"/>
                    <w:id w:val="99337639"/>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116,690,883.69</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-156,732,620.04</w:t>
                    </w:r>
                  </w:p>
                </w:tc>
              </w:tr>
              <w:tr w:rsidR="00EC0183" w:rsidTr="00D6157C">
                <w:sdt>
                  <w:sdtPr>
                    <w:tag w:val="_PLD_81d3c7bce8a64590a6dce6d494d0c8e0"/>
                    <w:id w:val="99337640"/>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rPr>
                            <w:szCs w:val="21"/>
                          </w:rPr>
                        </w:pPr>
                        <w:r>
                          <w:rPr>
                            <w:rFonts w:hint="eastAsia"/>
                            <w:b/>
                            <w:bCs/>
                            <w:szCs w:val="21"/>
                          </w:rPr>
                          <w:t>二、投资活动产生的现金流量：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color w:val="008000"/>
                        <w:szCs w:val="21"/>
                      </w:rPr>
                    </w:pPr>
                  </w:p>
                </w:tc>
              </w:tr>
              <w:tr w:rsidR="00EC0183" w:rsidTr="00D6157C">
                <w:sdt>
                  <w:sdtPr>
                    <w:tag w:val="_PLD_882090ea02a54f8ab46103dfbd5815da"/>
                    <w:id w:val="99337641"/>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440,405.79</w:t>
                    </w:r>
                  </w:p>
                </w:tc>
              </w:tr>
              <w:tr w:rsidR="00EC0183" w:rsidTr="00D6157C">
                <w:sdt>
                  <w:sdtPr>
                    <w:tag w:val="_PLD_f4089c3897124ae5877a1998120893b7"/>
                    <w:id w:val="99337642"/>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e4bc11775b74449d8e5b3ea8b798d234"/>
                    <w:id w:val="99337643"/>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92,176,226.59</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16,669,374.62</w:t>
                    </w:r>
                  </w:p>
                </w:tc>
              </w:tr>
              <w:tr w:rsidR="00EC0183" w:rsidTr="00D6157C">
                <w:sdt>
                  <w:sdtPr>
                    <w:tag w:val="_PLD_dc05d99e871e40f586bc732ee616235a"/>
                    <w:id w:val="99337644"/>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0b11b01b0a9f42dba1ea4568f837d7af"/>
                    <w:id w:val="99337645"/>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3926d9e0ce5c48d39489739239fe2532"/>
                    <w:id w:val="99337646"/>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92,176,226.59</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17,109,780.41</w:t>
                    </w:r>
                  </w:p>
                </w:tc>
              </w:tr>
              <w:tr w:rsidR="00EC0183" w:rsidTr="00D6157C">
                <w:sdt>
                  <w:sdtPr>
                    <w:tag w:val="_PLD_f7cb3f008fae4e35b5c44a367ee2dfbb"/>
                    <w:id w:val="99337647"/>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39,037,231.41</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91,935,606.06</w:t>
                    </w:r>
                  </w:p>
                </w:tc>
              </w:tr>
              <w:tr w:rsidR="00EC0183" w:rsidTr="00D6157C">
                <w:sdt>
                  <w:sdtPr>
                    <w:tag w:val="_PLD_dea0d92ddc7d4fbd9cc33f98f943a18b"/>
                    <w:id w:val="99337648"/>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3,192,140.69</w:t>
                    </w:r>
                  </w:p>
                </w:tc>
              </w:tr>
              <w:tr w:rsidR="00EC0183" w:rsidTr="00D6157C">
                <w:sdt>
                  <w:sdtPr>
                    <w:tag w:val="_PLD_5e017930e77e44a9822217002689786e"/>
                    <w:id w:val="99337649"/>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质押贷款净增加额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9517b4f591804fb6bcb8ecbeae0128e9"/>
                    <w:id w:val="99337650"/>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取得子公司及其他营业单位支付的现金净额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a08253bdb6494d6e81e8f49e344c5f29"/>
                    <w:id w:val="99337651"/>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542d69a68dfb49ff9e23ee6e854584b4"/>
                    <w:id w:val="99337652"/>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39,037,231.41</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95,127,746.75</w:t>
                    </w:r>
                  </w:p>
                </w:tc>
              </w:tr>
              <w:tr w:rsidR="00EC0183" w:rsidTr="00D6157C">
                <w:sdt>
                  <w:sdtPr>
                    <w:tag w:val="_PLD_d1551f6c16254a38b6798674fd645dd7"/>
                    <w:id w:val="99337653"/>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53,138,995.18</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-78,017,966.34</w:t>
                    </w:r>
                  </w:p>
                </w:tc>
              </w:tr>
              <w:tr w:rsidR="00EC0183" w:rsidTr="00D6157C">
                <w:sdt>
                  <w:sdtPr>
                    <w:tag w:val="_PLD_9045bed9d1de40c2b790079e28f00166"/>
                    <w:id w:val="99337654"/>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rPr>
                            <w:szCs w:val="21"/>
                          </w:rPr>
                        </w:pPr>
                        <w:r>
                          <w:rPr>
                            <w:rFonts w:hint="eastAsia"/>
                            <w:b/>
                            <w:bCs/>
                            <w:szCs w:val="21"/>
                          </w:rPr>
                          <w:t>三、筹资活动产生的现金流量：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color w:val="008000"/>
                        <w:szCs w:val="21"/>
                      </w:rPr>
                    </w:pPr>
                  </w:p>
                </w:tc>
              </w:tr>
              <w:tr w:rsidR="00EC0183" w:rsidTr="00D6157C">
                <w:sdt>
                  <w:sdtPr>
                    <w:tag w:val="_PLD_84e287cefd59490ea8fb088cbb64c755"/>
                    <w:id w:val="99337655"/>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7dc2e8b16904484aa922d014ec9c8d2e"/>
                    <w:id w:val="99337656"/>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其中：子公司吸收少数股东投资收到的</w:t>
                        </w:r>
                        <w:r>
                          <w:rPr>
                            <w:rFonts w:hint="eastAsia"/>
                            <w:szCs w:val="21"/>
                          </w:rPr>
                          <w:lastRenderedPageBreak/>
                          <w:t>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7bcf522674634a1fadca8b7370388325"/>
                    <w:id w:val="99337657"/>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931,100,000.00</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855,741,206.79</w:t>
                    </w:r>
                  </w:p>
                </w:tc>
              </w:tr>
              <w:tr w:rsidR="00EC0183" w:rsidTr="00D6157C">
                <w:sdt>
                  <w:sdtPr>
                    <w:tag w:val="_PLD_5c78bc0161794e8e8f2bc78b368c9419"/>
                    <w:id w:val="99337658"/>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发行债券收到的现金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cccc601863fc4369bae8e70d48be3a25"/>
                    <w:id w:val="99337659"/>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3,000,000.00</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16,000,000.00</w:t>
                    </w:r>
                  </w:p>
                </w:tc>
              </w:tr>
              <w:tr w:rsidR="00EC0183" w:rsidTr="00D6157C">
                <w:sdt>
                  <w:sdtPr>
                    <w:tag w:val="_PLD_d9cb749189a642a38a29d008df6dba16"/>
                    <w:id w:val="99337660"/>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934,100,000.00</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871,741,206.79</w:t>
                    </w:r>
                  </w:p>
                </w:tc>
              </w:tr>
              <w:tr w:rsidR="00EC0183" w:rsidTr="00D6157C">
                <w:sdt>
                  <w:sdtPr>
                    <w:tag w:val="_PLD_ccab907d693947619de7638e4bf25bc3"/>
                    <w:id w:val="99337661"/>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1,239,148,615.13</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795,329,999.99</w:t>
                    </w:r>
                  </w:p>
                </w:tc>
              </w:tr>
              <w:tr w:rsidR="00EC0183" w:rsidTr="00D6157C">
                <w:sdt>
                  <w:sdtPr>
                    <w:tag w:val="_PLD_de8c7f5cceee477aa974aa739188fc5a"/>
                    <w:id w:val="99337662"/>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49,689,729.95</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43,521,291.70</w:t>
                    </w:r>
                  </w:p>
                </w:tc>
              </w:tr>
              <w:tr w:rsidR="00EC0183" w:rsidTr="00D6157C">
                <w:sdt>
                  <w:sdtPr>
                    <w:tag w:val="_PLD_64b3045e4ef64e34958d4aed7536a20f"/>
                    <w:id w:val="99337663"/>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35df03bc4d6f4dc5a7311d1338da0b9b"/>
                    <w:id w:val="99337664"/>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2,512,011.08</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p>
                </w:tc>
              </w:tr>
              <w:tr w:rsidR="00EC0183" w:rsidTr="00D6157C">
                <w:sdt>
                  <w:sdtPr>
                    <w:tag w:val="_PLD_16bd35f583c24fc5b34f48f7985c6f6a"/>
                    <w:id w:val="99337665"/>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1,291,350,356.16</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838,851,291.69</w:t>
                    </w:r>
                  </w:p>
                </w:tc>
              </w:tr>
              <w:tr w:rsidR="00EC0183" w:rsidTr="00D6157C">
                <w:sdt>
                  <w:sdtPr>
                    <w:tag w:val="_PLD_58a8eb5bd9a644bd890c3250a9cde7a3"/>
                    <w:id w:val="99337666"/>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-357,250,356.16</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32,889,915.10</w:t>
                    </w:r>
                  </w:p>
                </w:tc>
              </w:tr>
              <w:tr w:rsidR="00EC0183" w:rsidTr="00D6157C">
                <w:sdt>
                  <w:sdtPr>
                    <w:tag w:val="_PLD_d5f24b06d9bc456aaa091648fe7679c0"/>
                    <w:id w:val="99337667"/>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-12,577,492.50</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-241,760.81</w:t>
                    </w:r>
                  </w:p>
                </w:tc>
              </w:tr>
              <w:tr w:rsidR="00EC0183" w:rsidTr="00D6157C">
                <w:sdt>
                  <w:sdtPr>
                    <w:tag w:val="_PLD_7db5360db1334ecc85ccac5f1d209ad4"/>
                    <w:id w:val="99337668"/>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-199,997,969.79</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-202,102,432.09</w:t>
                    </w:r>
                  </w:p>
                </w:tc>
              </w:tr>
              <w:tr w:rsidR="00EC0183" w:rsidTr="00D6157C">
                <w:sdt>
                  <w:sdtPr>
                    <w:tag w:val="_PLD_a3bde2f116ef4fcead71e0c3f74c49bd"/>
                    <w:id w:val="99337669"/>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538,295,435.30</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784,502,116.15</w:t>
                    </w:r>
                  </w:p>
                </w:tc>
              </w:tr>
              <w:tr w:rsidR="00EC0183" w:rsidTr="00D6157C">
                <w:sdt>
                  <w:sdtPr>
                    <w:tag w:val="_PLD_00bff15b0e8b497e9f64b10dc4f665f9"/>
                    <w:id w:val="99337670"/>
                    <w:lock w:val="sdtLocked"/>
                  </w:sdtPr>
                  <w:sdtContent>
                    <w:tc>
                      <w:tcPr>
                        <w:tcW w:w="2198" w:type="pct"/>
                        <w:tcBorders>
                          <w:top w:val="outset" w:sz="6" w:space="0" w:color="auto"/>
                          <w:left w:val="outset" w:sz="6" w:space="0" w:color="auto"/>
                          <w:bottom w:val="outset" w:sz="6" w:space="0" w:color="auto"/>
                          <w:right w:val="outset" w:sz="6" w:space="0" w:color="auto"/>
                        </w:tcBorders>
                      </w:tcPr>
                      <w:p w:rsidR="00EC0183" w:rsidRDefault="00EC0183" w:rsidP="00D6157C">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338,297,465.51</w:t>
                    </w:r>
                  </w:p>
                </w:tc>
                <w:tc>
                  <w:tcPr>
                    <w:tcW w:w="1397" w:type="pct"/>
                    <w:tcBorders>
                      <w:top w:val="outset" w:sz="6" w:space="0" w:color="auto"/>
                      <w:left w:val="outset" w:sz="6" w:space="0" w:color="auto"/>
                      <w:bottom w:val="outset" w:sz="6" w:space="0" w:color="auto"/>
                      <w:right w:val="outset" w:sz="6" w:space="0" w:color="auto"/>
                    </w:tcBorders>
                  </w:tcPr>
                  <w:p w:rsidR="00EC0183" w:rsidRDefault="00EC0183" w:rsidP="00D6157C">
                    <w:pPr>
                      <w:jc w:val="right"/>
                      <w:rPr>
                        <w:szCs w:val="21"/>
                      </w:rPr>
                    </w:pPr>
                    <w:r>
                      <w:t>582,399,684.06</w:t>
                    </w:r>
                  </w:p>
                </w:tc>
              </w:tr>
            </w:tbl>
            <w:p w:rsidR="00EC0183" w:rsidRDefault="00EC0183"/>
            <w:p w:rsidR="001E69E6" w:rsidRDefault="00391118">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not(@periodRef)]" w:storeItemID="{42DEBF9A-6816-48AE-BADD-E3125C474CD9}"/>
                  <w:text/>
                </w:sdtPr>
                <w:sdtContent>
                  <w:r w:rsidR="002570FE">
                    <w:rPr>
                      <w:rFonts w:hint="eastAsia"/>
                    </w:rPr>
                    <w:t>余德海</w:t>
                  </w:r>
                </w:sdtContent>
              </w:sdt>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2570FE">
                    <w:rPr>
                      <w:rFonts w:hint="eastAsia"/>
                    </w:rPr>
                    <w:t>赵树飞</w:t>
                  </w:r>
                </w:sdtContent>
              </w:sdt>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not(@periodRef)]" w:storeItemID="{42DEBF9A-6816-48AE-BADD-E3125C474CD9}"/>
                  <w:text/>
                </w:sdtPr>
                <w:sdtContent>
                  <w:r w:rsidR="002570FE">
                    <w:rPr>
                      <w:rFonts w:hint="eastAsia"/>
                    </w:rPr>
                    <w:t>郑春慧</w:t>
                  </w:r>
                </w:sdtContent>
              </w:sdt>
            </w:p>
          </w:sdtContent>
        </w:sdt>
        <w:p w:rsidR="001E69E6" w:rsidRDefault="001E69E6"/>
        <w:p w:rsidR="001E69E6" w:rsidRDefault="001E69E6"/>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1E69E6" w:rsidRDefault="00391118">
              <w:pPr>
                <w:jc w:val="center"/>
                <w:outlineLvl w:val="2"/>
                <w:rPr>
                  <w:b/>
                  <w:bCs/>
                </w:rPr>
              </w:pPr>
              <w:r>
                <w:rPr>
                  <w:rFonts w:hint="eastAsia"/>
                  <w:b/>
                  <w:bCs/>
                </w:rPr>
                <w:t>母公司</w:t>
              </w:r>
              <w:r>
                <w:rPr>
                  <w:b/>
                  <w:bCs/>
                </w:rPr>
                <w:t>现金流量表</w:t>
              </w:r>
            </w:p>
            <w:p w:rsidR="001E69E6" w:rsidRDefault="00391118">
              <w:pPr>
                <w:jc w:val="center"/>
              </w:pPr>
              <w:r>
                <w:t>2019年</w:t>
              </w:r>
              <w:r>
                <w:rPr>
                  <w:rFonts w:hint="eastAsia"/>
                </w:rPr>
                <w:t>1—3</w:t>
              </w:r>
              <w:r>
                <w:t>月</w:t>
              </w:r>
            </w:p>
            <w:p w:rsidR="001E69E6" w:rsidRDefault="00391118">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航天通信控股集团股份有限公司</w:t>
                  </w:r>
                </w:sdtContent>
              </w:sdt>
            </w:p>
            <w:p w:rsidR="001E69E6" w:rsidRDefault="00391118">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4"/>
                <w:gridCol w:w="2539"/>
                <w:gridCol w:w="2526"/>
              </w:tblGrid>
              <w:tr w:rsidR="008D4595" w:rsidTr="008D4595">
                <w:sdt>
                  <w:sdtPr>
                    <w:tag w:val="_PLD_2a68be1cd5504330830cd60c0d2dcca4"/>
                    <w:id w:val="1046622"/>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jc w:val="center"/>
                          <w:rPr>
                            <w:b/>
                            <w:bCs/>
                            <w:szCs w:val="21"/>
                          </w:rPr>
                        </w:pPr>
                        <w:r>
                          <w:rPr>
                            <w:b/>
                            <w:bCs/>
                            <w:szCs w:val="21"/>
                          </w:rPr>
                          <w:t>项目</w:t>
                        </w:r>
                      </w:p>
                    </w:tc>
                  </w:sdtContent>
                </w:sdt>
                <w:sdt>
                  <w:sdtPr>
                    <w:tag w:val="_PLD_34fd27cb10614a3ca3d93ad452c33fbb"/>
                    <w:id w:val="1046623"/>
                    <w:lock w:val="sdtLocked"/>
                  </w:sdtPr>
                  <w:sdtConten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autoSpaceDE w:val="0"/>
                          <w:autoSpaceDN w:val="0"/>
                          <w:adjustRightInd w:val="0"/>
                          <w:jc w:val="center"/>
                          <w:rPr>
                            <w:b/>
                            <w:szCs w:val="21"/>
                          </w:rPr>
                        </w:pPr>
                        <w:r>
                          <w:rPr>
                            <w:b/>
                            <w:szCs w:val="21"/>
                          </w:rPr>
                          <w:t>2019年第一季度</w:t>
                        </w:r>
                      </w:p>
                    </w:tc>
                  </w:sdtContent>
                </w:sdt>
                <w:sdt>
                  <w:sdtPr>
                    <w:tag w:val="_PLD_fa92cdd42e3a449d92ac33cc1c3d79f9"/>
                    <w:id w:val="1046624"/>
                    <w:lock w:val="sdtLocked"/>
                  </w:sdtPr>
                  <w:sdtContent>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autoSpaceDE w:val="0"/>
                          <w:autoSpaceDN w:val="0"/>
                          <w:adjustRightInd w:val="0"/>
                          <w:jc w:val="center"/>
                          <w:rPr>
                            <w:b/>
                            <w:szCs w:val="21"/>
                          </w:rPr>
                        </w:pPr>
                        <w:r>
                          <w:rPr>
                            <w:b/>
                            <w:szCs w:val="21"/>
                          </w:rPr>
                          <w:t>2018年第一季度</w:t>
                        </w:r>
                      </w:p>
                    </w:tc>
                  </w:sdtContent>
                </w:sdt>
              </w:tr>
              <w:tr w:rsidR="008D4595" w:rsidTr="008D4595">
                <w:sdt>
                  <w:sdtPr>
                    <w:tag w:val="_PLD_ff588f9c0e444fd99ed67f7f7bfb261e"/>
                    <w:id w:val="1046625"/>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rPr>
                            <w:szCs w:val="21"/>
                          </w:rPr>
                        </w:pPr>
                        <w:r>
                          <w:rPr>
                            <w:rFonts w:hint="eastAsia"/>
                            <w:b/>
                            <w:bCs/>
                            <w:szCs w:val="21"/>
                          </w:rPr>
                          <w:t>一、经营活动产生的现金流量：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rPr>
                        <w:szCs w:val="21"/>
                      </w:rPr>
                    </w:pP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rPr>
                        <w:szCs w:val="21"/>
                      </w:rPr>
                    </w:pPr>
                  </w:p>
                </w:tc>
              </w:tr>
              <w:tr w:rsidR="008D4595" w:rsidTr="008D4595">
                <w:sdt>
                  <w:sdtPr>
                    <w:tag w:val="_PLD_edddcacd7a9f4d94a4bae532b4872caa"/>
                    <w:id w:val="1046626"/>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销售商品、提供劳务收到的现金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8,417,215.86</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10,482,670.76</w:t>
                    </w:r>
                  </w:p>
                </w:tc>
              </w:tr>
              <w:tr w:rsidR="008D4595" w:rsidTr="008D4595">
                <w:sdt>
                  <w:sdtPr>
                    <w:tag w:val="_PLD_a8aaccf11aed4855b2526212b177573f"/>
                    <w:id w:val="1046627"/>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收到的税费返还</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r>
              <w:tr w:rsidR="008D4595" w:rsidTr="008D4595">
                <w:sdt>
                  <w:sdtPr>
                    <w:tag w:val="_PLD_dffb79bb052f436cab86d3372165367f"/>
                    <w:id w:val="1046628"/>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收到其他与经营活动有关的现金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21,516,453.85</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52,956,168.22</w:t>
                    </w:r>
                  </w:p>
                </w:tc>
              </w:tr>
              <w:tr w:rsidR="008D4595" w:rsidTr="008D4595">
                <w:sdt>
                  <w:sdtPr>
                    <w:tag w:val="_PLD_92512f03b45e4caa9287fed962a1c872"/>
                    <w:id w:val="1046629"/>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200" w:firstLine="420"/>
                          <w:rPr>
                            <w:szCs w:val="21"/>
                          </w:rPr>
                        </w:pPr>
                        <w:r>
                          <w:rPr>
                            <w:rFonts w:hint="eastAsia"/>
                            <w:szCs w:val="21"/>
                          </w:rPr>
                          <w:t>经营活动现金流入小计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29,933,669.71</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63,438,838.98</w:t>
                    </w:r>
                  </w:p>
                </w:tc>
              </w:tr>
              <w:tr w:rsidR="008D4595" w:rsidTr="008D4595">
                <w:sdt>
                  <w:sdtPr>
                    <w:tag w:val="_PLD_ef856c87e67d4587a3a011dd91831cf6"/>
                    <w:id w:val="1046630"/>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购买商品、接受劳务支付的现金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601,570.20</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1,386,294.40</w:t>
                    </w:r>
                  </w:p>
                </w:tc>
              </w:tr>
              <w:tr w:rsidR="008D4595" w:rsidTr="008D4595">
                <w:sdt>
                  <w:sdtPr>
                    <w:tag w:val="_PLD_14efd6067c5443a4ad9137ea4dbb348c"/>
                    <w:id w:val="1046631"/>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支付给职工以及为职工支付的现金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12,842,479.63</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13,975,404.54</w:t>
                    </w:r>
                  </w:p>
                </w:tc>
              </w:tr>
              <w:tr w:rsidR="008D4595" w:rsidTr="008D4595">
                <w:sdt>
                  <w:sdtPr>
                    <w:tag w:val="_PLD_5256c981de0742f0a663de599381c173"/>
                    <w:id w:val="1046632"/>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支付的各项税费</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1,025,662.73</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3,480,200.98</w:t>
                    </w:r>
                  </w:p>
                </w:tc>
              </w:tr>
              <w:tr w:rsidR="008D4595" w:rsidTr="008D4595">
                <w:sdt>
                  <w:sdtPr>
                    <w:tag w:val="_PLD_0eb7b4039cf2402f9c74ae78819db046"/>
                    <w:id w:val="1046633"/>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支付其他与经营活动有关的现金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4,071,840.73</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11,592,937.88</w:t>
                    </w:r>
                  </w:p>
                </w:tc>
              </w:tr>
              <w:tr w:rsidR="008D4595" w:rsidTr="008D4595">
                <w:sdt>
                  <w:sdtPr>
                    <w:tag w:val="_PLD_cd19407a238e4914b428e86ed024ce0b"/>
                    <w:id w:val="1046634"/>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200" w:firstLine="420"/>
                          <w:rPr>
                            <w:szCs w:val="21"/>
                          </w:rPr>
                        </w:pPr>
                        <w:r>
                          <w:rPr>
                            <w:rFonts w:hint="eastAsia"/>
                            <w:szCs w:val="21"/>
                          </w:rPr>
                          <w:t>经营活动现金流出小计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18,541,553.29</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30,434,837.80</w:t>
                    </w:r>
                  </w:p>
                </w:tc>
              </w:tr>
              <w:tr w:rsidR="008D4595" w:rsidTr="008D4595">
                <w:sdt>
                  <w:sdtPr>
                    <w:tag w:val="_PLD_e2c690ba642f418697bfefc1ac9fe482"/>
                    <w:id w:val="1046635"/>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302" w:firstLine="634"/>
                          <w:rPr>
                            <w:szCs w:val="21"/>
                          </w:rPr>
                        </w:pPr>
                        <w:r>
                          <w:rPr>
                            <w:rFonts w:hint="eastAsia"/>
                            <w:szCs w:val="21"/>
                          </w:rPr>
                          <w:t>经营活动产生的现金流量净额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11,392,116.42</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33,004,001.18</w:t>
                    </w:r>
                  </w:p>
                </w:tc>
              </w:tr>
              <w:tr w:rsidR="008D4595" w:rsidTr="008D4595">
                <w:sdt>
                  <w:sdtPr>
                    <w:tag w:val="_PLD_6ae2e3342cdc488a92daf8dab3a148ed"/>
                    <w:id w:val="1046636"/>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rPr>
                            <w:szCs w:val="21"/>
                          </w:rPr>
                        </w:pPr>
                        <w:r>
                          <w:rPr>
                            <w:rFonts w:hint="eastAsia"/>
                            <w:b/>
                            <w:bCs/>
                            <w:szCs w:val="21"/>
                          </w:rPr>
                          <w:t>二、投资活动产生的现金流量：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color w:val="008000"/>
                        <w:szCs w:val="21"/>
                      </w:rPr>
                    </w:pPr>
                  </w:p>
                </w:tc>
              </w:tr>
              <w:tr w:rsidR="008D4595" w:rsidTr="008D4595">
                <w:sdt>
                  <w:sdtPr>
                    <w:tag w:val="_PLD_295314e2e8cf48eaaaed858c127af8f7"/>
                    <w:id w:val="1046637"/>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收回投资收到的现金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50,000,000.00</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20,440,405.79</w:t>
                    </w:r>
                  </w:p>
                </w:tc>
              </w:tr>
              <w:tr w:rsidR="008D4595" w:rsidTr="008D4595">
                <w:sdt>
                  <w:sdtPr>
                    <w:tag w:val="_PLD_759276fdb5944c57b64ee64a3ac229fa"/>
                    <w:id w:val="1046638"/>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取得投资收益收到的现金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37,997,632.42</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1,909,175.00</w:t>
                    </w:r>
                  </w:p>
                </w:tc>
              </w:tr>
              <w:tr w:rsidR="008D4595" w:rsidTr="008D4595">
                <w:sdt>
                  <w:sdtPr>
                    <w:tag w:val="_PLD_c95f5f0274ee45ae95c9e71eec66b77e"/>
                    <w:id w:val="1046639"/>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处置固定资产、无形资产和其他长期资产收回的现金净额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89,201,057.08</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80.00</w:t>
                    </w:r>
                  </w:p>
                </w:tc>
              </w:tr>
              <w:tr w:rsidR="008D4595" w:rsidTr="008D4595">
                <w:sdt>
                  <w:sdtPr>
                    <w:tag w:val="_PLD_7c91e683bd1948f4a059e7d32a4704e3"/>
                    <w:id w:val="1046640"/>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处置子公司及其他营业单位收到的现</w:t>
                        </w:r>
                        <w:r>
                          <w:rPr>
                            <w:rFonts w:hint="eastAsia"/>
                            <w:szCs w:val="21"/>
                          </w:rPr>
                          <w:lastRenderedPageBreak/>
                          <w:t>金净额</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r>
              <w:tr w:rsidR="008D4595" w:rsidTr="008D4595">
                <w:sdt>
                  <w:sdtPr>
                    <w:tag w:val="_PLD_47110757ad0d4388a32584e01711df4c"/>
                    <w:id w:val="1046641"/>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收到其他与投资活动有关的现金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r>
              <w:tr w:rsidR="008D4595" w:rsidTr="008D4595">
                <w:sdt>
                  <w:sdtPr>
                    <w:tag w:val="_PLD_48ced59d80ff48d4ae82d492cfd7adbf"/>
                    <w:id w:val="1046642"/>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200" w:firstLine="420"/>
                          <w:rPr>
                            <w:szCs w:val="21"/>
                          </w:rPr>
                        </w:pPr>
                        <w:r>
                          <w:rPr>
                            <w:rFonts w:hint="eastAsia"/>
                            <w:szCs w:val="21"/>
                          </w:rPr>
                          <w:t>投资活动现金流入小计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177,198,689.50</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22,349,660.79</w:t>
                    </w:r>
                  </w:p>
                </w:tc>
              </w:tr>
              <w:tr w:rsidR="008D4595" w:rsidTr="008D4595">
                <w:sdt>
                  <w:sdtPr>
                    <w:tag w:val="_PLD_c69fafea00a94b1fb2186d5eeb1fa544"/>
                    <w:id w:val="1046643"/>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购建固定资产、无形资产和其他长期资产支付的现金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195,959.00</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334,180.00</w:t>
                    </w:r>
                  </w:p>
                </w:tc>
              </w:tr>
              <w:tr w:rsidR="008D4595" w:rsidTr="008D4595">
                <w:sdt>
                  <w:sdtPr>
                    <w:tag w:val="_PLD_265c00edcc8d41b29356343e3a1318de"/>
                    <w:id w:val="1046644"/>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投资支付的现金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35,650,000.00</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r>
              <w:tr w:rsidR="008D4595" w:rsidTr="008D4595">
                <w:sdt>
                  <w:sdtPr>
                    <w:tag w:val="_PLD_a50a5ed103af4b3aa6968254b69e62ab"/>
                    <w:id w:val="1046645"/>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取得子公司及其他营业单位支付的现金净额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r>
              <w:tr w:rsidR="008D4595" w:rsidTr="008D4595">
                <w:sdt>
                  <w:sdtPr>
                    <w:tag w:val="_PLD_1869d4034c8948a2aace296e291bb840"/>
                    <w:id w:val="1046646"/>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支付其他与投资活动有关的现金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r>
              <w:tr w:rsidR="008D4595" w:rsidTr="008D4595">
                <w:sdt>
                  <w:sdtPr>
                    <w:tag w:val="_PLD_2a7b5ee1c5664646a5feab4bb1f3cd0e"/>
                    <w:id w:val="1046647"/>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200" w:firstLine="420"/>
                          <w:rPr>
                            <w:szCs w:val="21"/>
                          </w:rPr>
                        </w:pPr>
                        <w:r>
                          <w:rPr>
                            <w:rFonts w:hint="eastAsia"/>
                            <w:szCs w:val="21"/>
                          </w:rPr>
                          <w:t>投资活动现金流出小计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35,845,959.00</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334,180.00</w:t>
                    </w:r>
                  </w:p>
                </w:tc>
              </w:tr>
              <w:tr w:rsidR="008D4595" w:rsidTr="008D4595">
                <w:sdt>
                  <w:sdtPr>
                    <w:tag w:val="_PLD_24793c0237f24681a0ae26a0b54a0277"/>
                    <w:id w:val="1046648"/>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300" w:firstLine="630"/>
                          <w:rPr>
                            <w:szCs w:val="21"/>
                          </w:rPr>
                        </w:pPr>
                        <w:r>
                          <w:rPr>
                            <w:rFonts w:hint="eastAsia"/>
                            <w:szCs w:val="21"/>
                          </w:rPr>
                          <w:t>投资活动产生的现金流量净额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141,352,730.50</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22,015,480.79</w:t>
                    </w:r>
                  </w:p>
                </w:tc>
              </w:tr>
              <w:tr w:rsidR="008D4595" w:rsidTr="008D4595">
                <w:sdt>
                  <w:sdtPr>
                    <w:tag w:val="_PLD_6ad34c7b3bca40ee90b42380c58f4be1"/>
                    <w:id w:val="1046649"/>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rPr>
                            <w:szCs w:val="21"/>
                          </w:rPr>
                        </w:pPr>
                        <w:r>
                          <w:rPr>
                            <w:rFonts w:hint="eastAsia"/>
                            <w:b/>
                            <w:bCs/>
                            <w:szCs w:val="21"/>
                          </w:rPr>
                          <w:t>三、筹资活动产生的现金流量：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color w:val="008000"/>
                        <w:szCs w:val="21"/>
                      </w:rPr>
                    </w:pPr>
                  </w:p>
                </w:tc>
              </w:tr>
              <w:tr w:rsidR="008D4595" w:rsidTr="008D4595">
                <w:sdt>
                  <w:sdtPr>
                    <w:tag w:val="_PLD_fd1f0f9b55964f619243e8de63bf01dd"/>
                    <w:id w:val="1046650"/>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吸收投资收到的现金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r>
              <w:tr w:rsidR="008D4595" w:rsidTr="008D4595">
                <w:sdt>
                  <w:sdtPr>
                    <w:tag w:val="_PLD_ff1d8361bfe04752b1fac9e8833479c6"/>
                    <w:id w:val="1046651"/>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取得借款收到的现金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140,000,000.00</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300,000,000.00</w:t>
                    </w:r>
                  </w:p>
                </w:tc>
              </w:tr>
              <w:tr w:rsidR="008D4595" w:rsidTr="008D4595">
                <w:sdt>
                  <w:sdtPr>
                    <w:tag w:val="_PLD_46c47b7fbdb24ee89fa7c220b5c0a78d"/>
                    <w:id w:val="1046652"/>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收到其他与筹资活动有关的现金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418,016,339.76</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85,000,000.00</w:t>
                    </w:r>
                  </w:p>
                </w:tc>
              </w:tr>
              <w:tr w:rsidR="008D4595" w:rsidTr="008D4595">
                <w:sdt>
                  <w:sdtPr>
                    <w:tag w:val="_PLD_8c2c402a9adc4f1ea359faca4c2a7d53"/>
                    <w:id w:val="1046653"/>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200" w:firstLine="420"/>
                          <w:rPr>
                            <w:szCs w:val="21"/>
                          </w:rPr>
                        </w:pPr>
                        <w:r>
                          <w:rPr>
                            <w:rFonts w:hint="eastAsia"/>
                            <w:szCs w:val="21"/>
                          </w:rPr>
                          <w:t>筹资活动现金流入小计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558,016,339.76</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tabs>
                        <w:tab w:val="center" w:pos="989"/>
                        <w:tab w:val="right" w:pos="1979"/>
                      </w:tabs>
                      <w:jc w:val="right"/>
                      <w:rPr>
                        <w:szCs w:val="21"/>
                      </w:rPr>
                    </w:pPr>
                    <w:r>
                      <w:t>385,000,000.00</w:t>
                    </w:r>
                  </w:p>
                </w:tc>
              </w:tr>
              <w:tr w:rsidR="008D4595" w:rsidTr="008D4595">
                <w:sdt>
                  <w:sdtPr>
                    <w:tag w:val="_PLD_f2d591277db84babba101512f45ee535"/>
                    <w:id w:val="1046654"/>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偿还债务支付的现金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520,000,000.00</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235,000,000.00</w:t>
                    </w:r>
                  </w:p>
                </w:tc>
              </w:tr>
              <w:tr w:rsidR="008D4595" w:rsidTr="008D4595">
                <w:sdt>
                  <w:sdtPr>
                    <w:tag w:val="_PLD_36bcfc685e784e59967d54a3e9812714"/>
                    <w:id w:val="1046655"/>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分配股利、利润或偿付利息支付的现金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15,852,031.93</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15,431,705.46</w:t>
                    </w:r>
                  </w:p>
                </w:tc>
              </w:tr>
              <w:tr w:rsidR="008D4595" w:rsidTr="008D4595">
                <w:sdt>
                  <w:sdtPr>
                    <w:tag w:val="_PLD_695ce992c399452bb642821f9a500f60"/>
                    <w:id w:val="1046656"/>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支付其他与筹资活动有关的现金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177,000,000.00</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133,001,123.56</w:t>
                    </w:r>
                  </w:p>
                </w:tc>
              </w:tr>
              <w:tr w:rsidR="008D4595" w:rsidTr="008D4595">
                <w:sdt>
                  <w:sdtPr>
                    <w:tag w:val="_PLD_4ec2681657244ab99291af40de8b281a"/>
                    <w:id w:val="1046657"/>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200" w:firstLine="420"/>
                          <w:rPr>
                            <w:szCs w:val="21"/>
                          </w:rPr>
                        </w:pPr>
                        <w:r>
                          <w:rPr>
                            <w:rFonts w:hint="eastAsia"/>
                            <w:szCs w:val="21"/>
                          </w:rPr>
                          <w:t>筹资活动现金流出小计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712,852,031.93</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383,432,829.02</w:t>
                    </w:r>
                  </w:p>
                </w:tc>
              </w:tr>
              <w:tr w:rsidR="008D4595" w:rsidTr="008D4595">
                <w:sdt>
                  <w:sdtPr>
                    <w:tag w:val="_PLD_9d4badc2372c443ab7a514e13e3d7856"/>
                    <w:id w:val="1046658"/>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300" w:firstLine="630"/>
                          <w:rPr>
                            <w:szCs w:val="21"/>
                          </w:rPr>
                        </w:pPr>
                        <w:r>
                          <w:rPr>
                            <w:rFonts w:hint="eastAsia"/>
                            <w:szCs w:val="21"/>
                          </w:rPr>
                          <w:t>筹资活动产生的现金流量净额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-154,835,692.17</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1,567,170.98</w:t>
                    </w:r>
                  </w:p>
                </w:tc>
              </w:tr>
              <w:tr w:rsidR="008D4595" w:rsidTr="008D4595">
                <w:sdt>
                  <w:sdtPr>
                    <w:tag w:val="_PLD_06d9c071864f4080b4013b88f7a0132a"/>
                    <w:id w:val="1046659"/>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rPr>
                            <w:szCs w:val="21"/>
                          </w:rPr>
                        </w:pPr>
                        <w:r>
                          <w:rPr>
                            <w:rFonts w:hint="eastAsia"/>
                            <w:b/>
                            <w:bCs/>
                            <w:szCs w:val="21"/>
                          </w:rPr>
                          <w:t>四、汇率变动对现金及现金等价物的影响</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p>
                </w:tc>
              </w:tr>
              <w:tr w:rsidR="008D4595" w:rsidTr="008D4595">
                <w:sdt>
                  <w:sdtPr>
                    <w:tag w:val="_PLD_add9f5e9f88c44ef9737c0e3cbfa35b2"/>
                    <w:id w:val="1046660"/>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rPr>
                            <w:szCs w:val="21"/>
                          </w:rPr>
                        </w:pPr>
                        <w:r>
                          <w:rPr>
                            <w:rFonts w:hint="eastAsia"/>
                            <w:b/>
                            <w:bCs/>
                            <w:szCs w:val="21"/>
                          </w:rPr>
                          <w:t>五、现金及现金等价物净增加额</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-2,090,845.25</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56,586,652.95</w:t>
                    </w:r>
                  </w:p>
                </w:tc>
              </w:tr>
              <w:tr w:rsidR="008D4595" w:rsidTr="008D4595">
                <w:sdt>
                  <w:sdtPr>
                    <w:tag w:val="_PLD_6e80f59df39242989285a60ae0ef8429"/>
                    <w:id w:val="1046661"/>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ind w:firstLineChars="100" w:firstLine="210"/>
                          <w:rPr>
                            <w:szCs w:val="21"/>
                          </w:rPr>
                        </w:pPr>
                        <w:r>
                          <w:rPr>
                            <w:rFonts w:hint="eastAsia"/>
                            <w:szCs w:val="21"/>
                          </w:rPr>
                          <w:t>加：期初现金及现金等价物余额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103,766,125.89</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63,505,545.36</w:t>
                    </w:r>
                  </w:p>
                </w:tc>
              </w:tr>
              <w:tr w:rsidR="008D4595" w:rsidTr="008D4595">
                <w:sdt>
                  <w:sdtPr>
                    <w:tag w:val="_PLD_9177bdc77c6443d8a7b5688f187c1e57"/>
                    <w:id w:val="1046662"/>
                    <w:lock w:val="sdtLocked"/>
                  </w:sdtPr>
                  <w:sdtContent>
                    <w:tc>
                      <w:tcPr>
                        <w:tcW w:w="2201" w:type="pct"/>
                        <w:tcBorders>
                          <w:top w:val="outset" w:sz="6" w:space="0" w:color="auto"/>
                          <w:left w:val="outset" w:sz="6" w:space="0" w:color="auto"/>
                          <w:bottom w:val="outset" w:sz="6" w:space="0" w:color="auto"/>
                          <w:right w:val="outset" w:sz="6" w:space="0" w:color="auto"/>
                        </w:tcBorders>
                      </w:tcPr>
                      <w:p w:rsidR="008D4595" w:rsidRDefault="008D4595" w:rsidP="008D4595">
                        <w:pPr>
                          <w:rPr>
                            <w:szCs w:val="21"/>
                          </w:rPr>
                        </w:pPr>
                        <w:r>
                          <w:rPr>
                            <w:rFonts w:hint="eastAsia"/>
                            <w:b/>
                            <w:bCs/>
                            <w:szCs w:val="21"/>
                          </w:rPr>
                          <w:t>六、期末现金及现金等价物余额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101,675,280.64</w:t>
                    </w:r>
                  </w:p>
                </w:tc>
                <w:tc>
                  <w:tcPr>
                    <w:tcW w:w="1396" w:type="pct"/>
                    <w:tcBorders>
                      <w:top w:val="outset" w:sz="6" w:space="0" w:color="auto"/>
                      <w:left w:val="outset" w:sz="6" w:space="0" w:color="auto"/>
                      <w:bottom w:val="outset" w:sz="6" w:space="0" w:color="auto"/>
                      <w:right w:val="outset" w:sz="6" w:space="0" w:color="auto"/>
                    </w:tcBorders>
                  </w:tcPr>
                  <w:p w:rsidR="008D4595" w:rsidRDefault="008D4595" w:rsidP="008D4595">
                    <w:pPr>
                      <w:jc w:val="right"/>
                      <w:rPr>
                        <w:szCs w:val="21"/>
                      </w:rPr>
                    </w:pPr>
                    <w:r>
                      <w:t>120,092,198.31</w:t>
                    </w:r>
                  </w:p>
                </w:tc>
              </w:tr>
            </w:tbl>
            <w:p w:rsidR="008D4595" w:rsidRDefault="008D4595"/>
            <w:p w:rsidR="001E69E6" w:rsidRDefault="00391118">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not(@periodRef)]" w:storeItemID="{42DEBF9A-6816-48AE-BADD-E3125C474CD9}"/>
                  <w:text/>
                </w:sdtPr>
                <w:sdtContent>
                  <w:r w:rsidR="002570FE">
                    <w:rPr>
                      <w:rFonts w:hint="eastAsia"/>
                    </w:rPr>
                    <w:t>余德海</w:t>
                  </w:r>
                </w:sdtContent>
              </w:sdt>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2570FE">
                    <w:rPr>
                      <w:rFonts w:hint="eastAsia"/>
                    </w:rPr>
                    <w:t>赵树飞</w:t>
                  </w:r>
                </w:sdtContent>
              </w:sdt>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not(@periodRef)]" w:storeItemID="{42DEBF9A-6816-48AE-BADD-E3125C474CD9}"/>
                  <w:text/>
                </w:sdtPr>
                <w:sdtContent>
                  <w:r w:rsidR="002570FE">
                    <w:rPr>
                      <w:rFonts w:hint="eastAsia"/>
                    </w:rPr>
                    <w:t>郑春慧</w:t>
                  </w:r>
                </w:sdtContent>
              </w:sdt>
            </w:p>
          </w:sdtContent>
        </w:sdt>
        <w:p w:rsidR="001E69E6" w:rsidRDefault="00A5316C"/>
      </w:sdtContent>
    </w:sdt>
    <w:bookmarkEnd w:id="15" w:displacedByCustomXml="prev"/>
    <w:p w:rsidR="001E69E6" w:rsidRDefault="001E69E6"/>
    <w:bookmarkStart w:id="16" w:name="_Hlk3899275" w:displacedByCustomXml="next"/>
    <w:sdt>
      <w:sdtPr>
        <w:rPr>
          <w:rFonts w:hint="eastAsia"/>
          <w:szCs w:val="20"/>
        </w:rPr>
        <w:alias w:val="选项模块:首次执行新金融工具准则、新收入准则、新租赁准则调整首次执行当..."/>
        <w:tag w:val="_SEC_d2f046042bdf457ebb41bf2e964e7b60"/>
        <w:id w:val="-273104705"/>
        <w:lock w:val="sdtLocked"/>
        <w:placeholder>
          <w:docPart w:val="GBC22222222222222222222222222222"/>
        </w:placeholder>
      </w:sdtPr>
      <w:sdtEndPr>
        <w:rPr>
          <w:rFonts w:hint="default"/>
        </w:rPr>
      </w:sdtEndPr>
      <w:sdtContent>
        <w:p w:rsidR="001E69E6" w:rsidRDefault="00391118">
          <w:pPr>
            <w:pStyle w:val="2"/>
            <w:numPr>
              <w:ilvl w:val="0"/>
              <w:numId w:val="7"/>
            </w:numPr>
          </w:pPr>
          <w:r>
            <w:rPr>
              <w:rFonts w:hint="eastAsia"/>
            </w:rPr>
            <w:t>首次执行新金融工具准则、新收入准则、新租赁准则调整首次执行当年年初财务报表相关项目情况</w:t>
          </w:r>
        </w:p>
        <w:sdt>
          <w:sdtPr>
            <w:rPr>
              <w:rFonts w:hint="eastAsia"/>
            </w:rPr>
            <w:alias w:val="是否适用_首次执行新金融工具准则、新收入准则、新租赁准则调整首次执行当年年初财务报表相关项目情况[双击切换]"/>
            <w:tag w:val="_GBC_8d4137dce209430ea2cf73a543b05c04"/>
            <w:id w:val="1529222755"/>
            <w:lock w:val="sdtContentLocked"/>
            <w:placeholder>
              <w:docPart w:val="GBC22222222222222222222222222222"/>
            </w:placeholder>
          </w:sdtPr>
          <w:sdtContent>
            <w:p w:rsidR="001E69E6" w:rsidRDefault="00A5316C">
              <w:r>
                <w:fldChar w:fldCharType="begin"/>
              </w:r>
              <w:r w:rsidR="00C15043">
                <w:instrText>MACROBUTTON  SnrToggleCheckbox √适用</w:instrText>
              </w:r>
              <w:r>
                <w:fldChar w:fldCharType="end"/>
              </w:r>
              <w:r>
                <w:fldChar w:fldCharType="begin"/>
              </w:r>
              <w:r w:rsidR="00C15043">
                <w:instrText xml:space="preserve"> MACROBUTTON  SnrToggleCheckbox □不适用 </w:instrText>
              </w:r>
              <w:r>
                <w:fldChar w:fldCharType="end"/>
              </w:r>
            </w:p>
          </w:sdtContent>
        </w:sdt>
        <w:sdt>
          <w:sdtPr>
            <w:rPr>
              <w:rFonts w:hint="eastAsia"/>
            </w:rPr>
            <w:tag w:val="_SEC_c756e73c8b3c47999d30cc8205a4923b"/>
            <w:id w:val="1907794696"/>
            <w:lock w:val="sdtLocked"/>
            <w:placeholder>
              <w:docPart w:val="GBC22222222222222222222222222222"/>
            </w:placeholder>
          </w:sdtPr>
          <w:sdtEndPr>
            <w:rPr>
              <w:rFonts w:hint="default"/>
              <w:b/>
              <w:bCs/>
              <w:color w:val="008000"/>
              <w:szCs w:val="21"/>
              <w:u w:val="single"/>
            </w:rPr>
          </w:sdtEndPr>
          <w:sdtContent>
            <w:p w:rsidR="001E69E6" w:rsidRDefault="00391118">
              <w:pPr>
                <w:jc w:val="center"/>
              </w:pPr>
              <w:r>
                <w:rPr>
                  <w:rFonts w:hint="eastAsia"/>
                </w:rPr>
                <w:t>合并资产负债表</w:t>
              </w:r>
            </w:p>
            <w:p w:rsidR="001E69E6" w:rsidRDefault="00391118">
              <w:pPr>
                <w:jc w:val="right"/>
                <w:rPr>
                  <w:szCs w:val="21"/>
                </w:rPr>
              </w:pPr>
              <w:r>
                <w:rPr>
                  <w:szCs w:val="21"/>
                </w:rPr>
                <w:t>单位:</w:t>
              </w:r>
              <w:sdt>
                <w:sdtPr>
                  <w:rPr>
                    <w:szCs w:val="21"/>
                  </w:rPr>
                  <w:alias w:val="单位_资产负债表"/>
                  <w:tag w:val="_GBC_732e6a724c3d4e528430e93d36386182"/>
                  <w:id w:val="-3121840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_资产负债表"/>
                  <w:tag w:val="_GBC_d1615902e47c4492b9611c35671600ab"/>
                  <w:id w:val="19511232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Pr>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058"/>
                <w:gridCol w:w="2001"/>
                <w:gridCol w:w="2001"/>
                <w:gridCol w:w="1978"/>
              </w:tblGrid>
              <w:tr w:rsidR="00E872AD" w:rsidTr="00374BA5">
                <w:sdt>
                  <w:sdtPr>
                    <w:rPr>
                      <w:b/>
                    </w:rPr>
                    <w:tag w:val="_PLD_ad9703a95e154b03a76c8b2b1cc42be3"/>
                    <w:id w:val="108269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jc w:val="center"/>
                          <w:rPr>
                            <w:b/>
                            <w:szCs w:val="21"/>
                          </w:rPr>
                        </w:pPr>
                        <w:r>
                          <w:rPr>
                            <w:b/>
                            <w:szCs w:val="21"/>
                          </w:rPr>
                          <w:t>项目</w:t>
                        </w:r>
                      </w:p>
                    </w:tc>
                  </w:sdtContent>
                </w:sdt>
                <w:sdt>
                  <w:sdtPr>
                    <w:rPr>
                      <w:b/>
                    </w:rPr>
                    <w:tag w:val="_PLD_ad3389edf1a44d5f8d6fa059286a213a"/>
                    <w:id w:val="1082695"/>
                    <w:lock w:val="sdtLocked"/>
                  </w:sdtPr>
                  <w:sdtContent>
                    <w:tc>
                      <w:tcPr>
                        <w:tcW w:w="107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jc w:val="center"/>
                          <w:rPr>
                            <w:b/>
                            <w:szCs w:val="21"/>
                          </w:rPr>
                        </w:pPr>
                        <w:r>
                          <w:rPr>
                            <w:rFonts w:hint="eastAsia"/>
                            <w:b/>
                          </w:rPr>
                          <w:t>201</w:t>
                        </w:r>
                        <w:r>
                          <w:rPr>
                            <w:b/>
                          </w:rPr>
                          <w:t>8</w:t>
                        </w:r>
                        <w:r>
                          <w:rPr>
                            <w:rFonts w:hint="eastAsia"/>
                            <w:b/>
                          </w:rPr>
                          <w:t>年12月31日</w:t>
                        </w:r>
                      </w:p>
                    </w:tc>
                  </w:sdtContent>
                </w:sdt>
                <w:sdt>
                  <w:sdtPr>
                    <w:rPr>
                      <w:b/>
                    </w:rPr>
                    <w:tag w:val="_PLD_9b5b2f3cc22c4954b31657594a56b55b"/>
                    <w:id w:val="1082696"/>
                    <w:lock w:val="sdtLocked"/>
                  </w:sdtPr>
                  <w:sdtContent>
                    <w:tc>
                      <w:tcPr>
                        <w:tcW w:w="996"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jc w:val="center"/>
                          <w:rPr>
                            <w:b/>
                            <w:szCs w:val="21"/>
                          </w:rPr>
                        </w:pPr>
                        <w:r>
                          <w:rPr>
                            <w:rFonts w:hint="eastAsia"/>
                            <w:b/>
                          </w:rPr>
                          <w:t>201</w:t>
                        </w:r>
                        <w:r>
                          <w:rPr>
                            <w:b/>
                          </w:rPr>
                          <w:t>9</w:t>
                        </w:r>
                        <w:r>
                          <w:rPr>
                            <w:rFonts w:hint="eastAsia"/>
                            <w:b/>
                          </w:rPr>
                          <w:t>年1月1日</w:t>
                        </w:r>
                      </w:p>
                    </w:tc>
                  </w:sdtContent>
                </w:sdt>
                <w:sdt>
                  <w:sdtPr>
                    <w:tag w:val="_PLD_7bab3de081814345869819dc1401c1f5"/>
                    <w:id w:val="1082697"/>
                    <w:lock w:val="sdtLocked"/>
                  </w:sdtPr>
                  <w:sdtContent>
                    <w:tc>
                      <w:tcPr>
                        <w:tcW w:w="1166"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jc w:val="center"/>
                          <w:rPr>
                            <w:b/>
                          </w:rPr>
                        </w:pPr>
                        <w:r>
                          <w:rPr>
                            <w:rFonts w:hint="eastAsia"/>
                            <w:b/>
                          </w:rPr>
                          <w:t>调整数</w:t>
                        </w:r>
                      </w:p>
                    </w:tc>
                  </w:sdtContent>
                </w:sdt>
              </w:tr>
              <w:tr w:rsidR="00E872AD" w:rsidTr="00374BA5">
                <w:sdt>
                  <w:sdtPr>
                    <w:tag w:val="_PLD_20725c453aca479997fbbec3d68e7a7f"/>
                    <w:id w:val="108269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rPr>
                            <w:b/>
                          </w:rPr>
                        </w:pPr>
                        <w:r>
                          <w:rPr>
                            <w:rFonts w:hint="eastAsia"/>
                            <w:b/>
                          </w:rPr>
                          <w:t>流动</w:t>
                        </w:r>
                        <w:r>
                          <w:rPr>
                            <w:b/>
                          </w:rPr>
                          <w:t>资产：</w:t>
                        </w:r>
                      </w:p>
                    </w:tc>
                  </w:sdtContent>
                </w:sdt>
                <w:tc>
                  <w:tcPr>
                    <w:tcW w:w="107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jc w:val="center"/>
                      <w:rPr>
                        <w:b/>
                      </w:rPr>
                    </w:pPr>
                  </w:p>
                </w:tc>
                <w:tc>
                  <w:tcPr>
                    <w:tcW w:w="996"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jc w:val="center"/>
                      <w:rPr>
                        <w:b/>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center"/>
                      <w:rPr>
                        <w:b/>
                      </w:rPr>
                    </w:pPr>
                  </w:p>
                </w:tc>
              </w:tr>
              <w:tr w:rsidR="00E872AD" w:rsidTr="00374BA5">
                <w:sdt>
                  <w:sdtPr>
                    <w:tag w:val="_PLD_93abc454fb824f96b002a6963abbf34e"/>
                    <w:id w:val="108269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货币资金</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935,443,535.20</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935,443,535.20</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132f01b6f45e43a3ae753b0666132eff"/>
                    <w:id w:val="108270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结算备付金</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a12e7fe523564fd3b4532d6c0a4b4d8a"/>
                    <w:id w:val="108270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拆出资金</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a6984af03a734210911c748bb61109e5"/>
                      <w:id w:val="1082702"/>
                      <w:lock w:val="sdtLocked"/>
                    </w:sdtPr>
                    <w:sdtContent>
                      <w:p w:rsidR="00E872AD" w:rsidRDefault="00E872AD" w:rsidP="00374BA5">
                        <w:pPr>
                          <w:ind w:firstLineChars="100" w:firstLine="210"/>
                        </w:pPr>
                        <w:r>
                          <w:rPr>
                            <w:rFonts w:hint="eastAsia"/>
                          </w:rPr>
                          <w:t>交易性金融资产</w:t>
                        </w:r>
                      </w:p>
                    </w:sdtContent>
                  </w:sdt>
                </w:tc>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3798f7fb5ca7474e9ad6aef6d507ab47"/>
                    <w:id w:val="108270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以公允价值计量且其变动计入当期损益的金融资产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d8351da4207a47398646e9c3a5f76f0a"/>
                    <w:id w:val="108270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衍生金融资产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79ca73637624da3aee7a292c877e96c"/>
                      <w:id w:val="1082705"/>
                      <w:lock w:val="sdtLocked"/>
                    </w:sdtPr>
                    <w:sdtContent>
                      <w:p w:rsidR="00E872AD" w:rsidRDefault="00E872AD" w:rsidP="00374BA5">
                        <w:pPr>
                          <w:ind w:firstLineChars="100" w:firstLine="210"/>
                        </w:pPr>
                        <w:r>
                          <w:rPr>
                            <w:rFonts w:hint="eastAsia"/>
                          </w:rPr>
                          <w:t>应收票据及应收账款</w:t>
                        </w:r>
                      </w:p>
                    </w:sdtContent>
                  </w:sdt>
                </w:tc>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9,392,426,650.18</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9,392,426,650.18</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eb25a457ad8f4c209c92355ed59b6888"/>
                    <w:id w:val="108270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rPr>
                          <w:t>其中：</w:t>
                        </w:r>
                        <w:r>
                          <w:rPr>
                            <w:rFonts w:hint="eastAsia"/>
                            <w:szCs w:val="21"/>
                          </w:rPr>
                          <w:t>应收票据</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244,981,130.83</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244,981,130.83</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8e16dd4673dd4511ad0fbf92b9cafe66"/>
                    <w:id w:val="108270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400" w:firstLine="840"/>
                          <w:rPr>
                            <w:szCs w:val="21"/>
                          </w:rPr>
                        </w:pPr>
                        <w:r>
                          <w:rPr>
                            <w:rFonts w:hint="eastAsia"/>
                            <w:szCs w:val="21"/>
                          </w:rPr>
                          <w:t>应收账款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9,147,445,519.35</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9,147,445,519.35</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b1bb682d8cfa4a1f9e852884c611f398"/>
                    <w:id w:val="108270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预付款项</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1,024,335,444.99</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1,024,335,444.99</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4f8a07e985584c55b2dea8f051f790d9"/>
                    <w:id w:val="108270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应收保费</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c12b7cb85c9148cc900aa14fef5f282a"/>
                    <w:id w:val="108271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应收分保账款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04c91c6ce2314ef8ab7a308adf85a8ef"/>
                    <w:id w:val="108271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应收分保合同准备金</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3da3dab6cce94a389e2b049e1da39c63"/>
                    <w:id w:val="108271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其他应收款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244,020,827.66</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244,020,827.66</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02d4da78381248f6852fb2506271263e"/>
                    <w:id w:val="108271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rPr>
                          <w:t>其中：</w:t>
                        </w:r>
                        <w:r>
                          <w:rPr>
                            <w:rFonts w:hint="eastAsia"/>
                            <w:szCs w:val="21"/>
                          </w:rPr>
                          <w:t>应收利息</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5eeb8394f06549a89968e2f9c22e0ad4"/>
                    <w:id w:val="108271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400" w:firstLine="840"/>
                          <w:rPr>
                            <w:szCs w:val="21"/>
                          </w:rPr>
                        </w:pPr>
                        <w:r>
                          <w:rPr>
                            <w:rFonts w:hint="eastAsia"/>
                            <w:szCs w:val="21"/>
                          </w:rPr>
                          <w:t>应收股利</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5,184,905.91</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5,184,905.91</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30cffbdc57a64b329dbb687cdcb087d9"/>
                    <w:id w:val="108271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买入返售金融资产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df0cb43fb6e94e6286e69169076bfaa4"/>
                    <w:id w:val="108271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存货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1,198,828,638.70</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1,198,828,638.70</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64b85c512c143f58300e03b13d7c703"/>
                      <w:id w:val="1082717"/>
                      <w:lock w:val="sdtLocked"/>
                    </w:sdtPr>
                    <w:sdtContent>
                      <w:p w:rsidR="00E872AD" w:rsidRDefault="00E872AD" w:rsidP="00374BA5">
                        <w:pPr>
                          <w:ind w:firstLineChars="100" w:firstLine="210"/>
                        </w:pPr>
                        <w:r>
                          <w:rPr>
                            <w:rFonts w:hint="eastAsia"/>
                          </w:rPr>
                          <w:t>合同资产</w:t>
                        </w:r>
                      </w:p>
                    </w:sdtContent>
                  </w:sdt>
                </w:tc>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44e2e9672c59454aaa7258627654165f"/>
                    <w:id w:val="108271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持有待售资产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10,021,170.68</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10,021,170.68</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2f89e7c8541749dab497def6677f2610"/>
                    <w:id w:val="108271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一年内到期的非流动资产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9cd31b2288a34c32907b262d5f76cebd"/>
                    <w:id w:val="108272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其他流动资产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51,834,150.60</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51,834,150.60</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0e67d38ad25e4357bf4df2a8bda02318"/>
                    <w:id w:val="108272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200" w:firstLine="420"/>
                          <w:rPr>
                            <w:szCs w:val="21"/>
                          </w:rPr>
                        </w:pPr>
                        <w:r>
                          <w:rPr>
                            <w:rFonts w:hint="eastAsia"/>
                            <w:szCs w:val="21"/>
                          </w:rPr>
                          <w:t>流动资产合计</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12,856,910,418.01</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12,856,910,418.01</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5154a40cba5442f589b997b141a8edd2"/>
                      <w:id w:val="1082722"/>
                      <w:lock w:val="sdtLocked"/>
                    </w:sdtPr>
                    <w:sdtContent>
                      <w:p w:rsidR="00E872AD" w:rsidRDefault="00E872AD" w:rsidP="00374BA5">
                        <w:pPr>
                          <w:rPr>
                            <w:szCs w:val="21"/>
                          </w:rPr>
                        </w:pPr>
                        <w:r>
                          <w:rPr>
                            <w:rFonts w:hint="eastAsia"/>
                            <w:b/>
                          </w:rPr>
                          <w:t>非流动资产：</w:t>
                        </w:r>
                      </w:p>
                    </w:sdtContent>
                  </w:sdt>
                </w:tc>
              </w:tr>
              <w:tr w:rsidR="00E872AD" w:rsidTr="00374BA5">
                <w:sdt>
                  <w:sdtPr>
                    <w:tag w:val="_PLD_a0b46b867e0e46aeb0dcb998df8ea966"/>
                    <w:id w:val="108272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发放贷款和垫款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b680fc6edcc468cadf4aea407d37028"/>
                      <w:id w:val="1082724"/>
                      <w:lock w:val="sdtLocked"/>
                    </w:sdtPr>
                    <w:sdtContent>
                      <w:p w:rsidR="00E872AD" w:rsidRDefault="00E872AD" w:rsidP="00374BA5">
                        <w:pPr>
                          <w:ind w:firstLineChars="100" w:firstLine="210"/>
                        </w:pPr>
                        <w:r>
                          <w:rPr>
                            <w:rFonts w:hint="eastAsia"/>
                          </w:rPr>
                          <w:t>债权投资</w:t>
                        </w:r>
                      </w:p>
                    </w:sdtContent>
                  </w:sdt>
                </w:tc>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a14fc7032c4248c6a2d023cf8e5cd9d7"/>
                    <w:id w:val="108272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可供出售金融资产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21,054,099.14</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rPr>
                        <w:rFonts w:hint="eastAsia"/>
                        <w:szCs w:val="21"/>
                      </w:rPr>
                      <w:t>0</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-21,054,099.14</w:t>
                    </w:r>
                  </w:p>
                </w:tc>
              </w:tr>
              <w:tr w:rsidR="00E872AD" w:rsidTr="00374BA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5f97d1b72ef47818f764458784f578c"/>
                      <w:id w:val="1082726"/>
                      <w:lock w:val="sdtLocked"/>
                    </w:sdtPr>
                    <w:sdtContent>
                      <w:p w:rsidR="00E872AD" w:rsidRDefault="00E872AD" w:rsidP="00374BA5">
                        <w:pPr>
                          <w:ind w:firstLineChars="100" w:firstLine="210"/>
                        </w:pPr>
                        <w:r>
                          <w:rPr>
                            <w:rFonts w:hint="eastAsia"/>
                          </w:rPr>
                          <w:t>其他债权投资</w:t>
                        </w:r>
                      </w:p>
                    </w:sdtContent>
                  </w:sdt>
                </w:tc>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8b2036b907ab411297056b4325a4a3dc"/>
                    <w:id w:val="108272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持有至到期投资</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f4622d71ecb94992985c8e1f8d3877a4"/>
                    <w:id w:val="108272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长期应收款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a82499116a174d118e00665916430e50"/>
                    <w:id w:val="108272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长期股权投资</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176,950,849.09</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176,950,849.09</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fc36ef66961c44a8a5e5faee6fe4c3ec"/>
                      <w:id w:val="1082730"/>
                      <w:lock w:val="sdtLocked"/>
                    </w:sdtPr>
                    <w:sdtContent>
                      <w:p w:rsidR="00E872AD" w:rsidRDefault="00E872AD" w:rsidP="00374BA5">
                        <w:pPr>
                          <w:ind w:firstLineChars="100" w:firstLine="210"/>
                        </w:pPr>
                        <w:r>
                          <w:rPr>
                            <w:rFonts w:hint="eastAsia"/>
                          </w:rPr>
                          <w:t>其他权益工具投资</w:t>
                        </w:r>
                      </w:p>
                    </w:sdtContent>
                  </w:sdt>
                </w:tc>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f45b3deeb3b4120b6a1156a706d1bd1"/>
                      <w:id w:val="1082731"/>
                      <w:lock w:val="sdtLocked"/>
                    </w:sdtPr>
                    <w:sdtContent>
                      <w:p w:rsidR="00E872AD" w:rsidRDefault="00E872AD" w:rsidP="00374BA5">
                        <w:pPr>
                          <w:ind w:firstLineChars="100" w:firstLine="210"/>
                        </w:pPr>
                        <w:r>
                          <w:rPr>
                            <w:rFonts w:hint="eastAsia"/>
                          </w:rPr>
                          <w:t>其他非流动金融资产</w:t>
                        </w:r>
                      </w:p>
                    </w:sdtContent>
                  </w:sdt>
                </w:tc>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rPr>
                        <w:rFonts w:hint="eastAsia"/>
                        <w:szCs w:val="21"/>
                      </w:rPr>
                      <w:t>0</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21,054,099.14</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21,054,099.14</w:t>
                    </w:r>
                  </w:p>
                </w:tc>
              </w:tr>
              <w:tr w:rsidR="00E872AD" w:rsidTr="00374BA5">
                <w:sdt>
                  <w:sdtPr>
                    <w:tag w:val="_PLD_2533f129f7a9402bbf7c032b7c31a5bd"/>
                    <w:id w:val="108273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投资性房地产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212,637,547.07</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212,637,547.07</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bdd988ff1a4d471bbfae3fd8820cb2c5"/>
                    <w:id w:val="108273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固定资产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1,701,584,588.74</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1,701,584,588.74</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2fb7c4e80a2d48729b7bee8676293da8"/>
                    <w:id w:val="108273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在建工程</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398,015,408.86</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398,015,408.86</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c64e8368d45c449693f4d59462216e15"/>
                    <w:id w:val="108273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生产性生物资产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69d5000754a9435bb466cf4a0222b3ec"/>
                    <w:id w:val="108273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油气资产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2a9ba32c6a2a4db9af985fb498746fee"/>
                      <w:id w:val="1082737"/>
                      <w:lock w:val="sdtLocked"/>
                    </w:sdtPr>
                    <w:sdtContent>
                      <w:p w:rsidR="00E872AD" w:rsidRDefault="00E872AD" w:rsidP="00374BA5">
                        <w:pPr>
                          <w:ind w:firstLineChars="100" w:firstLine="210"/>
                        </w:pPr>
                        <w:r>
                          <w:rPr>
                            <w:rFonts w:hint="eastAsia"/>
                            <w:szCs w:val="21"/>
                          </w:rPr>
                          <w:t>使用权资产</w:t>
                        </w:r>
                      </w:p>
                    </w:sdtContent>
                  </w:sdt>
                </w:tc>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f1f4475554a14ac2869c5f8798f60337"/>
                    <w:id w:val="108273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无形资产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372,955,775.83</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372,955,775.83</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39ddd836a2204387b9fd6bdf19f7c089"/>
                    <w:id w:val="108273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开发支出</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3,053,640.11</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3,053,640.11</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5e76def3f7774c76a926699e102514a5"/>
                    <w:id w:val="108274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商誉</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785,490,673.64</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785,490,673.64</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69c2d0bab883475da8377cb8eabc78f5"/>
                    <w:id w:val="108274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长期待摊费用</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80,804,310.71</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80,804,310.71</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a6cb5ae6bc4040afb6e31c60c5200965"/>
                    <w:id w:val="108274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递延所得税资产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76,010,543.98</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76,010,543.98</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5a026480f0c34c4ab3d4dddbc648496a"/>
                    <w:id w:val="108274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其他非流动资产</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81,242,737.65</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81,242,737.65</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c675371bbd1c4c29813e18df3122f2f6"/>
                    <w:id w:val="108274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200" w:firstLine="420"/>
                          <w:rPr>
                            <w:szCs w:val="21"/>
                          </w:rPr>
                        </w:pPr>
                        <w:r>
                          <w:rPr>
                            <w:rFonts w:hint="eastAsia"/>
                            <w:szCs w:val="21"/>
                          </w:rPr>
                          <w:t>非流动资产合计</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3,909,800,174.82</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3,909,800,174.82</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8ca149edf8d44f8e8b5c76849e3e3068"/>
                    <w:id w:val="108274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300" w:firstLine="630"/>
                          <w:rPr>
                            <w:szCs w:val="21"/>
                          </w:rPr>
                        </w:pPr>
                        <w:r>
                          <w:rPr>
                            <w:rFonts w:hint="eastAsia"/>
                            <w:szCs w:val="21"/>
                          </w:rPr>
                          <w:t>资产总计</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16,766,710,592.83</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16,766,710,592.83</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f4d7491a71584ba39b1bb6813d7104cf"/>
                      <w:id w:val="1082746"/>
                      <w:lock w:val="sdtLocked"/>
                    </w:sdtPr>
                    <w:sdtContent>
                      <w:p w:rsidR="00E872AD" w:rsidRDefault="00E872AD" w:rsidP="00374BA5">
                        <w:pPr>
                          <w:rPr>
                            <w:szCs w:val="21"/>
                          </w:rPr>
                        </w:pPr>
                        <w:r>
                          <w:rPr>
                            <w:rFonts w:hint="eastAsia"/>
                            <w:b/>
                          </w:rPr>
                          <w:t>流动负债：</w:t>
                        </w:r>
                      </w:p>
                    </w:sdtContent>
                  </w:sdt>
                </w:tc>
              </w:tr>
              <w:tr w:rsidR="00E872AD" w:rsidTr="00374BA5">
                <w:sdt>
                  <w:sdtPr>
                    <w:tag w:val="_PLD_c6a8522b74344e1b96a7343f9c8b9e54"/>
                    <w:id w:val="108274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短期借款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3,618,361,104.13</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3,618,361,104.13</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23220be133dd438e821fc39b7d2c0d32"/>
                    <w:id w:val="108274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向中央银行借款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67f3aeb7e0f840f7a5c7ba3e2aa13ded"/>
                    <w:id w:val="108274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拆入资金</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ac28297e2d14e9291cc7c0afe5b5ba5"/>
                      <w:id w:val="1082750"/>
                      <w:lock w:val="sdtLocked"/>
                    </w:sdtPr>
                    <w:sdtContent>
                      <w:p w:rsidR="00E872AD" w:rsidRDefault="00E872AD" w:rsidP="00374BA5">
                        <w:pPr>
                          <w:ind w:firstLineChars="100" w:firstLine="210"/>
                        </w:pPr>
                        <w:r>
                          <w:rPr>
                            <w:rFonts w:hint="eastAsia"/>
                          </w:rPr>
                          <w:t>交易性金融负债</w:t>
                        </w:r>
                      </w:p>
                    </w:sdtContent>
                  </w:sdt>
                </w:tc>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0cd6141f05414bdea1107a2a89657330"/>
                    <w:id w:val="108275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以公允价值计量且其变动计入当期损益的金融负债</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150225e627764160a9428acc15c5a91c"/>
                    <w:id w:val="108275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衍生金融负债</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a8a81fd97bc486b92270f2e58b4f758"/>
                      <w:id w:val="1082753"/>
                      <w:lock w:val="sdtLocked"/>
                    </w:sdtPr>
                    <w:sdtContent>
                      <w:p w:rsidR="00E872AD" w:rsidRDefault="00E872AD" w:rsidP="00374BA5">
                        <w:pPr>
                          <w:ind w:firstLineChars="100" w:firstLine="210"/>
                        </w:pPr>
                        <w:r>
                          <w:rPr>
                            <w:rFonts w:hint="eastAsia"/>
                          </w:rPr>
                          <w:t>应付票据及应付账款</w:t>
                        </w:r>
                      </w:p>
                    </w:sdtContent>
                  </w:sdt>
                </w:tc>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5,217,747,153.12</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5,217,747,153.12</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756e82a4a72045298ba5463a2388b84a"/>
                    <w:id w:val="108275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预收款项</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301,907,038.65</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301,907,038.65</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408717a3c9c64c9983277736de3665ed"/>
                    <w:id w:val="108275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卖出回购金融资产款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b70f6286801a45fbad645eb4d13233c4"/>
                    <w:id w:val="108275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吸收存款及同业存放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cd2f9082d5af4be9ba8c2b7d0fb803a9"/>
                    <w:id w:val="108275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代理买卖证券款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9f309545140b4dfb9a00c30465d01c58"/>
                    <w:id w:val="108275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代理承销证券款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521132bc3be7460f8fccca99eb440f06"/>
                    <w:id w:val="108275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应付职工薪酬</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129,977,224.96</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129,977,224.96</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927213f7eb11437fba782d044a75abc5"/>
                    <w:id w:val="108276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应交税费</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324,857,811.80</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324,857,811.80</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70979cb2ed7b491a858cd31007f089b9"/>
                    <w:id w:val="108276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其他应付款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831,701,705.88</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831,701,705.88</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3e2c4c63f3ab4a5a99ce1ed658fec631"/>
                    <w:id w:val="108276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rPr>
                          <w:t>其中：</w:t>
                        </w:r>
                        <w:r>
                          <w:rPr>
                            <w:rFonts w:hint="eastAsia"/>
                            <w:szCs w:val="21"/>
                          </w:rPr>
                          <w:t>应付利息</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14,529,942.83</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14,529,942.83</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5e27a08393f74da0b10bcec7c7073a4f"/>
                    <w:id w:val="108276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400" w:firstLine="840"/>
                          <w:rPr>
                            <w:szCs w:val="21"/>
                          </w:rPr>
                        </w:pPr>
                        <w:r>
                          <w:rPr>
                            <w:rFonts w:hint="eastAsia"/>
                            <w:szCs w:val="21"/>
                          </w:rPr>
                          <w:t>应付股利</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245,591,999.10</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245,591,999.10</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30f2dac86aee4c92aea2b57acda66fba"/>
                    <w:id w:val="108276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应付手续费及佣金</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191658c9d0994e688148a8ced5436d42"/>
                    <w:id w:val="108276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应付分保账款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5377fda92164c1fbe325bb216220ef4"/>
                      <w:id w:val="1082766"/>
                      <w:lock w:val="sdtLocked"/>
                    </w:sdtPr>
                    <w:sdtContent>
                      <w:p w:rsidR="00E872AD" w:rsidRDefault="00E872AD" w:rsidP="00374BA5">
                        <w:pPr>
                          <w:ind w:firstLineChars="100" w:firstLine="210"/>
                        </w:pPr>
                        <w:r>
                          <w:rPr>
                            <w:rFonts w:hint="eastAsia"/>
                          </w:rPr>
                          <w:t>合同负债</w:t>
                        </w:r>
                      </w:p>
                    </w:sdtContent>
                  </w:sdt>
                </w:tc>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473e065bfd97489fa3e3db8a70f8b513"/>
                    <w:id w:val="108276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持有待售负债</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46ac8d79bfbf41e3b48dbceb72b02caf"/>
                    <w:id w:val="108276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一年内到期的非流动负债</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197,000,000.00</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197,000,000.00</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a7377434a91c487dac8a65ccc37a1492"/>
                    <w:id w:val="108276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其他流动负债</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6651778a4c2e49deb8c37800e3212bae"/>
                    <w:id w:val="108277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200" w:firstLine="420"/>
                          <w:rPr>
                            <w:szCs w:val="21"/>
                          </w:rPr>
                        </w:pPr>
                        <w:r>
                          <w:rPr>
                            <w:rFonts w:hint="eastAsia"/>
                            <w:szCs w:val="21"/>
                          </w:rPr>
                          <w:t>流动负债合计</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10,621,552,038.54</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10,621,552,038.54</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b2fdb2233f3d42a19efcdc1abe670bf8"/>
                    <w:id w:val="1082771"/>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E872AD" w:rsidRDefault="00E872AD" w:rsidP="00374BA5">
                        <w:pPr>
                          <w:rPr>
                            <w:color w:val="008000"/>
                            <w:szCs w:val="21"/>
                          </w:rPr>
                        </w:pPr>
                        <w:r>
                          <w:rPr>
                            <w:rFonts w:hint="eastAsia"/>
                            <w:b/>
                            <w:bCs/>
                            <w:szCs w:val="21"/>
                          </w:rPr>
                          <w:t>非流动负债：</w:t>
                        </w:r>
                      </w:p>
                    </w:tc>
                  </w:sdtContent>
                </w:sdt>
              </w:tr>
              <w:tr w:rsidR="00E872AD" w:rsidTr="00374BA5">
                <w:sdt>
                  <w:sdtPr>
                    <w:tag w:val="_PLD_2d6208f397894dcfb57070f7e1139e1f"/>
                    <w:id w:val="108277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保险合同准备金</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b7f4e1ae68a14db18ebb890dd77f0300"/>
                    <w:id w:val="108277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长期借款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316,686,666.67</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316,686,666.67</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5140ec185f2f45e6876d20bd19b42a88"/>
                    <w:id w:val="108277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应付债券</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be0d0b7ee35140ddbf42a357e687ef7b"/>
                    <w:id w:val="108277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其中：优先股</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9cd13de99aac4f5c97d50ed71ca6aaf3"/>
                    <w:id w:val="108277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leftChars="300" w:left="630" w:firstLineChars="100" w:firstLine="210"/>
                          <w:rPr>
                            <w:szCs w:val="21"/>
                          </w:rPr>
                        </w:pPr>
                        <w:r>
                          <w:rPr>
                            <w:rFonts w:hint="eastAsia"/>
                            <w:szCs w:val="21"/>
                          </w:rPr>
                          <w:t>永续债</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0186ca050bf745c5820076bd8671b314"/>
                      <w:id w:val="1082777"/>
                      <w:lock w:val="sdtLocked"/>
                    </w:sdtPr>
                    <w:sdtContent>
                      <w:p w:rsidR="00E872AD" w:rsidRDefault="00E872AD" w:rsidP="00374BA5">
                        <w:pPr>
                          <w:ind w:firstLineChars="100" w:firstLine="210"/>
                        </w:pPr>
                        <w:r>
                          <w:rPr>
                            <w:rFonts w:hint="eastAsia"/>
                            <w:szCs w:val="21"/>
                          </w:rPr>
                          <w:t>租赁负债</w:t>
                        </w:r>
                      </w:p>
                    </w:sdtContent>
                  </w:sdt>
                </w:tc>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e3efe80e0e894d2d9f6efa527c22ce3f"/>
                    <w:id w:val="108277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长期应付款</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722,784,017.20</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722,784,017.20</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ed9548b08b8c4b72ba3854a27e4f980f"/>
                    <w:id w:val="108277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预计负债</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d2c448801dfe4dc5b1dc799351ce527c"/>
                    <w:id w:val="108278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递延收益</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166,860,822.31</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166,860,822.31</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f6f02357b2284a01886b2757777e2aca"/>
                    <w:id w:val="108278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递延所得税负债</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81,512,777.53</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81,512,777.53</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028f50de88f4402cbe214f51feba1009"/>
                    <w:id w:val="108278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其他非流动负债</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35,207,836.94</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35,207,836.94</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a7216a47643b4216be10f117055433c1"/>
                    <w:id w:val="108278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200" w:firstLine="420"/>
                          <w:rPr>
                            <w:szCs w:val="21"/>
                          </w:rPr>
                        </w:pPr>
                        <w:r>
                          <w:rPr>
                            <w:rFonts w:hint="eastAsia"/>
                            <w:szCs w:val="21"/>
                          </w:rPr>
                          <w:t>非流动负债合计</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1,323,052,120.65</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1,323,052,120.65</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4364553a57f74a8394a09c5cdd1b774a"/>
                    <w:id w:val="108278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300" w:firstLine="630"/>
                          <w:rPr>
                            <w:szCs w:val="21"/>
                          </w:rPr>
                        </w:pPr>
                        <w:r>
                          <w:rPr>
                            <w:rFonts w:hint="eastAsia"/>
                            <w:szCs w:val="21"/>
                          </w:rPr>
                          <w:t>负债合计</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11,944,604,159.19</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11,944,604,159.19</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e8d9a0190ffd4339be31f831c43b7449"/>
                    <w:id w:val="1082785"/>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E872AD" w:rsidRDefault="00E872AD" w:rsidP="00374BA5">
                        <w:pPr>
                          <w:rPr>
                            <w:szCs w:val="21"/>
                          </w:rPr>
                        </w:pPr>
                        <w:r>
                          <w:rPr>
                            <w:rFonts w:hint="eastAsia"/>
                            <w:b/>
                            <w:bCs/>
                            <w:szCs w:val="21"/>
                          </w:rPr>
                          <w:t>所有者权益（或股东权益）：</w:t>
                        </w:r>
                      </w:p>
                    </w:tc>
                  </w:sdtContent>
                </w:sdt>
              </w:tr>
              <w:tr w:rsidR="00E872AD" w:rsidTr="00374BA5">
                <w:sdt>
                  <w:sdtPr>
                    <w:tag w:val="_PLD_6f04234447f7484d875057cc885cf8da"/>
                    <w:id w:val="108278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实收资本（或股本）</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521,791,700.00</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521,791,700.00</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36250742e78d463792a38e6fc3c04fbf"/>
                    <w:id w:val="108278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其他权益工具</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6de2c034aca348c2a541dad1b605f294"/>
                    <w:id w:val="108278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其中：优先股</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6d43bead54974c5c86d76236b44c9a1c"/>
                    <w:id w:val="108278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leftChars="300" w:left="630" w:firstLineChars="100" w:firstLine="210"/>
                          <w:rPr>
                            <w:szCs w:val="21"/>
                          </w:rPr>
                        </w:pPr>
                        <w:r>
                          <w:rPr>
                            <w:rFonts w:hint="eastAsia"/>
                            <w:szCs w:val="21"/>
                          </w:rPr>
                          <w:t>永续债</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439845a8bfff414382e0f00a2eff1a7c"/>
                    <w:id w:val="108279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资本公积</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2,123,873,145.23</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2,123,873,145.23</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5d8a483751b844aaa52130b94ccb9b68"/>
                    <w:id w:val="108279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减：库存股</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baeb58bace6b4057bb461bc0b593496c"/>
                    <w:id w:val="108279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其他综合收益</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-1,575,375.85</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-1,575,375.85</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f330940356774f4ab145b6628cb3b5f2"/>
                    <w:id w:val="108279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盈余公积</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18,236,552.39</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18,236,552.39</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3fe3bee6ff6b438e98c77ac6bd3ada58"/>
                    <w:id w:val="108279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一般风险准备</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fea68aa039af417fb0303aa2cc6f75d2"/>
                    <w:id w:val="108279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未分配利润</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770,857,525.50</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770,857,525.50</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378beb6c59fc4cdab677da0fb9de4380"/>
                    <w:id w:val="108279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归属于母公司所有者权益合计</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3,433,183,547.27</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3,433,183,547.27</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96c7f8cbe8d24667a55134c632666883"/>
                    <w:id w:val="108279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100" w:firstLine="210"/>
                          <w:rPr>
                            <w:szCs w:val="21"/>
                          </w:rPr>
                        </w:pPr>
                        <w:r>
                          <w:rPr>
                            <w:rFonts w:hint="eastAsia"/>
                            <w:szCs w:val="21"/>
                          </w:rPr>
                          <w:t>少数股东权益</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1,388,922,886.37</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1,388,922,886.37</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8a0f33c47cae4a48a11d4b1a5024e9e7"/>
                    <w:id w:val="108279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200" w:firstLine="420"/>
                          <w:rPr>
                            <w:szCs w:val="21"/>
                          </w:rPr>
                        </w:pPr>
                        <w:r>
                          <w:rPr>
                            <w:rFonts w:hint="eastAsia"/>
                            <w:szCs w:val="21"/>
                          </w:rPr>
                          <w:t>所有者权益（或股东权益）合计</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4,822,106,433.64</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4,822,106,433.64</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r w:rsidR="00E872AD" w:rsidTr="00374BA5">
                <w:sdt>
                  <w:sdtPr>
                    <w:tag w:val="_PLD_861dfc9bc9ae4162866119615bffb314"/>
                    <w:id w:val="108279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E872AD" w:rsidRDefault="00E872AD" w:rsidP="00374BA5">
                        <w:pPr>
                          <w:ind w:firstLineChars="300" w:firstLine="630"/>
                          <w:rPr>
                            <w:szCs w:val="21"/>
                          </w:rPr>
                        </w:pPr>
                        <w:r>
                          <w:rPr>
                            <w:rFonts w:hint="eastAsia"/>
                            <w:szCs w:val="21"/>
                          </w:rPr>
                          <w:t>负债和所有者权益（或股东权益）总计</w:t>
                        </w:r>
                      </w:p>
                    </w:tc>
                  </w:sdtContent>
                </w:sdt>
                <w:tc>
                  <w:tcPr>
                    <w:tcW w:w="1074"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16,766,710,592.83</w:t>
                    </w:r>
                  </w:p>
                </w:tc>
                <w:tc>
                  <w:tcPr>
                    <w:tcW w:w="99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r>
                      <w:t>16,766,710,592.83</w:t>
                    </w:r>
                  </w:p>
                </w:tc>
                <w:tc>
                  <w:tcPr>
                    <w:tcW w:w="1166" w:type="pct"/>
                    <w:tcBorders>
                      <w:top w:val="outset" w:sz="4" w:space="0" w:color="auto"/>
                      <w:left w:val="outset" w:sz="4" w:space="0" w:color="auto"/>
                      <w:bottom w:val="outset" w:sz="4" w:space="0" w:color="auto"/>
                      <w:right w:val="outset" w:sz="4" w:space="0" w:color="auto"/>
                    </w:tcBorders>
                  </w:tcPr>
                  <w:p w:rsidR="00E872AD" w:rsidRDefault="00E872AD" w:rsidP="00374BA5">
                    <w:pPr>
                      <w:jc w:val="right"/>
                      <w:rPr>
                        <w:szCs w:val="21"/>
                      </w:rPr>
                    </w:pPr>
                  </w:p>
                </w:tc>
              </w:tr>
            </w:tbl>
            <w:p w:rsidR="00E872AD" w:rsidRDefault="00E872AD"/>
            <w:p w:rsidR="001E69E6" w:rsidRDefault="00391118">
              <w:pPr>
                <w:rPr>
                  <w:szCs w:val="21"/>
                </w:rPr>
              </w:pPr>
              <w:r>
                <w:rPr>
                  <w:rFonts w:hint="eastAsia"/>
                  <w:szCs w:val="21"/>
                </w:rPr>
                <w:t>各项目调整情况的说明：</w:t>
              </w:r>
            </w:p>
            <w:sdt>
              <w:sdtPr>
                <w:alias w:val="是否适用_合并资产负债表各项目调整情况的说明[双击切换]"/>
                <w:tag w:val="_GBC_08c9824dc56345c49c82e5c9bdcfd120"/>
                <w:id w:val="-557329981"/>
                <w:lock w:val="sdtContentLocked"/>
                <w:placeholder>
                  <w:docPart w:val="GBC22222222222222222222222222222"/>
                </w:placeholder>
              </w:sdtPr>
              <w:sdtContent>
                <w:p w:rsidR="00374BA5" w:rsidRDefault="00A5316C" w:rsidP="00825D49">
                  <w:r>
                    <w:fldChar w:fldCharType="begin"/>
                  </w:r>
                  <w:r w:rsidR="00374BA5">
                    <w:instrText xml:space="preserve"> MACROBUTTON  SnrToggleCheckbox √适用 </w:instrText>
                  </w:r>
                  <w:r>
                    <w:fldChar w:fldCharType="end"/>
                  </w:r>
                  <w:r>
                    <w:fldChar w:fldCharType="begin"/>
                  </w:r>
                  <w:r w:rsidR="00374BA5">
                    <w:instrText xml:space="preserve"> MACROBUTTON  SnrToggleCheckbox □不适用 </w:instrText>
                  </w:r>
                  <w:r>
                    <w:fldChar w:fldCharType="end"/>
                  </w:r>
                </w:p>
              </w:sdtContent>
            </w:sdt>
            <w:sdt>
              <w:sdtPr>
                <w:alias w:val="资产负债表各项目调整情况的说明"/>
                <w:tag w:val="_GBC_5610c65cbc0843f8ae5dd40526247742"/>
                <w:id w:val="-889573773"/>
                <w:lock w:val="sdtLocked"/>
              </w:sdtPr>
              <w:sdtContent>
                <w:p w:rsidR="00374BA5" w:rsidRDefault="00374BA5">
                  <w:r>
                    <w:t>根据财政部颁布的《企业会计准则第 22 号——金融工具确认和计量》、 《企业会计准则第 23 号——金融资产转移》及《企业会计准则第 37 号—— 金融工具列报》，本公司于 2019 年 1 月 1 日起执行上述新金融工具准则，将期初“可供出售金融资产”在资产负债表中调整为“其他非流动金融资产”列示。</w:t>
                  </w:r>
                </w:p>
              </w:sdtContent>
            </w:sdt>
            <w:p w:rsidR="001E69E6" w:rsidRDefault="00A5316C" w:rsidP="00825D49"/>
          </w:sdtContent>
        </w:sdt>
        <w:p w:rsidR="001E69E6" w:rsidRDefault="001E69E6"/>
        <w:sdt>
          <w:sdtPr>
            <w:rPr>
              <w:rFonts w:hint="eastAsia"/>
            </w:rPr>
            <w:tag w:val="_SEC_1e3ccacff43845f3b75e366bf8528bc1"/>
            <w:id w:val="-1699693057"/>
            <w:lock w:val="sdtLocked"/>
            <w:placeholder>
              <w:docPart w:val="GBC22222222222222222222222222222"/>
            </w:placeholder>
          </w:sdtPr>
          <w:sdtEndPr>
            <w:rPr>
              <w:szCs w:val="21"/>
            </w:rPr>
          </w:sdtEndPr>
          <w:sdtContent>
            <w:p w:rsidR="001E69E6" w:rsidRDefault="00391118">
              <w:pPr>
                <w:jc w:val="center"/>
              </w:pPr>
              <w:r>
                <w:rPr>
                  <w:rFonts w:hint="eastAsia"/>
                </w:rPr>
                <w:t>母公司</w:t>
              </w:r>
              <w:r>
                <w:t>资产负债表</w:t>
              </w:r>
            </w:p>
            <w:p w:rsidR="001E69E6" w:rsidRDefault="00391118">
              <w:pPr>
                <w:jc w:val="right"/>
                <w:rPr>
                  <w:szCs w:val="21"/>
                </w:rPr>
              </w:pPr>
              <w:r>
                <w:rPr>
                  <w:szCs w:val="21"/>
                </w:rPr>
                <w:t xml:space="preserve">      单位:</w:t>
              </w:r>
              <w:sdt>
                <w:sdtPr>
                  <w:rPr>
                    <w:szCs w:val="21"/>
                  </w:rPr>
                  <w:alias w:val="单位_资产负债表"/>
                  <w:tag w:val="_GBC_01bb9775133b4f828bd450d681a71b90"/>
                  <w:id w:val="-4288895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_资产负债表"/>
                  <w:tag w:val="_GBC_10a79e3e97fc4cd5a0411212b9ddfbde"/>
                  <w:id w:val="9218279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068"/>
                <w:gridCol w:w="1967"/>
                <w:gridCol w:w="1896"/>
                <w:gridCol w:w="2118"/>
              </w:tblGrid>
              <w:tr w:rsidR="004B1523" w:rsidTr="00816843">
                <w:trPr>
                  <w:cantSplit/>
                </w:trPr>
                <w:sdt>
                  <w:sdtPr>
                    <w:tag w:val="_PLD_d1d3a47f725a418a8ad8f4a9f3b54cf6"/>
                    <w:id w:val="107341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jc w:val="center"/>
                          <w:rPr>
                            <w:b/>
                            <w:szCs w:val="21"/>
                          </w:rPr>
                        </w:pPr>
                        <w:r>
                          <w:rPr>
                            <w:b/>
                            <w:szCs w:val="21"/>
                          </w:rPr>
                          <w:t>项目</w:t>
                        </w:r>
                      </w:p>
                    </w:tc>
                  </w:sdtContent>
                </w:sdt>
                <w:sdt>
                  <w:sdtPr>
                    <w:tag w:val="_PLD_abb9730b55564f79aadfc1700954dc38"/>
                    <w:id w:val="1073411"/>
                    <w:lock w:val="sdtLocked"/>
                  </w:sdtPr>
                  <w:sdtContent>
                    <w:tc>
                      <w:tcPr>
                        <w:tcW w:w="1097"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jc w:val="center"/>
                          <w:rPr>
                            <w:b/>
                            <w:szCs w:val="21"/>
                          </w:rPr>
                        </w:pPr>
                        <w:r>
                          <w:rPr>
                            <w:rFonts w:hint="eastAsia"/>
                            <w:b/>
                            <w:szCs w:val="21"/>
                          </w:rPr>
                          <w:t>201</w:t>
                        </w:r>
                        <w:r>
                          <w:rPr>
                            <w:b/>
                            <w:szCs w:val="21"/>
                          </w:rPr>
                          <w:t>8</w:t>
                        </w:r>
                        <w:r>
                          <w:rPr>
                            <w:rFonts w:hint="eastAsia"/>
                            <w:b/>
                            <w:szCs w:val="21"/>
                          </w:rPr>
                          <w:t>年12月31日</w:t>
                        </w:r>
                      </w:p>
                    </w:tc>
                  </w:sdtContent>
                </w:sdt>
                <w:sdt>
                  <w:sdtPr>
                    <w:tag w:val="_PLD_cf6b05376501414ca61d7eabb6809933"/>
                    <w:id w:val="1073412"/>
                    <w:lock w:val="sdtLocked"/>
                  </w:sdtPr>
                  <w:sdtContent>
                    <w:tc>
                      <w:tcPr>
                        <w:tcW w:w="1018"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jc w:val="center"/>
                          <w:rPr>
                            <w:b/>
                            <w:szCs w:val="21"/>
                          </w:rPr>
                        </w:pPr>
                        <w:r>
                          <w:rPr>
                            <w:rFonts w:hint="eastAsia"/>
                            <w:b/>
                            <w:szCs w:val="21"/>
                          </w:rPr>
                          <w:t>201</w:t>
                        </w:r>
                        <w:r>
                          <w:rPr>
                            <w:b/>
                            <w:szCs w:val="21"/>
                          </w:rPr>
                          <w:t>9</w:t>
                        </w:r>
                        <w:r>
                          <w:rPr>
                            <w:rFonts w:hint="eastAsia"/>
                            <w:b/>
                            <w:szCs w:val="21"/>
                          </w:rPr>
                          <w:t>年1月1日</w:t>
                        </w:r>
                      </w:p>
                    </w:tc>
                  </w:sdtContent>
                </w:sdt>
                <w:sdt>
                  <w:sdtPr>
                    <w:tag w:val="_PLD_96b75d50cbff4e0897d942fb5c3a2b65"/>
                    <w:id w:val="1073413"/>
                    <w:lock w:val="sdtLocked"/>
                  </w:sdtPr>
                  <w:sdtContent>
                    <w:tc>
                      <w:tcPr>
                        <w:tcW w:w="1180"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jc w:val="center"/>
                          <w:rPr>
                            <w:b/>
                          </w:rPr>
                        </w:pPr>
                        <w:r>
                          <w:rPr>
                            <w:rFonts w:hint="eastAsia"/>
                            <w:b/>
                          </w:rPr>
                          <w:t>调整数</w:t>
                        </w:r>
                      </w:p>
                    </w:tc>
                  </w:sdtContent>
                </w:sdt>
              </w:tr>
              <w:tr w:rsidR="004B1523" w:rsidTr="00816843">
                <w:sdt>
                  <w:sdtPr>
                    <w:tag w:val="_PLD_d1f25cd5d6274690b3a463de07aa5178"/>
                    <w:id w:val="1073414"/>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4B1523" w:rsidRDefault="004B1523" w:rsidP="00816843">
                        <w:pPr>
                          <w:rPr>
                            <w:szCs w:val="21"/>
                          </w:rPr>
                        </w:pPr>
                        <w:r>
                          <w:rPr>
                            <w:rFonts w:hint="eastAsia"/>
                            <w:b/>
                            <w:bCs/>
                            <w:szCs w:val="21"/>
                          </w:rPr>
                          <w:t>流动资产：</w:t>
                        </w:r>
                      </w:p>
                    </w:tc>
                  </w:sdtContent>
                </w:sdt>
              </w:tr>
              <w:tr w:rsidR="004B1523" w:rsidTr="00816843">
                <w:sdt>
                  <w:sdtPr>
                    <w:tag w:val="_PLD_3122cf57c5fc43c2ac792c77b8bd2d1e"/>
                    <w:id w:val="107341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货币资金</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147,766,125.89</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147,766,125.89</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6dc597b65834615907d00e2a384c99f"/>
                      <w:id w:val="1073416"/>
                      <w:lock w:val="sdtLocked"/>
                    </w:sdtPr>
                    <w:sdtContent>
                      <w:p w:rsidR="004B1523" w:rsidRDefault="004B1523" w:rsidP="00816843">
                        <w:pPr>
                          <w:ind w:firstLineChars="100" w:firstLine="210"/>
                        </w:pPr>
                        <w:r>
                          <w:rPr>
                            <w:rFonts w:hint="eastAsia"/>
                          </w:rPr>
                          <w:t>交易性金融资产</w:t>
                        </w:r>
                      </w:p>
                    </w:sdtContent>
                  </w:sdt>
                </w:tc>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52e3339a9ab74eefbeae8f2b25194d73"/>
                    <w:id w:val="107341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以公允价值计量且其变动计入当期损益的金融资产</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abf9e9c21eff48799d7883b169db4c32"/>
                    <w:id w:val="107341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衍生金融资产</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3e2cca499944e008358df7843c14658"/>
                      <w:id w:val="1073419"/>
                      <w:lock w:val="sdtLocked"/>
                    </w:sdtPr>
                    <w:sdtContent>
                      <w:p w:rsidR="004B1523" w:rsidRDefault="004B1523" w:rsidP="00816843">
                        <w:pPr>
                          <w:ind w:firstLineChars="100" w:firstLine="210"/>
                        </w:pPr>
                        <w:r>
                          <w:rPr>
                            <w:rFonts w:hint="eastAsia"/>
                          </w:rPr>
                          <w:t>应收票据及应收账款</w:t>
                        </w:r>
                      </w:p>
                    </w:sdtContent>
                  </w:sdt>
                </w:tc>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32,286,717.85</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32,286,717.85</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b4f3c1301d7a47e5a470f62270fdb751"/>
                    <w:id w:val="107342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rPr>
                          <w:t>其中：</w:t>
                        </w:r>
                        <w:r>
                          <w:rPr>
                            <w:rFonts w:hint="eastAsia"/>
                            <w:szCs w:val="21"/>
                          </w:rPr>
                          <w:t>应收票据</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7af262fa05be423aa1ae1b96393a96c4"/>
                    <w:id w:val="107342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400" w:firstLine="840"/>
                          <w:rPr>
                            <w:szCs w:val="21"/>
                          </w:rPr>
                        </w:pPr>
                        <w:r>
                          <w:rPr>
                            <w:rFonts w:hint="eastAsia"/>
                            <w:szCs w:val="21"/>
                          </w:rPr>
                          <w:t>应收账款</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c293faf332fe49209b5c52da3254736b"/>
                    <w:id w:val="107342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预付款项</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5,422,809.06</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5,422,809.06</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44bad58cabb0465d92d48cc481a6acd8"/>
                    <w:id w:val="107342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其他应收款</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1,338,278,555.51</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1,338,278,555.51</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c3c38e3878744fed9df1006769288dd8"/>
                    <w:id w:val="107342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rPr>
                          <w:t>其中：</w:t>
                        </w:r>
                        <w:r>
                          <w:rPr>
                            <w:rFonts w:hint="eastAsia"/>
                            <w:szCs w:val="21"/>
                          </w:rPr>
                          <w:t>应收利息</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0ad9b624023c4946bad2658c56917ffc"/>
                    <w:id w:val="107342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400" w:firstLine="840"/>
                          <w:rPr>
                            <w:szCs w:val="21"/>
                          </w:rPr>
                        </w:pPr>
                        <w:r>
                          <w:rPr>
                            <w:rFonts w:hint="eastAsia"/>
                            <w:szCs w:val="21"/>
                          </w:rPr>
                          <w:t>应收股利</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f169169ebb524c01b718612fc29d4d35"/>
                    <w:id w:val="107342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存货</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8,119,724.23</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8,119,724.23</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0fb6536ee3549109d5828ad8c95dcf1"/>
                      <w:id w:val="1073427"/>
                      <w:lock w:val="sdtLocked"/>
                    </w:sdtPr>
                    <w:sdtContent>
                      <w:p w:rsidR="004B1523" w:rsidRDefault="004B1523" w:rsidP="00816843">
                        <w:pPr>
                          <w:ind w:firstLineChars="100" w:firstLine="210"/>
                        </w:pPr>
                        <w:r>
                          <w:rPr>
                            <w:rFonts w:hint="eastAsia"/>
                          </w:rPr>
                          <w:t>合同资产</w:t>
                        </w:r>
                      </w:p>
                    </w:sdtContent>
                  </w:sdt>
                </w:tc>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10bbfb08b4a644daaebdd22f668a9386"/>
                    <w:id w:val="107342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持有待售资产</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10,021,170.68</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10,021,170.68</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3766f04bb1434a9f8f05184f3de38d63"/>
                    <w:id w:val="107342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一年内到期的非流动资产</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f431842d9d414dbea3e41ec77cdce45d"/>
                    <w:id w:val="107343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其他流动资产</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161,310,106.55</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161,310,106.55</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c5bf48197aff48a0a58bd1f61b0ecebc"/>
                    <w:id w:val="107343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200" w:firstLine="420"/>
                          <w:rPr>
                            <w:szCs w:val="21"/>
                          </w:rPr>
                        </w:pPr>
                        <w:r>
                          <w:rPr>
                            <w:rFonts w:hint="eastAsia"/>
                            <w:szCs w:val="21"/>
                          </w:rPr>
                          <w:t>流动资产合计</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1,703,205,209.77</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1,703,205,209.77</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c3cf95f1104545bb9c67e9817eb5a662"/>
                    <w:id w:val="1073432"/>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4B1523" w:rsidRDefault="004B1523" w:rsidP="00816843">
                        <w:pPr>
                          <w:rPr>
                            <w:color w:val="008000"/>
                            <w:szCs w:val="21"/>
                          </w:rPr>
                        </w:pPr>
                        <w:r>
                          <w:rPr>
                            <w:rFonts w:hint="eastAsia"/>
                            <w:b/>
                            <w:bCs/>
                            <w:szCs w:val="21"/>
                          </w:rPr>
                          <w:t>非流动资产：</w:t>
                        </w:r>
                      </w:p>
                    </w:tc>
                  </w:sdtContent>
                </w:sdt>
              </w:tr>
              <w:tr w:rsidR="004B1523" w:rsidTr="00816843">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2f0f8d8a11249cc9346410ef077534a"/>
                      <w:id w:val="1073433"/>
                      <w:lock w:val="sdtLocked"/>
                    </w:sdtPr>
                    <w:sdtContent>
                      <w:p w:rsidR="004B1523" w:rsidRDefault="004B1523" w:rsidP="00816843">
                        <w:pPr>
                          <w:ind w:firstLineChars="100" w:firstLine="210"/>
                        </w:pPr>
                        <w:r>
                          <w:rPr>
                            <w:rFonts w:hint="eastAsia"/>
                          </w:rPr>
                          <w:t>债权投资</w:t>
                        </w:r>
                      </w:p>
                    </w:sdtContent>
                  </w:sdt>
                </w:tc>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7ee5b6696788446db14ce9fbc03abddb"/>
                    <w:id w:val="107343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可供出售金融资产</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21,000,000.00</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rPr>
                        <w:rFonts w:hint="eastAsia"/>
                        <w:szCs w:val="21"/>
                      </w:rPr>
                      <w:t>0</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-21,000,000.00</w:t>
                    </w:r>
                  </w:p>
                </w:tc>
              </w:tr>
              <w:tr w:rsidR="004B1523" w:rsidTr="00816843">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f1bf2d316e04826b83f570d16f3adb9"/>
                      <w:id w:val="1073435"/>
                      <w:lock w:val="sdtLocked"/>
                    </w:sdtPr>
                    <w:sdtContent>
                      <w:p w:rsidR="004B1523" w:rsidRDefault="004B1523" w:rsidP="00816843">
                        <w:pPr>
                          <w:ind w:firstLineChars="100" w:firstLine="210"/>
                        </w:pPr>
                        <w:r>
                          <w:rPr>
                            <w:rFonts w:hint="eastAsia"/>
                          </w:rPr>
                          <w:t>其他债权投资</w:t>
                        </w:r>
                      </w:p>
                    </w:sdtContent>
                  </w:sdt>
                </w:tc>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2f98edbd032b4d42beaeefd6d85026b2"/>
                    <w:id w:val="107343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持有至到期投资</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9525ea05828b4cada14765578ba70b2f"/>
                    <w:id w:val="107343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长期应收款</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cd61215e863b46d4abf44268bace3ae3"/>
                    <w:id w:val="107343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长期股权投资</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2,963,614,069.37</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2,963,614,069.37</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311a9b58b7946f28374b40f353bbf07"/>
                      <w:id w:val="1073439"/>
                      <w:lock w:val="sdtLocked"/>
                    </w:sdtPr>
                    <w:sdtContent>
                      <w:p w:rsidR="004B1523" w:rsidRDefault="004B1523" w:rsidP="00816843">
                        <w:pPr>
                          <w:ind w:firstLineChars="100" w:firstLine="210"/>
                        </w:pPr>
                        <w:r>
                          <w:rPr>
                            <w:rFonts w:hint="eastAsia"/>
                          </w:rPr>
                          <w:t>其他权益工具投资</w:t>
                        </w:r>
                      </w:p>
                    </w:sdtContent>
                  </w:sdt>
                </w:tc>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1a8766403754fb7bc32800149c81668"/>
                      <w:id w:val="1073440"/>
                      <w:lock w:val="sdtLocked"/>
                    </w:sdtPr>
                    <w:sdtContent>
                      <w:p w:rsidR="004B1523" w:rsidRDefault="004B1523" w:rsidP="00816843">
                        <w:pPr>
                          <w:ind w:firstLineChars="100" w:firstLine="210"/>
                        </w:pPr>
                        <w:r>
                          <w:rPr>
                            <w:rFonts w:hint="eastAsia"/>
                          </w:rPr>
                          <w:t>其他非流动金融资产</w:t>
                        </w:r>
                      </w:p>
                    </w:sdtContent>
                  </w:sdt>
                </w:tc>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rPr>
                        <w:rFonts w:hint="eastAsia"/>
                        <w:szCs w:val="21"/>
                      </w:rPr>
                      <w:t>0</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 21,000,000.00</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21,000,000.00</w:t>
                    </w:r>
                  </w:p>
                </w:tc>
              </w:tr>
              <w:tr w:rsidR="004B1523" w:rsidTr="00816843">
                <w:sdt>
                  <w:sdtPr>
                    <w:tag w:val="_PLD_4533fcc065fb4c42a582945ed8f54a71"/>
                    <w:id w:val="107344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投资性房地产</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30,114,651.76</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30,114,651.76</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d73b5af48cca41659c205e97f4b4412e"/>
                    <w:id w:val="107344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固定资产</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43,672,973.56</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43,672,973.56</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aee175e2f3fa44f9ac3b79ce00d62f1c"/>
                    <w:id w:val="107344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在建工程</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72,360,341.79</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72,360,341.79</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66957839998d4fe48ab099ead726d8c0"/>
                    <w:id w:val="107344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生产性生物资产</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4c2a961b55724131a11cecf0fcebdd32"/>
                    <w:id w:val="107344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油气资产</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de7efcdfa1ff4e12803fae9cb2736906"/>
                      <w:id w:val="1073446"/>
                      <w:lock w:val="sdtLocked"/>
                    </w:sdtPr>
                    <w:sdtContent>
                      <w:p w:rsidR="004B1523" w:rsidRDefault="004B1523" w:rsidP="00816843">
                        <w:pPr>
                          <w:ind w:firstLineChars="100" w:firstLine="210"/>
                        </w:pPr>
                        <w:r>
                          <w:rPr>
                            <w:rFonts w:hint="eastAsia"/>
                            <w:szCs w:val="21"/>
                          </w:rPr>
                          <w:t>使用权资产</w:t>
                        </w:r>
                      </w:p>
                    </w:sdtContent>
                  </w:sdt>
                </w:tc>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2bd05409703c443a91ed431bbc2b439b"/>
                    <w:id w:val="107344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无形资产</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42,028,499.81</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42,028,499.81</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d3dd934d67c64eb19d3cf7b231c40a72"/>
                    <w:id w:val="107344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开发支出</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3b0a84f196424a0f943b76fd813cb2dc"/>
                    <w:id w:val="107344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商誉</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eaadf4892e5141f1b7f36b221ab07fde"/>
                    <w:id w:val="107345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长期待摊费用</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9,609,180.31</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9,609,180.31</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138cc27da86e4e69a42d3b1b236fe57a"/>
                    <w:id w:val="107345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递延所得税资产</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86eb46d150154e509ca69c3904ae0581"/>
                    <w:id w:val="107345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其他非流动资产</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9,200,324.05</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9,200,324.05</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0a925501163f4460a537a0ea2ecf4042"/>
                    <w:id w:val="107345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200" w:firstLine="420"/>
                          <w:rPr>
                            <w:szCs w:val="21"/>
                          </w:rPr>
                        </w:pPr>
                        <w:r>
                          <w:rPr>
                            <w:rFonts w:hint="eastAsia"/>
                            <w:szCs w:val="21"/>
                          </w:rPr>
                          <w:t>非流动资产合计</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3,191,600,040.65</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3,191,600,040.65</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1089a5cf7be14f0f8b45ecd18bd07d85"/>
                    <w:id w:val="107345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300" w:firstLine="630"/>
                          <w:rPr>
                            <w:szCs w:val="21"/>
                          </w:rPr>
                        </w:pPr>
                        <w:r>
                          <w:rPr>
                            <w:rFonts w:hint="eastAsia"/>
                            <w:szCs w:val="21"/>
                          </w:rPr>
                          <w:t>资产总计</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4,894,805,250.42</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4,894,805,250.42</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4139eb205aff4f3fbf6246ef6ece8a74"/>
                    <w:id w:val="1073455"/>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4B1523" w:rsidRDefault="004B1523" w:rsidP="00816843">
                        <w:pPr>
                          <w:rPr>
                            <w:color w:val="008000"/>
                            <w:szCs w:val="21"/>
                          </w:rPr>
                        </w:pPr>
                        <w:r>
                          <w:rPr>
                            <w:rFonts w:hint="eastAsia"/>
                            <w:b/>
                            <w:bCs/>
                            <w:szCs w:val="21"/>
                          </w:rPr>
                          <w:t>流动负债：</w:t>
                        </w:r>
                      </w:p>
                    </w:tc>
                  </w:sdtContent>
                </w:sdt>
              </w:tr>
              <w:tr w:rsidR="004B1523" w:rsidTr="00816843">
                <w:sdt>
                  <w:sdtPr>
                    <w:tag w:val="_PLD_194fa3537c054437bf2409f4b76bd8fe"/>
                    <w:id w:val="107345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短期借款</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1,128,000,000.00</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1,128,000,000.00</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5ac33bf90da4616a6fa66864bfee1ae"/>
                      <w:id w:val="1073457"/>
                      <w:lock w:val="sdtLocked"/>
                    </w:sdtPr>
                    <w:sdtContent>
                      <w:p w:rsidR="004B1523" w:rsidRDefault="004B1523" w:rsidP="00816843">
                        <w:pPr>
                          <w:ind w:firstLineChars="100" w:firstLine="210"/>
                        </w:pPr>
                        <w:r>
                          <w:rPr>
                            <w:rFonts w:hint="eastAsia"/>
                          </w:rPr>
                          <w:t>交易性金融负债</w:t>
                        </w:r>
                      </w:p>
                    </w:sdtContent>
                  </w:sdt>
                </w:tc>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6404b553c33a41278429b44590c919bc"/>
                    <w:id w:val="107345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以公允价值计量且其变动计入当期损益的金融负债</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dae50001f9e54407bf89d929fa5178dd"/>
                    <w:id w:val="107345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衍生金融负债</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a1a35db6a294969a7e189ed52671089"/>
                      <w:id w:val="1073460"/>
                      <w:lock w:val="sdtLocked"/>
                    </w:sdtPr>
                    <w:sdtContent>
                      <w:p w:rsidR="004B1523" w:rsidRDefault="004B1523" w:rsidP="00816843">
                        <w:pPr>
                          <w:ind w:firstLineChars="100" w:firstLine="210"/>
                        </w:pPr>
                        <w:r>
                          <w:rPr>
                            <w:rFonts w:hint="eastAsia"/>
                          </w:rPr>
                          <w:t>应付票据及应付账款</w:t>
                        </w:r>
                      </w:p>
                    </w:sdtContent>
                  </w:sdt>
                </w:tc>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48,291,783.36</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48,291,783.36</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3e6c95c02d094958aabde4b435e9c6d6"/>
                    <w:id w:val="107346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预收款项</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7,695,111.21</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7,695,111.21</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1334eb510ae44aa95f862764ace355f"/>
                      <w:id w:val="1073462"/>
                      <w:lock w:val="sdtLocked"/>
                    </w:sdtPr>
                    <w:sdtContent>
                      <w:p w:rsidR="004B1523" w:rsidRDefault="004B1523" w:rsidP="00816843">
                        <w:pPr>
                          <w:ind w:firstLineChars="100" w:firstLine="210"/>
                        </w:pPr>
                        <w:r>
                          <w:rPr>
                            <w:rFonts w:hint="eastAsia"/>
                          </w:rPr>
                          <w:t>合同负债</w:t>
                        </w:r>
                      </w:p>
                    </w:sdtContent>
                  </w:sdt>
                </w:tc>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273d6b71340946ffa5361beae612474a"/>
                    <w:id w:val="107346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应付职工薪酬</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11,000,375.90</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11,000,375.90</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546f6f34c85d48c39804665cd3b16f96"/>
                    <w:id w:val="107346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应交税费</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729,161.24</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729,161.24</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8a2a7f516777485bba913b7175552b24"/>
                    <w:id w:val="107346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其他应付款</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384,686,663.01</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384,686,663.01</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a4f1bcfe07d643e589e977d62fa9282f"/>
                    <w:id w:val="107346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rPr>
                          <w:t>其中：</w:t>
                        </w:r>
                        <w:r>
                          <w:rPr>
                            <w:rFonts w:hint="eastAsia"/>
                            <w:szCs w:val="21"/>
                          </w:rPr>
                          <w:t>应付利息</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956715f40a284113b99187b8ccca3ca0"/>
                    <w:id w:val="107346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400" w:firstLine="840"/>
                          <w:rPr>
                            <w:szCs w:val="21"/>
                          </w:rPr>
                        </w:pPr>
                        <w:r>
                          <w:rPr>
                            <w:rFonts w:hint="eastAsia"/>
                            <w:szCs w:val="21"/>
                          </w:rPr>
                          <w:t>应付股利</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7e270eedee294174a8c821eccfa9d0ea"/>
                    <w:id w:val="107346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持有待售负债</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2b798249ec13407dbd78543fd4c92658"/>
                    <w:id w:val="107346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一年内到期的非流动负债</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197,000,000.00</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197,000,000.00</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dc8cc415c51d4b13a021a9279dadb633"/>
                    <w:id w:val="107347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其他流动负债</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657ea2e084ae4385b863d7df946b612a"/>
                    <w:id w:val="107347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200" w:firstLine="420"/>
                          <w:rPr>
                            <w:szCs w:val="21"/>
                          </w:rPr>
                        </w:pPr>
                        <w:r>
                          <w:rPr>
                            <w:rFonts w:hint="eastAsia"/>
                            <w:szCs w:val="21"/>
                          </w:rPr>
                          <w:t>流动负债合计</w:t>
                        </w:r>
                      </w:p>
                    </w:tc>
                  </w:sdtContent>
                </w:sdt>
                <w:tc>
                  <w:tcPr>
                    <w:tcW w:w="1097"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jc w:val="right"/>
                      <w:rPr>
                        <w:szCs w:val="21"/>
                      </w:rPr>
                    </w:pPr>
                    <w:r>
                      <w:t>1,777,403,094.72</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1,777,403,094.72</w:t>
                    </w:r>
                  </w:p>
                </w:tc>
                <w:tc>
                  <w:tcPr>
                    <w:tcW w:w="1180"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jc w:val="right"/>
                      <w:rPr>
                        <w:szCs w:val="21"/>
                      </w:rPr>
                    </w:pPr>
                  </w:p>
                </w:tc>
              </w:tr>
              <w:tr w:rsidR="004B1523" w:rsidTr="00816843">
                <w:sdt>
                  <w:sdtPr>
                    <w:tag w:val="_PLD_f690eb35ffee4de19c4be44c5876fba9"/>
                    <w:id w:val="1073472"/>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4B1523" w:rsidRDefault="004B1523" w:rsidP="00816843">
                        <w:pPr>
                          <w:rPr>
                            <w:color w:val="008000"/>
                            <w:szCs w:val="21"/>
                          </w:rPr>
                        </w:pPr>
                        <w:r>
                          <w:rPr>
                            <w:rFonts w:hint="eastAsia"/>
                            <w:b/>
                            <w:bCs/>
                            <w:szCs w:val="21"/>
                          </w:rPr>
                          <w:t>非流动负债：</w:t>
                        </w:r>
                      </w:p>
                    </w:tc>
                  </w:sdtContent>
                </w:sdt>
              </w:tr>
              <w:tr w:rsidR="004B1523" w:rsidTr="00816843">
                <w:sdt>
                  <w:sdtPr>
                    <w:tag w:val="_PLD_01a92dd16db34fea8f5f156edd9882a0"/>
                    <w:id w:val="107347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长期借款</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308,000,000.00</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308,000,000.00</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84122fc0a9d5469687ed6eed5fd5c56c"/>
                    <w:id w:val="107347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应付债券</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380089ef349347c694b965598c2c73ea"/>
                    <w:id w:val="107347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其中：优先股</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54ba0e97d1904cdca1b7d13a9e795198"/>
                    <w:id w:val="107347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leftChars="300" w:left="630" w:firstLineChars="100" w:firstLine="210"/>
                          <w:rPr>
                            <w:szCs w:val="21"/>
                          </w:rPr>
                        </w:pPr>
                        <w:r>
                          <w:rPr>
                            <w:rFonts w:hint="eastAsia"/>
                            <w:szCs w:val="21"/>
                          </w:rPr>
                          <w:t>永续债</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24578711efd410ba78bf612ebbbabe5"/>
                      <w:id w:val="1073477"/>
                      <w:lock w:val="sdtLocked"/>
                    </w:sdtPr>
                    <w:sdtContent>
                      <w:p w:rsidR="004B1523" w:rsidRDefault="004B1523" w:rsidP="00816843">
                        <w:pPr>
                          <w:ind w:firstLineChars="100" w:firstLine="210"/>
                        </w:pPr>
                        <w:r>
                          <w:rPr>
                            <w:rFonts w:hint="eastAsia"/>
                          </w:rPr>
                          <w:t>租赁负债</w:t>
                        </w:r>
                      </w:p>
                    </w:sdtContent>
                  </w:sdt>
                </w:tc>
                <w:tc>
                  <w:tcPr>
                    <w:tcW w:w="1097"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jc w:val="right"/>
                      <w:rPr>
                        <w:szCs w:val="21"/>
                      </w:rPr>
                    </w:pPr>
                  </w:p>
                </w:tc>
              </w:tr>
              <w:tr w:rsidR="004B1523" w:rsidTr="00816843">
                <w:sdt>
                  <w:sdtPr>
                    <w:tag w:val="_PLD_669d57a599364768acde27dd397e5fb2"/>
                    <w:id w:val="107347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长期应付款</w:t>
                        </w:r>
                      </w:p>
                    </w:tc>
                  </w:sdtContent>
                </w:sdt>
                <w:tc>
                  <w:tcPr>
                    <w:tcW w:w="1097"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jc w:val="right"/>
                      <w:rPr>
                        <w:szCs w:val="21"/>
                      </w:rPr>
                    </w:pPr>
                  </w:p>
                </w:tc>
              </w:tr>
              <w:tr w:rsidR="004B1523" w:rsidTr="00816843">
                <w:sdt>
                  <w:sdtPr>
                    <w:tag w:val="_PLD_52e0576513944b0390fa0de08b4b747d"/>
                    <w:id w:val="107347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预计负债</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6ec960be12434181a3a76a0b8ffb4a94"/>
                    <w:id w:val="107348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递延收益</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6,578,491.10</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6,578,491.10</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9c243adf8ef54ecc84d0557ea887c3b3"/>
                    <w:id w:val="107348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递延所得税负债</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a69e5ff8c0434a68abfbabba61e43b10"/>
                    <w:id w:val="107348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其他非流动负债</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1,401,584.19</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1,401,584.19</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e00478e7e954433f9f1383d5ad0c580e"/>
                    <w:id w:val="107348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200" w:firstLine="420"/>
                          <w:rPr>
                            <w:szCs w:val="21"/>
                          </w:rPr>
                        </w:pPr>
                        <w:r>
                          <w:rPr>
                            <w:rFonts w:hint="eastAsia"/>
                            <w:szCs w:val="21"/>
                          </w:rPr>
                          <w:t>非流动负债合计</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315,980,075.29</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315,980,075.29</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6ad885b3ea404c0fb35b36cb0afd7958"/>
                    <w:id w:val="107348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300" w:firstLine="630"/>
                          <w:rPr>
                            <w:szCs w:val="21"/>
                          </w:rPr>
                        </w:pPr>
                        <w:r>
                          <w:rPr>
                            <w:rFonts w:hint="eastAsia"/>
                            <w:szCs w:val="21"/>
                          </w:rPr>
                          <w:t>负债合计</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2,093,383,170.01</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2,093,383,170.01</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7f13a52f394047079a52a66b955a70f4"/>
                    <w:id w:val="1073485"/>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4B1523" w:rsidRDefault="004B1523" w:rsidP="00816843">
                        <w:pPr>
                          <w:rPr>
                            <w:color w:val="008000"/>
                            <w:szCs w:val="21"/>
                          </w:rPr>
                        </w:pPr>
                        <w:r>
                          <w:rPr>
                            <w:rFonts w:hint="eastAsia"/>
                            <w:b/>
                            <w:bCs/>
                            <w:szCs w:val="21"/>
                          </w:rPr>
                          <w:t>所有者权益（或股东权益）：</w:t>
                        </w:r>
                      </w:p>
                    </w:tc>
                  </w:sdtContent>
                </w:sdt>
              </w:tr>
              <w:tr w:rsidR="004B1523" w:rsidTr="00816843">
                <w:sdt>
                  <w:sdtPr>
                    <w:tag w:val="_PLD_7905d65ce40c4f5a8bb824824f9546de"/>
                    <w:id w:val="107348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实收资本（或股本）</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521,791,700.00</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521,791,700.00</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d55cca9e3b3e446882cec7bd56dbf20b"/>
                    <w:id w:val="107348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其他权益工具</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0a89ef6b255b45b2a06a4f2db209838e"/>
                    <w:id w:val="107348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其中：优先股</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1f0f29103a2b47eaba3271f63ef0ea65"/>
                    <w:id w:val="107348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leftChars="300" w:left="630" w:firstLineChars="100" w:firstLine="210"/>
                          <w:rPr>
                            <w:szCs w:val="21"/>
                          </w:rPr>
                        </w:pPr>
                        <w:r>
                          <w:rPr>
                            <w:rFonts w:hint="eastAsia"/>
                            <w:szCs w:val="21"/>
                          </w:rPr>
                          <w:t>永续债</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2a282ef3ec62494fa254f28ae50f34a5"/>
                    <w:id w:val="107349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资本公积</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2,171,978,940.24</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2,171,978,940.24</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08de73f9f00147cc84a30b7dd3c5e0e0"/>
                    <w:id w:val="107349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减：库存股</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8a029727a05946f4936b3f18cbc687d2"/>
                    <w:id w:val="107349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其他综合收益</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2954435ccdde4005947b4483a02a14d7"/>
                    <w:id w:val="107349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盈余公积</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18,236,552.39</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18,236,552.39</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ce1b0187dc554ca99670c59e61398f47"/>
                    <w:id w:val="107349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100" w:firstLine="210"/>
                          <w:rPr>
                            <w:szCs w:val="21"/>
                          </w:rPr>
                        </w:pPr>
                        <w:r>
                          <w:rPr>
                            <w:rFonts w:hint="eastAsia"/>
                            <w:szCs w:val="21"/>
                          </w:rPr>
                          <w:t>未分配利润</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89,414,887.78</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89,414,887.78</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49525e75645a404795f89ea8d87e3ba3"/>
                    <w:id w:val="107349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200" w:firstLine="420"/>
                          <w:rPr>
                            <w:szCs w:val="21"/>
                          </w:rPr>
                        </w:pPr>
                        <w:r>
                          <w:rPr>
                            <w:rFonts w:hint="eastAsia"/>
                            <w:szCs w:val="21"/>
                          </w:rPr>
                          <w:t>所有者权益（或股东权益）合计</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2,801,422,080.41</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2,801,422,080.41</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r w:rsidR="004B1523" w:rsidTr="00816843">
                <w:sdt>
                  <w:sdtPr>
                    <w:tag w:val="_PLD_f06373b5c3dd4b96ae00b2863f8938f1"/>
                    <w:id w:val="107349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4B1523" w:rsidRDefault="004B1523" w:rsidP="00816843">
                        <w:pPr>
                          <w:ind w:firstLineChars="300" w:firstLine="630"/>
                          <w:rPr>
                            <w:szCs w:val="21"/>
                          </w:rPr>
                        </w:pPr>
                        <w:r>
                          <w:rPr>
                            <w:rFonts w:hint="eastAsia"/>
                            <w:szCs w:val="21"/>
                          </w:rPr>
                          <w:t>负债和所有者权益（或股东权益）总计</w:t>
                        </w:r>
                      </w:p>
                    </w:tc>
                  </w:sdtContent>
                </w:sdt>
                <w:tc>
                  <w:tcPr>
                    <w:tcW w:w="1097"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4,894,805,250.42</w:t>
                    </w:r>
                  </w:p>
                </w:tc>
                <w:tc>
                  <w:tcPr>
                    <w:tcW w:w="1018"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r>
                      <w:t>4,894,805,250.42</w:t>
                    </w:r>
                  </w:p>
                </w:tc>
                <w:tc>
                  <w:tcPr>
                    <w:tcW w:w="1180" w:type="pct"/>
                    <w:tcBorders>
                      <w:top w:val="outset" w:sz="4" w:space="0" w:color="auto"/>
                      <w:left w:val="outset" w:sz="4" w:space="0" w:color="auto"/>
                      <w:bottom w:val="outset" w:sz="4" w:space="0" w:color="auto"/>
                      <w:right w:val="outset" w:sz="4" w:space="0" w:color="auto"/>
                    </w:tcBorders>
                  </w:tcPr>
                  <w:p w:rsidR="004B1523" w:rsidRDefault="004B1523" w:rsidP="00816843">
                    <w:pPr>
                      <w:jc w:val="right"/>
                      <w:rPr>
                        <w:szCs w:val="21"/>
                      </w:rPr>
                    </w:pPr>
                  </w:p>
                </w:tc>
              </w:tr>
            </w:tbl>
            <w:p w:rsidR="001E69E6" w:rsidRDefault="00391118">
              <w:pPr>
                <w:rPr>
                  <w:szCs w:val="21"/>
                </w:rPr>
              </w:pPr>
              <w:r>
                <w:rPr>
                  <w:rFonts w:hint="eastAsia"/>
                  <w:szCs w:val="21"/>
                </w:rPr>
                <w:t>各项目调整情况的说明：</w:t>
              </w:r>
            </w:p>
            <w:sdt>
              <w:sdtPr>
                <w:alias w:val="是否适用_母公司资产负债表各项目调整情况的说明[双击切换]"/>
                <w:tag w:val="_GBC_476f7a00fd03462b82d3c4b44ea2b762"/>
                <w:id w:val="-1772314139"/>
                <w:lock w:val="sdtContentLocked"/>
                <w:placeholder>
                  <w:docPart w:val="GBC22222222222222222222222222222"/>
                </w:placeholder>
              </w:sdtPr>
              <w:sdtContent>
                <w:p w:rsidR="00374BA5" w:rsidRDefault="00A5316C" w:rsidP="00C15043">
                  <w:r>
                    <w:fldChar w:fldCharType="begin"/>
                  </w:r>
                  <w:r w:rsidR="00374BA5">
                    <w:instrText xml:space="preserve"> MACROBUTTON  SnrToggleCheckbox √适用 </w:instrText>
                  </w:r>
                  <w:r>
                    <w:fldChar w:fldCharType="end"/>
                  </w:r>
                  <w:r>
                    <w:fldChar w:fldCharType="begin"/>
                  </w:r>
                  <w:r w:rsidR="00374BA5">
                    <w:instrText xml:space="preserve"> MACROBUTTON  SnrToggleCheckbox □不适用 </w:instrText>
                  </w:r>
                  <w:r>
                    <w:fldChar w:fldCharType="end"/>
                  </w:r>
                </w:p>
              </w:sdtContent>
            </w:sdt>
            <w:sdt>
              <w:sdtPr>
                <w:alias w:val="母公司资产负债表各项目调整情况的说明"/>
                <w:tag w:val="_GBC_be5e8abc30c44114aacb7bfd4f1c07e4"/>
                <w:id w:val="1818995987"/>
                <w:lock w:val="sdtLocked"/>
              </w:sdtPr>
              <w:sdtContent>
                <w:p w:rsidR="00374BA5" w:rsidRDefault="00374BA5">
                  <w:r>
                    <w:t>根据财政部颁布的《企业会计准则第 22 号——金融工具确认和计量》、 《企业会计准则第 23 号——金融资产转移》及《企业会计准则第 37 号—— 金融工具列报》，本公司于 2019 年 1 月 1 日起执行上述新金融工具准则，将期初“可供出售金融资产”在资产负债表中调整为“其他非流动金融资产”列示。</w:t>
                  </w:r>
                </w:p>
              </w:sdtContent>
            </w:sdt>
            <w:p w:rsidR="001E69E6" w:rsidRDefault="00A5316C"/>
          </w:sdtContent>
        </w:sdt>
      </w:sdtContent>
    </w:sdt>
    <w:bookmarkEnd w:id="16" w:displacedByCustomXml="prev"/>
    <w:bookmarkStart w:id="17" w:name="_Hlk3899460" w:displacedByCustomXml="next"/>
    <w:sdt>
      <w:sdtPr>
        <w:rPr>
          <w:rFonts w:hint="eastAsia"/>
          <w:szCs w:val="20"/>
        </w:rPr>
        <w:alias w:val="模块:首次执行新金融工具准则、新租赁准则追溯调整前期比较数据的说明"/>
        <w:tag w:val="_SEC_896528eabe1447318483fde4dd2ef044"/>
        <w:id w:val="-1443217617"/>
        <w:lock w:val="sdtLocked"/>
        <w:placeholder>
          <w:docPart w:val="GBC22222222222222222222222222222"/>
        </w:placeholder>
      </w:sdtPr>
      <w:sdtEndPr>
        <w:rPr>
          <w:rFonts w:hint="default"/>
        </w:rPr>
      </w:sdtEndPr>
      <w:sdtContent>
        <w:p w:rsidR="001E69E6" w:rsidRDefault="00391118">
          <w:pPr>
            <w:pStyle w:val="2"/>
            <w:numPr>
              <w:ilvl w:val="0"/>
              <w:numId w:val="7"/>
            </w:numPr>
          </w:pPr>
          <w:r>
            <w:rPr>
              <w:rFonts w:hint="eastAsia"/>
            </w:rPr>
            <w:t>首次执行新金融工具准则、新租赁准则追溯调整前期比较数据的说明</w:t>
          </w:r>
        </w:p>
        <w:sdt>
          <w:sdtPr>
            <w:rPr>
              <w:szCs w:val="21"/>
            </w:rPr>
            <w:alias w:val="是否适用_首次执行新金融工具准则、新租赁准则追溯调整前期比较数据的说明[双击切换]"/>
            <w:tag w:val="_GBC_7f115ef3ec0b4a00831c643192622787"/>
            <w:id w:val="-818961436"/>
            <w:lock w:val="sdtContentLocked"/>
            <w:placeholder>
              <w:docPart w:val="GBC22222222222222222222222222222"/>
            </w:placeholder>
          </w:sdtPr>
          <w:sdtContent>
            <w:p w:rsidR="00374BA5" w:rsidRDefault="00A5316C" w:rsidP="00374BA5">
              <w:pPr>
                <w:rPr>
                  <w:szCs w:val="21"/>
                </w:rPr>
              </w:pPr>
              <w:r>
                <w:rPr>
                  <w:szCs w:val="21"/>
                </w:rPr>
                <w:fldChar w:fldCharType="begin"/>
              </w:r>
              <w:r w:rsidR="00374BA5">
                <w:rPr>
                  <w:szCs w:val="21"/>
                </w:rPr>
                <w:instrText xml:space="preserve"> MACROBUTTON  SnrToggleCheckbox □适用 </w:instrText>
              </w:r>
              <w:r>
                <w:rPr>
                  <w:szCs w:val="21"/>
                </w:rPr>
                <w:fldChar w:fldCharType="end"/>
              </w:r>
              <w:r>
                <w:rPr>
                  <w:szCs w:val="21"/>
                </w:rPr>
                <w:fldChar w:fldCharType="begin"/>
              </w:r>
              <w:r w:rsidR="00374BA5">
                <w:rPr>
                  <w:szCs w:val="21"/>
                </w:rPr>
                <w:instrText xml:space="preserve"> MACROBUTTON  SnrToggleCheckbox √不适用 </w:instrText>
              </w:r>
              <w:r>
                <w:rPr>
                  <w:szCs w:val="21"/>
                </w:rPr>
                <w:fldChar w:fldCharType="end"/>
              </w:r>
            </w:p>
          </w:sdtContent>
        </w:sdt>
        <w:p w:rsidR="001E69E6" w:rsidRDefault="00A5316C"/>
      </w:sdtContent>
    </w:sdt>
    <w:bookmarkEnd w:id="17" w:displacedByCustomXml="prev"/>
    <w:sdt>
      <w:sdtPr>
        <w:rPr>
          <w:b/>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EndPr>
        <w:rPr>
          <w:b w:val="0"/>
        </w:rPr>
      </w:sdtEndPr>
      <w:sdtContent>
        <w:p w:rsidR="001E69E6" w:rsidRDefault="00391118">
          <w:pPr>
            <w:pStyle w:val="2"/>
            <w:numPr>
              <w:ilvl w:val="0"/>
              <w:numId w:val="7"/>
            </w:numPr>
            <w:rPr>
              <w:rStyle w:val="2Char"/>
            </w:rPr>
          </w:pPr>
          <w:r>
            <w:rPr>
              <w:rStyle w:val="2Char"/>
            </w:rPr>
            <w:t>审计报告</w:t>
          </w:r>
        </w:p>
        <w:sdt>
          <w:sdtPr>
            <w:alias w:val="是否适用_审计报告全文[双击切换]"/>
            <w:tag w:val="_GBC_e60a94ad3d1e4089bfa0bacb2ee30237"/>
            <w:id w:val="2083169210"/>
            <w:lock w:val="sdtContentLocked"/>
            <w:placeholder>
              <w:docPart w:val="GBC22222222222222222222222222222"/>
            </w:placeholder>
          </w:sdtPr>
          <w:sdtContent>
            <w:p w:rsidR="00D00CFB" w:rsidRDefault="00A5316C" w:rsidP="00D00CFB">
              <w:r>
                <w:fldChar w:fldCharType="begin"/>
              </w:r>
              <w:r w:rsidR="00D00CFB">
                <w:instrText xml:space="preserve"> MACROBUTTON  SnrToggleCheckbox □适用 </w:instrText>
              </w:r>
              <w:r>
                <w:fldChar w:fldCharType="end"/>
              </w:r>
              <w:r>
                <w:fldChar w:fldCharType="begin"/>
              </w:r>
              <w:r w:rsidR="00D00CFB">
                <w:instrText xml:space="preserve"> MACROBUTTON  SnrToggleCheckbox √不适用 </w:instrText>
              </w:r>
              <w:r>
                <w:fldChar w:fldCharType="end"/>
              </w:r>
            </w:p>
          </w:sdtContent>
        </w:sdt>
        <w:p w:rsidR="00D00CFB" w:rsidRDefault="00A5316C"/>
      </w:sdtContent>
    </w:sdt>
    <w:p w:rsidR="001E69E6" w:rsidRDefault="001E69E6">
      <w:pPr>
        <w:rPr>
          <w:color w:val="auto"/>
        </w:rPr>
      </w:pPr>
    </w:p>
    <w:sectPr w:rsidR="001E69E6"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7BD" w:rsidRDefault="008C57BD">
      <w:r>
        <w:separator/>
      </w:r>
    </w:p>
  </w:endnote>
  <w:endnote w:type="continuationSeparator" w:id="1">
    <w:p w:rsidR="008C57BD" w:rsidRDefault="008C57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960" w:rsidRDefault="00A5316C">
    <w:pPr>
      <w:pStyle w:val="a4"/>
      <w:jc w:val="center"/>
    </w:pPr>
    <w:r>
      <w:rPr>
        <w:b/>
        <w:sz w:val="24"/>
        <w:szCs w:val="24"/>
      </w:rPr>
      <w:fldChar w:fldCharType="begin"/>
    </w:r>
    <w:r w:rsidR="00633960">
      <w:rPr>
        <w:b/>
      </w:rPr>
      <w:instrText>PAGE</w:instrText>
    </w:r>
    <w:r>
      <w:rPr>
        <w:b/>
        <w:sz w:val="24"/>
        <w:szCs w:val="24"/>
      </w:rPr>
      <w:fldChar w:fldCharType="separate"/>
    </w:r>
    <w:r w:rsidR="002D7E04">
      <w:rPr>
        <w:b/>
        <w:noProof/>
      </w:rPr>
      <w:t>3</w:t>
    </w:r>
    <w:r>
      <w:rPr>
        <w:b/>
        <w:sz w:val="24"/>
        <w:szCs w:val="24"/>
      </w:rPr>
      <w:fldChar w:fldCharType="end"/>
    </w:r>
    <w:r w:rsidR="00633960">
      <w:rPr>
        <w:lang w:val="zh-CN"/>
      </w:rPr>
      <w:t xml:space="preserve"> / </w:t>
    </w:r>
    <w:r>
      <w:rPr>
        <w:b/>
        <w:sz w:val="24"/>
        <w:szCs w:val="24"/>
      </w:rPr>
      <w:fldChar w:fldCharType="begin"/>
    </w:r>
    <w:r w:rsidR="00633960">
      <w:rPr>
        <w:b/>
      </w:rPr>
      <w:instrText>NUMPAGES</w:instrText>
    </w:r>
    <w:r>
      <w:rPr>
        <w:b/>
        <w:sz w:val="24"/>
        <w:szCs w:val="24"/>
      </w:rPr>
      <w:fldChar w:fldCharType="separate"/>
    </w:r>
    <w:r w:rsidR="002D7E04">
      <w:rPr>
        <w:b/>
        <w:noProof/>
      </w:rPr>
      <w:t>23</w:t>
    </w:r>
    <w:r>
      <w:rPr>
        <w:b/>
        <w:sz w:val="24"/>
        <w:szCs w:val="24"/>
      </w:rPr>
      <w:fldChar w:fldCharType="end"/>
    </w:r>
  </w:p>
  <w:p w:rsidR="00633960" w:rsidRDefault="0063396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7BD" w:rsidRDefault="008C57BD">
      <w:r>
        <w:separator/>
      </w:r>
    </w:p>
  </w:footnote>
  <w:footnote w:type="continuationSeparator" w:id="1">
    <w:p w:rsidR="008C57BD" w:rsidRDefault="008C57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960" w:rsidRPr="00910DBB" w:rsidRDefault="00633960" w:rsidP="004539FD">
    <w:pPr>
      <w:pStyle w:val="a3"/>
      <w:tabs>
        <w:tab w:val="clear" w:pos="8306"/>
        <w:tab w:val="left" w:pos="8364"/>
        <w:tab w:val="left" w:pos="8505"/>
      </w:tabs>
      <w:ind w:rightChars="10" w:right="21"/>
      <w:rPr>
        <w:b/>
      </w:rPr>
    </w:pPr>
    <w:r>
      <w:rPr>
        <w:rFonts w:hint="eastAsia"/>
        <w:b/>
      </w:rPr>
      <w:t>航天通信201</w:t>
    </w:r>
    <w:r>
      <w:rPr>
        <w:b/>
      </w:rPr>
      <w:t>9</w:t>
    </w:r>
    <w:r>
      <w:rPr>
        <w:rFonts w:hint="eastAsia"/>
        <w:b/>
      </w:rPr>
      <w:t>年第一季度报告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4BF0D4E"/>
    <w:multiLevelType w:val="multilevel"/>
    <w:tmpl w:val="2C1C947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nsid w:val="53F2240B"/>
    <w:multiLevelType w:val="hybridMultilevel"/>
    <w:tmpl w:val="70944CD8"/>
    <w:lvl w:ilvl="0" w:tplc="92484BEC">
      <w:start w:val="1"/>
      <w:numFmt w:val="decimal"/>
      <w:pStyle w:val="2"/>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1"/>
  </w:num>
  <w:num w:numId="4">
    <w:abstractNumId w:val="4"/>
  </w:num>
  <w:num w:numId="5">
    <w:abstractNumId w:val="2"/>
  </w:num>
  <w:num w:numId="6">
    <w:abstractNumId w:val="5"/>
  </w:num>
  <w:num w:numId="7">
    <w:abstractNumId w:val="4"/>
    <w:lvlOverride w:ilvl="0">
      <w:startOverride w:val="1"/>
    </w:lvlOverride>
  </w:num>
  <w:num w:numId="8">
    <w:abstractNumId w:val="3"/>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481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BC1299"/>
    <w:rsid w:val="00002D67"/>
    <w:rsid w:val="00004EF0"/>
    <w:rsid w:val="000106CD"/>
    <w:rsid w:val="00011EBD"/>
    <w:rsid w:val="000167CF"/>
    <w:rsid w:val="00016C61"/>
    <w:rsid w:val="00017F88"/>
    <w:rsid w:val="00020308"/>
    <w:rsid w:val="00022E85"/>
    <w:rsid w:val="00023072"/>
    <w:rsid w:val="00026372"/>
    <w:rsid w:val="00026BF1"/>
    <w:rsid w:val="00027A59"/>
    <w:rsid w:val="00031B18"/>
    <w:rsid w:val="00032EE0"/>
    <w:rsid w:val="00033C0C"/>
    <w:rsid w:val="00034F36"/>
    <w:rsid w:val="000359C9"/>
    <w:rsid w:val="0003730C"/>
    <w:rsid w:val="00042C29"/>
    <w:rsid w:val="0004675B"/>
    <w:rsid w:val="000515D2"/>
    <w:rsid w:val="00051D2C"/>
    <w:rsid w:val="00052070"/>
    <w:rsid w:val="00054A98"/>
    <w:rsid w:val="00055A9A"/>
    <w:rsid w:val="00057BAE"/>
    <w:rsid w:val="00060D83"/>
    <w:rsid w:val="00063153"/>
    <w:rsid w:val="00070440"/>
    <w:rsid w:val="000722BD"/>
    <w:rsid w:val="000819F1"/>
    <w:rsid w:val="00083BDE"/>
    <w:rsid w:val="00084763"/>
    <w:rsid w:val="00084775"/>
    <w:rsid w:val="000876EC"/>
    <w:rsid w:val="000876FF"/>
    <w:rsid w:val="00091B40"/>
    <w:rsid w:val="00093471"/>
    <w:rsid w:val="00094665"/>
    <w:rsid w:val="00096176"/>
    <w:rsid w:val="00096690"/>
    <w:rsid w:val="00097BE5"/>
    <w:rsid w:val="00097CB1"/>
    <w:rsid w:val="000A297B"/>
    <w:rsid w:val="000A35B0"/>
    <w:rsid w:val="000A3AFB"/>
    <w:rsid w:val="000A5CBB"/>
    <w:rsid w:val="000A5F14"/>
    <w:rsid w:val="000A62D2"/>
    <w:rsid w:val="000B205D"/>
    <w:rsid w:val="000B2230"/>
    <w:rsid w:val="000B47DF"/>
    <w:rsid w:val="000B7FE7"/>
    <w:rsid w:val="000C033E"/>
    <w:rsid w:val="000C263C"/>
    <w:rsid w:val="000C4472"/>
    <w:rsid w:val="000C5A98"/>
    <w:rsid w:val="000C6101"/>
    <w:rsid w:val="000D152B"/>
    <w:rsid w:val="000D26E2"/>
    <w:rsid w:val="000D304C"/>
    <w:rsid w:val="000D34E8"/>
    <w:rsid w:val="000D3ECB"/>
    <w:rsid w:val="000D44D3"/>
    <w:rsid w:val="000D74FB"/>
    <w:rsid w:val="000E0E7E"/>
    <w:rsid w:val="000E53DC"/>
    <w:rsid w:val="000E655B"/>
    <w:rsid w:val="000E76B0"/>
    <w:rsid w:val="000E7947"/>
    <w:rsid w:val="000E79FC"/>
    <w:rsid w:val="000F04F2"/>
    <w:rsid w:val="000F072B"/>
    <w:rsid w:val="000F089F"/>
    <w:rsid w:val="000F09A6"/>
    <w:rsid w:val="000F0E4C"/>
    <w:rsid w:val="000F2A78"/>
    <w:rsid w:val="000F3885"/>
    <w:rsid w:val="000F51EA"/>
    <w:rsid w:val="000F7526"/>
    <w:rsid w:val="00103E07"/>
    <w:rsid w:val="00105356"/>
    <w:rsid w:val="00106240"/>
    <w:rsid w:val="0010708E"/>
    <w:rsid w:val="001074ED"/>
    <w:rsid w:val="0011372F"/>
    <w:rsid w:val="0011437C"/>
    <w:rsid w:val="00114FEC"/>
    <w:rsid w:val="00117AFC"/>
    <w:rsid w:val="00120465"/>
    <w:rsid w:val="001209E4"/>
    <w:rsid w:val="00120D4D"/>
    <w:rsid w:val="00121B1E"/>
    <w:rsid w:val="001239D6"/>
    <w:rsid w:val="00130777"/>
    <w:rsid w:val="00130D65"/>
    <w:rsid w:val="0013264B"/>
    <w:rsid w:val="00132B45"/>
    <w:rsid w:val="00137B51"/>
    <w:rsid w:val="00142DBD"/>
    <w:rsid w:val="0014310F"/>
    <w:rsid w:val="00143415"/>
    <w:rsid w:val="00144D01"/>
    <w:rsid w:val="00144D80"/>
    <w:rsid w:val="001468B0"/>
    <w:rsid w:val="001479F6"/>
    <w:rsid w:val="001506F5"/>
    <w:rsid w:val="001533AF"/>
    <w:rsid w:val="00157D86"/>
    <w:rsid w:val="00161225"/>
    <w:rsid w:val="00161298"/>
    <w:rsid w:val="001710C4"/>
    <w:rsid w:val="00173183"/>
    <w:rsid w:val="00173E27"/>
    <w:rsid w:val="00173EA7"/>
    <w:rsid w:val="00174559"/>
    <w:rsid w:val="00176962"/>
    <w:rsid w:val="001806D5"/>
    <w:rsid w:val="00185611"/>
    <w:rsid w:val="00186744"/>
    <w:rsid w:val="00186E77"/>
    <w:rsid w:val="0019189B"/>
    <w:rsid w:val="0019376A"/>
    <w:rsid w:val="00194E3C"/>
    <w:rsid w:val="00195E4C"/>
    <w:rsid w:val="0019604A"/>
    <w:rsid w:val="00197A41"/>
    <w:rsid w:val="00197B14"/>
    <w:rsid w:val="001A2150"/>
    <w:rsid w:val="001A2EE9"/>
    <w:rsid w:val="001A3EBB"/>
    <w:rsid w:val="001A498F"/>
    <w:rsid w:val="001A6C27"/>
    <w:rsid w:val="001B0C8E"/>
    <w:rsid w:val="001B2EB0"/>
    <w:rsid w:val="001B3B55"/>
    <w:rsid w:val="001B47DB"/>
    <w:rsid w:val="001B51D7"/>
    <w:rsid w:val="001B52B6"/>
    <w:rsid w:val="001C0C1E"/>
    <w:rsid w:val="001C4960"/>
    <w:rsid w:val="001C4F33"/>
    <w:rsid w:val="001C524E"/>
    <w:rsid w:val="001C59BE"/>
    <w:rsid w:val="001C60DC"/>
    <w:rsid w:val="001C6614"/>
    <w:rsid w:val="001C785E"/>
    <w:rsid w:val="001C7DA0"/>
    <w:rsid w:val="001D0568"/>
    <w:rsid w:val="001D3FB1"/>
    <w:rsid w:val="001D67D3"/>
    <w:rsid w:val="001E492C"/>
    <w:rsid w:val="001E54DB"/>
    <w:rsid w:val="001E65DC"/>
    <w:rsid w:val="001E69E6"/>
    <w:rsid w:val="001E6F57"/>
    <w:rsid w:val="001E7D8F"/>
    <w:rsid w:val="001F0139"/>
    <w:rsid w:val="00203AB0"/>
    <w:rsid w:val="00203C70"/>
    <w:rsid w:val="00203E56"/>
    <w:rsid w:val="00204937"/>
    <w:rsid w:val="00210366"/>
    <w:rsid w:val="002138B6"/>
    <w:rsid w:val="00214A10"/>
    <w:rsid w:val="00215E8B"/>
    <w:rsid w:val="00221402"/>
    <w:rsid w:val="00221CBC"/>
    <w:rsid w:val="00222CEC"/>
    <w:rsid w:val="002230AC"/>
    <w:rsid w:val="00223C7D"/>
    <w:rsid w:val="00226E00"/>
    <w:rsid w:val="00227479"/>
    <w:rsid w:val="0023187D"/>
    <w:rsid w:val="002353DA"/>
    <w:rsid w:val="00235B24"/>
    <w:rsid w:val="00235FB0"/>
    <w:rsid w:val="00237EF5"/>
    <w:rsid w:val="00241174"/>
    <w:rsid w:val="00241212"/>
    <w:rsid w:val="00242CA3"/>
    <w:rsid w:val="002436F4"/>
    <w:rsid w:val="00243C9D"/>
    <w:rsid w:val="0024742D"/>
    <w:rsid w:val="00251C8C"/>
    <w:rsid w:val="00251FAA"/>
    <w:rsid w:val="00253021"/>
    <w:rsid w:val="00254EAD"/>
    <w:rsid w:val="00254F98"/>
    <w:rsid w:val="002570FE"/>
    <w:rsid w:val="002608A5"/>
    <w:rsid w:val="002608B5"/>
    <w:rsid w:val="002609FF"/>
    <w:rsid w:val="002627B6"/>
    <w:rsid w:val="00262B8C"/>
    <w:rsid w:val="0027014D"/>
    <w:rsid w:val="0027054D"/>
    <w:rsid w:val="002715F9"/>
    <w:rsid w:val="0027504C"/>
    <w:rsid w:val="00275813"/>
    <w:rsid w:val="00275F54"/>
    <w:rsid w:val="00277C17"/>
    <w:rsid w:val="0028038A"/>
    <w:rsid w:val="00281D03"/>
    <w:rsid w:val="00283A46"/>
    <w:rsid w:val="00286EB0"/>
    <w:rsid w:val="00287B0A"/>
    <w:rsid w:val="00287B50"/>
    <w:rsid w:val="002906D0"/>
    <w:rsid w:val="00291CA4"/>
    <w:rsid w:val="00292F10"/>
    <w:rsid w:val="00295DF8"/>
    <w:rsid w:val="0029687A"/>
    <w:rsid w:val="002968D2"/>
    <w:rsid w:val="002A0DF8"/>
    <w:rsid w:val="002A2DD5"/>
    <w:rsid w:val="002A587A"/>
    <w:rsid w:val="002A66CC"/>
    <w:rsid w:val="002A7022"/>
    <w:rsid w:val="002B1B46"/>
    <w:rsid w:val="002B2316"/>
    <w:rsid w:val="002B59A4"/>
    <w:rsid w:val="002B6648"/>
    <w:rsid w:val="002B7383"/>
    <w:rsid w:val="002C0887"/>
    <w:rsid w:val="002C1854"/>
    <w:rsid w:val="002C2063"/>
    <w:rsid w:val="002C297D"/>
    <w:rsid w:val="002C3C12"/>
    <w:rsid w:val="002C5353"/>
    <w:rsid w:val="002C7989"/>
    <w:rsid w:val="002D02E7"/>
    <w:rsid w:val="002D06C4"/>
    <w:rsid w:val="002D331C"/>
    <w:rsid w:val="002D5254"/>
    <w:rsid w:val="002D69C5"/>
    <w:rsid w:val="002D7E04"/>
    <w:rsid w:val="002E01E6"/>
    <w:rsid w:val="002E24E1"/>
    <w:rsid w:val="002E3D40"/>
    <w:rsid w:val="002E62B5"/>
    <w:rsid w:val="002F0D26"/>
    <w:rsid w:val="002F5C88"/>
    <w:rsid w:val="002F6A87"/>
    <w:rsid w:val="00301D64"/>
    <w:rsid w:val="00302A66"/>
    <w:rsid w:val="003031AB"/>
    <w:rsid w:val="00303D56"/>
    <w:rsid w:val="00303FBD"/>
    <w:rsid w:val="00304991"/>
    <w:rsid w:val="00304DB9"/>
    <w:rsid w:val="003072B7"/>
    <w:rsid w:val="003073D8"/>
    <w:rsid w:val="00307A9A"/>
    <w:rsid w:val="00311CEB"/>
    <w:rsid w:val="003125E3"/>
    <w:rsid w:val="0031499A"/>
    <w:rsid w:val="00315199"/>
    <w:rsid w:val="00316F4D"/>
    <w:rsid w:val="00321CDB"/>
    <w:rsid w:val="00325804"/>
    <w:rsid w:val="00326143"/>
    <w:rsid w:val="00326CFE"/>
    <w:rsid w:val="003300A8"/>
    <w:rsid w:val="003311CF"/>
    <w:rsid w:val="0033247F"/>
    <w:rsid w:val="00332A08"/>
    <w:rsid w:val="00333D6F"/>
    <w:rsid w:val="00334C74"/>
    <w:rsid w:val="003378C6"/>
    <w:rsid w:val="00340782"/>
    <w:rsid w:val="003410E7"/>
    <w:rsid w:val="003416AB"/>
    <w:rsid w:val="0035114F"/>
    <w:rsid w:val="003548D7"/>
    <w:rsid w:val="003568CB"/>
    <w:rsid w:val="003575EE"/>
    <w:rsid w:val="00361760"/>
    <w:rsid w:val="00361EBE"/>
    <w:rsid w:val="003633FB"/>
    <w:rsid w:val="00363B70"/>
    <w:rsid w:val="0036610A"/>
    <w:rsid w:val="00366936"/>
    <w:rsid w:val="003704CC"/>
    <w:rsid w:val="0037082C"/>
    <w:rsid w:val="0037098A"/>
    <w:rsid w:val="00371486"/>
    <w:rsid w:val="0037270F"/>
    <w:rsid w:val="00372ADB"/>
    <w:rsid w:val="003740B3"/>
    <w:rsid w:val="003743F5"/>
    <w:rsid w:val="00374BA5"/>
    <w:rsid w:val="003757A1"/>
    <w:rsid w:val="00375A66"/>
    <w:rsid w:val="0038451B"/>
    <w:rsid w:val="00387424"/>
    <w:rsid w:val="003876F6"/>
    <w:rsid w:val="003907EC"/>
    <w:rsid w:val="00391118"/>
    <w:rsid w:val="0039114F"/>
    <w:rsid w:val="003912F2"/>
    <w:rsid w:val="00391412"/>
    <w:rsid w:val="003A013E"/>
    <w:rsid w:val="003A036A"/>
    <w:rsid w:val="003A161D"/>
    <w:rsid w:val="003A25B1"/>
    <w:rsid w:val="003A2B54"/>
    <w:rsid w:val="003A2CA3"/>
    <w:rsid w:val="003A2F10"/>
    <w:rsid w:val="003A66AC"/>
    <w:rsid w:val="003B07CD"/>
    <w:rsid w:val="003B65BB"/>
    <w:rsid w:val="003C00B0"/>
    <w:rsid w:val="003C08A9"/>
    <w:rsid w:val="003C0B43"/>
    <w:rsid w:val="003C14E9"/>
    <w:rsid w:val="003C1891"/>
    <w:rsid w:val="003C263F"/>
    <w:rsid w:val="003C6AF9"/>
    <w:rsid w:val="003D27F1"/>
    <w:rsid w:val="003D538D"/>
    <w:rsid w:val="003D5D59"/>
    <w:rsid w:val="003D798D"/>
    <w:rsid w:val="003E28A2"/>
    <w:rsid w:val="003E2FD4"/>
    <w:rsid w:val="003E31D6"/>
    <w:rsid w:val="003E3DF4"/>
    <w:rsid w:val="003E7035"/>
    <w:rsid w:val="003F1B80"/>
    <w:rsid w:val="003F2926"/>
    <w:rsid w:val="003F39EE"/>
    <w:rsid w:val="003F3BCB"/>
    <w:rsid w:val="003F40CB"/>
    <w:rsid w:val="003F5280"/>
    <w:rsid w:val="003F7F37"/>
    <w:rsid w:val="00402BF5"/>
    <w:rsid w:val="00402E2E"/>
    <w:rsid w:val="00405F79"/>
    <w:rsid w:val="00406CEC"/>
    <w:rsid w:val="00407025"/>
    <w:rsid w:val="00411E20"/>
    <w:rsid w:val="00413D7B"/>
    <w:rsid w:val="00415492"/>
    <w:rsid w:val="0041672C"/>
    <w:rsid w:val="00420D52"/>
    <w:rsid w:val="00423760"/>
    <w:rsid w:val="0042392E"/>
    <w:rsid w:val="00427B54"/>
    <w:rsid w:val="0043090C"/>
    <w:rsid w:val="00430BF3"/>
    <w:rsid w:val="0043168F"/>
    <w:rsid w:val="00431D6D"/>
    <w:rsid w:val="004322E4"/>
    <w:rsid w:val="00433165"/>
    <w:rsid w:val="004335F4"/>
    <w:rsid w:val="00434CA5"/>
    <w:rsid w:val="004355C7"/>
    <w:rsid w:val="00440CB8"/>
    <w:rsid w:val="00441C7F"/>
    <w:rsid w:val="00442FC6"/>
    <w:rsid w:val="00446C4A"/>
    <w:rsid w:val="00446E7F"/>
    <w:rsid w:val="00450B39"/>
    <w:rsid w:val="00451192"/>
    <w:rsid w:val="004539FD"/>
    <w:rsid w:val="00456546"/>
    <w:rsid w:val="00456D9C"/>
    <w:rsid w:val="004605AB"/>
    <w:rsid w:val="0046099B"/>
    <w:rsid w:val="004610A7"/>
    <w:rsid w:val="00461A2B"/>
    <w:rsid w:val="00463B6F"/>
    <w:rsid w:val="004713D5"/>
    <w:rsid w:val="004723E1"/>
    <w:rsid w:val="00475617"/>
    <w:rsid w:val="00476411"/>
    <w:rsid w:val="00476A56"/>
    <w:rsid w:val="0048335B"/>
    <w:rsid w:val="004835E9"/>
    <w:rsid w:val="004836F6"/>
    <w:rsid w:val="00483AF9"/>
    <w:rsid w:val="0048408D"/>
    <w:rsid w:val="004847F5"/>
    <w:rsid w:val="00486D3F"/>
    <w:rsid w:val="00494338"/>
    <w:rsid w:val="00496F75"/>
    <w:rsid w:val="00497F26"/>
    <w:rsid w:val="00497FD8"/>
    <w:rsid w:val="004A02D7"/>
    <w:rsid w:val="004A0C2E"/>
    <w:rsid w:val="004A2B1C"/>
    <w:rsid w:val="004A75A0"/>
    <w:rsid w:val="004B0930"/>
    <w:rsid w:val="004B1182"/>
    <w:rsid w:val="004B1523"/>
    <w:rsid w:val="004B52C5"/>
    <w:rsid w:val="004B56CF"/>
    <w:rsid w:val="004B5B8E"/>
    <w:rsid w:val="004C2E94"/>
    <w:rsid w:val="004C3483"/>
    <w:rsid w:val="004C3EDB"/>
    <w:rsid w:val="004C4A15"/>
    <w:rsid w:val="004C5B53"/>
    <w:rsid w:val="004C5E7A"/>
    <w:rsid w:val="004C6421"/>
    <w:rsid w:val="004C757E"/>
    <w:rsid w:val="004D0B4B"/>
    <w:rsid w:val="004D0BF8"/>
    <w:rsid w:val="004D15EA"/>
    <w:rsid w:val="004D4D35"/>
    <w:rsid w:val="004D563F"/>
    <w:rsid w:val="004D6610"/>
    <w:rsid w:val="004D72F8"/>
    <w:rsid w:val="004E0630"/>
    <w:rsid w:val="004E0F77"/>
    <w:rsid w:val="004E2BE5"/>
    <w:rsid w:val="004E33D4"/>
    <w:rsid w:val="004E3CE7"/>
    <w:rsid w:val="004E3E20"/>
    <w:rsid w:val="004E5582"/>
    <w:rsid w:val="004E6150"/>
    <w:rsid w:val="004F02B6"/>
    <w:rsid w:val="004F27DA"/>
    <w:rsid w:val="004F36D3"/>
    <w:rsid w:val="004F38BD"/>
    <w:rsid w:val="004F5369"/>
    <w:rsid w:val="004F6530"/>
    <w:rsid w:val="00502944"/>
    <w:rsid w:val="005032CF"/>
    <w:rsid w:val="00503A3C"/>
    <w:rsid w:val="00505487"/>
    <w:rsid w:val="00506BDB"/>
    <w:rsid w:val="00506CC9"/>
    <w:rsid w:val="00511B03"/>
    <w:rsid w:val="00512618"/>
    <w:rsid w:val="0051383E"/>
    <w:rsid w:val="00513D1B"/>
    <w:rsid w:val="005163AA"/>
    <w:rsid w:val="005177F7"/>
    <w:rsid w:val="00524143"/>
    <w:rsid w:val="0052529E"/>
    <w:rsid w:val="00526A48"/>
    <w:rsid w:val="00527B55"/>
    <w:rsid w:val="005303D0"/>
    <w:rsid w:val="005305D2"/>
    <w:rsid w:val="005335C7"/>
    <w:rsid w:val="00534E38"/>
    <w:rsid w:val="00535098"/>
    <w:rsid w:val="00540744"/>
    <w:rsid w:val="00540A5F"/>
    <w:rsid w:val="00541CF8"/>
    <w:rsid w:val="005464A9"/>
    <w:rsid w:val="00546E98"/>
    <w:rsid w:val="0054715C"/>
    <w:rsid w:val="005526B9"/>
    <w:rsid w:val="005529F7"/>
    <w:rsid w:val="00553370"/>
    <w:rsid w:val="005557F3"/>
    <w:rsid w:val="00555F88"/>
    <w:rsid w:val="0055740E"/>
    <w:rsid w:val="00557C5D"/>
    <w:rsid w:val="0056039A"/>
    <w:rsid w:val="00562186"/>
    <w:rsid w:val="00562288"/>
    <w:rsid w:val="00562540"/>
    <w:rsid w:val="00563134"/>
    <w:rsid w:val="00565A39"/>
    <w:rsid w:val="00566C7E"/>
    <w:rsid w:val="00571C10"/>
    <w:rsid w:val="00572EE1"/>
    <w:rsid w:val="005762C1"/>
    <w:rsid w:val="005762F3"/>
    <w:rsid w:val="00577C6D"/>
    <w:rsid w:val="00581C01"/>
    <w:rsid w:val="00586B5C"/>
    <w:rsid w:val="00587015"/>
    <w:rsid w:val="00587111"/>
    <w:rsid w:val="00587CF2"/>
    <w:rsid w:val="00587DC8"/>
    <w:rsid w:val="00593463"/>
    <w:rsid w:val="005941F8"/>
    <w:rsid w:val="005A006B"/>
    <w:rsid w:val="005A613F"/>
    <w:rsid w:val="005B1613"/>
    <w:rsid w:val="005B2460"/>
    <w:rsid w:val="005B26C0"/>
    <w:rsid w:val="005B4F2C"/>
    <w:rsid w:val="005B5FFD"/>
    <w:rsid w:val="005C0900"/>
    <w:rsid w:val="005C0993"/>
    <w:rsid w:val="005C0DE9"/>
    <w:rsid w:val="005C1323"/>
    <w:rsid w:val="005C405D"/>
    <w:rsid w:val="005C580A"/>
    <w:rsid w:val="005C76F2"/>
    <w:rsid w:val="005D0D2B"/>
    <w:rsid w:val="005D317E"/>
    <w:rsid w:val="005D3439"/>
    <w:rsid w:val="005D3AE0"/>
    <w:rsid w:val="005D5085"/>
    <w:rsid w:val="005D6B1C"/>
    <w:rsid w:val="005E05A2"/>
    <w:rsid w:val="005E0D6C"/>
    <w:rsid w:val="005E2001"/>
    <w:rsid w:val="005E42E5"/>
    <w:rsid w:val="005E77EE"/>
    <w:rsid w:val="005F0D77"/>
    <w:rsid w:val="005F1AA3"/>
    <w:rsid w:val="005F2C3A"/>
    <w:rsid w:val="005F63D9"/>
    <w:rsid w:val="005F698C"/>
    <w:rsid w:val="00601E89"/>
    <w:rsid w:val="00602A7D"/>
    <w:rsid w:val="00602BF6"/>
    <w:rsid w:val="00603598"/>
    <w:rsid w:val="006053CC"/>
    <w:rsid w:val="00613809"/>
    <w:rsid w:val="006209C8"/>
    <w:rsid w:val="00621D87"/>
    <w:rsid w:val="0062232D"/>
    <w:rsid w:val="00624E07"/>
    <w:rsid w:val="0062578B"/>
    <w:rsid w:val="00627EAB"/>
    <w:rsid w:val="00630FE2"/>
    <w:rsid w:val="00631499"/>
    <w:rsid w:val="00633893"/>
    <w:rsid w:val="00633960"/>
    <w:rsid w:val="006358D0"/>
    <w:rsid w:val="006378EA"/>
    <w:rsid w:val="00637CE0"/>
    <w:rsid w:val="006409A4"/>
    <w:rsid w:val="00642D1A"/>
    <w:rsid w:val="006436B1"/>
    <w:rsid w:val="006439D7"/>
    <w:rsid w:val="00643A0F"/>
    <w:rsid w:val="00643FCB"/>
    <w:rsid w:val="00644078"/>
    <w:rsid w:val="00645120"/>
    <w:rsid w:val="006515B5"/>
    <w:rsid w:val="00653049"/>
    <w:rsid w:val="006530A6"/>
    <w:rsid w:val="00654164"/>
    <w:rsid w:val="00654C83"/>
    <w:rsid w:val="0065641F"/>
    <w:rsid w:val="00656776"/>
    <w:rsid w:val="00656D71"/>
    <w:rsid w:val="00657957"/>
    <w:rsid w:val="00657B2D"/>
    <w:rsid w:val="00660E9C"/>
    <w:rsid w:val="00662D32"/>
    <w:rsid w:val="006637D8"/>
    <w:rsid w:val="00663919"/>
    <w:rsid w:val="00664AAF"/>
    <w:rsid w:val="00664B69"/>
    <w:rsid w:val="00665A42"/>
    <w:rsid w:val="00667FCF"/>
    <w:rsid w:val="00673509"/>
    <w:rsid w:val="006752EE"/>
    <w:rsid w:val="00675EED"/>
    <w:rsid w:val="00676157"/>
    <w:rsid w:val="00676A15"/>
    <w:rsid w:val="006802B1"/>
    <w:rsid w:val="006848BD"/>
    <w:rsid w:val="00686704"/>
    <w:rsid w:val="00687834"/>
    <w:rsid w:val="006907CB"/>
    <w:rsid w:val="006938AB"/>
    <w:rsid w:val="006954C4"/>
    <w:rsid w:val="0069575B"/>
    <w:rsid w:val="00696938"/>
    <w:rsid w:val="00697AA4"/>
    <w:rsid w:val="00697D31"/>
    <w:rsid w:val="006A653B"/>
    <w:rsid w:val="006B023C"/>
    <w:rsid w:val="006B1CE3"/>
    <w:rsid w:val="006B5105"/>
    <w:rsid w:val="006B5C36"/>
    <w:rsid w:val="006C01F7"/>
    <w:rsid w:val="006C0E98"/>
    <w:rsid w:val="006C0EC1"/>
    <w:rsid w:val="006C2BC7"/>
    <w:rsid w:val="006C3DC4"/>
    <w:rsid w:val="006C4088"/>
    <w:rsid w:val="006C4764"/>
    <w:rsid w:val="006D047E"/>
    <w:rsid w:val="006D05BF"/>
    <w:rsid w:val="006D242C"/>
    <w:rsid w:val="006D46F6"/>
    <w:rsid w:val="006D573D"/>
    <w:rsid w:val="006D630B"/>
    <w:rsid w:val="006D69DD"/>
    <w:rsid w:val="006E1918"/>
    <w:rsid w:val="006E6DE8"/>
    <w:rsid w:val="006E6FDA"/>
    <w:rsid w:val="006F20CF"/>
    <w:rsid w:val="006F2488"/>
    <w:rsid w:val="006F24C1"/>
    <w:rsid w:val="006F26B5"/>
    <w:rsid w:val="006F2A4F"/>
    <w:rsid w:val="006F4ECD"/>
    <w:rsid w:val="006F6E9F"/>
    <w:rsid w:val="0070067F"/>
    <w:rsid w:val="007017B4"/>
    <w:rsid w:val="00702A2C"/>
    <w:rsid w:val="00702AD5"/>
    <w:rsid w:val="00702C8C"/>
    <w:rsid w:val="00703E76"/>
    <w:rsid w:val="00705F0D"/>
    <w:rsid w:val="007069C1"/>
    <w:rsid w:val="0070786F"/>
    <w:rsid w:val="00707EB7"/>
    <w:rsid w:val="00710491"/>
    <w:rsid w:val="007109C3"/>
    <w:rsid w:val="0071204E"/>
    <w:rsid w:val="007128FF"/>
    <w:rsid w:val="00712DED"/>
    <w:rsid w:val="00712EEC"/>
    <w:rsid w:val="00717998"/>
    <w:rsid w:val="00720CD9"/>
    <w:rsid w:val="007228F3"/>
    <w:rsid w:val="00722C58"/>
    <w:rsid w:val="00722F51"/>
    <w:rsid w:val="00723065"/>
    <w:rsid w:val="0072417F"/>
    <w:rsid w:val="00725BC1"/>
    <w:rsid w:val="007303DF"/>
    <w:rsid w:val="00731A69"/>
    <w:rsid w:val="00732D03"/>
    <w:rsid w:val="00732E61"/>
    <w:rsid w:val="00735B87"/>
    <w:rsid w:val="00742BA5"/>
    <w:rsid w:val="00743EB9"/>
    <w:rsid w:val="00744300"/>
    <w:rsid w:val="00744CA7"/>
    <w:rsid w:val="00745CB1"/>
    <w:rsid w:val="00751745"/>
    <w:rsid w:val="00755BBE"/>
    <w:rsid w:val="00756D2D"/>
    <w:rsid w:val="00760189"/>
    <w:rsid w:val="00760F69"/>
    <w:rsid w:val="007611F5"/>
    <w:rsid w:val="0076321E"/>
    <w:rsid w:val="00763365"/>
    <w:rsid w:val="007636EE"/>
    <w:rsid w:val="0076659C"/>
    <w:rsid w:val="00766616"/>
    <w:rsid w:val="00766A92"/>
    <w:rsid w:val="00770883"/>
    <w:rsid w:val="007720B8"/>
    <w:rsid w:val="00773060"/>
    <w:rsid w:val="0077690B"/>
    <w:rsid w:val="00777B5C"/>
    <w:rsid w:val="007809F2"/>
    <w:rsid w:val="00780DFB"/>
    <w:rsid w:val="00784BA9"/>
    <w:rsid w:val="00791BD6"/>
    <w:rsid w:val="00796BA6"/>
    <w:rsid w:val="0079703E"/>
    <w:rsid w:val="00797A36"/>
    <w:rsid w:val="007A02E6"/>
    <w:rsid w:val="007A1A4C"/>
    <w:rsid w:val="007A512B"/>
    <w:rsid w:val="007B07FE"/>
    <w:rsid w:val="007B31A8"/>
    <w:rsid w:val="007B3AC1"/>
    <w:rsid w:val="007B7A89"/>
    <w:rsid w:val="007C076B"/>
    <w:rsid w:val="007C194D"/>
    <w:rsid w:val="007C29DB"/>
    <w:rsid w:val="007C66A1"/>
    <w:rsid w:val="007C712D"/>
    <w:rsid w:val="007D2571"/>
    <w:rsid w:val="007D6708"/>
    <w:rsid w:val="007E1E59"/>
    <w:rsid w:val="007E24FF"/>
    <w:rsid w:val="007E7592"/>
    <w:rsid w:val="007F05C9"/>
    <w:rsid w:val="007F0E3C"/>
    <w:rsid w:val="007F152C"/>
    <w:rsid w:val="007F6E4C"/>
    <w:rsid w:val="008023DC"/>
    <w:rsid w:val="00804D5D"/>
    <w:rsid w:val="008063EB"/>
    <w:rsid w:val="00806B1F"/>
    <w:rsid w:val="008114DE"/>
    <w:rsid w:val="00811AFB"/>
    <w:rsid w:val="008127CB"/>
    <w:rsid w:val="00813D27"/>
    <w:rsid w:val="00816843"/>
    <w:rsid w:val="00816F63"/>
    <w:rsid w:val="00817809"/>
    <w:rsid w:val="008213A2"/>
    <w:rsid w:val="0082447F"/>
    <w:rsid w:val="00825D49"/>
    <w:rsid w:val="0082794C"/>
    <w:rsid w:val="00827C6D"/>
    <w:rsid w:val="00831122"/>
    <w:rsid w:val="008347BF"/>
    <w:rsid w:val="0083503C"/>
    <w:rsid w:val="00835769"/>
    <w:rsid w:val="008408AB"/>
    <w:rsid w:val="00841A90"/>
    <w:rsid w:val="00841D65"/>
    <w:rsid w:val="00843700"/>
    <w:rsid w:val="008447F7"/>
    <w:rsid w:val="00851055"/>
    <w:rsid w:val="00851679"/>
    <w:rsid w:val="008520F3"/>
    <w:rsid w:val="00852510"/>
    <w:rsid w:val="008537F0"/>
    <w:rsid w:val="00854EC8"/>
    <w:rsid w:val="008561FE"/>
    <w:rsid w:val="00856C9D"/>
    <w:rsid w:val="008576F7"/>
    <w:rsid w:val="00857CC7"/>
    <w:rsid w:val="008642A0"/>
    <w:rsid w:val="00864E21"/>
    <w:rsid w:val="008650A6"/>
    <w:rsid w:val="008653B9"/>
    <w:rsid w:val="008661D0"/>
    <w:rsid w:val="00867146"/>
    <w:rsid w:val="00867336"/>
    <w:rsid w:val="00871AB0"/>
    <w:rsid w:val="008763C5"/>
    <w:rsid w:val="008807FD"/>
    <w:rsid w:val="00884499"/>
    <w:rsid w:val="008848F8"/>
    <w:rsid w:val="00884EA5"/>
    <w:rsid w:val="00885AEA"/>
    <w:rsid w:val="00885B59"/>
    <w:rsid w:val="008869E5"/>
    <w:rsid w:val="0088740C"/>
    <w:rsid w:val="008959D7"/>
    <w:rsid w:val="008966FD"/>
    <w:rsid w:val="008A08A8"/>
    <w:rsid w:val="008A1B28"/>
    <w:rsid w:val="008A74B0"/>
    <w:rsid w:val="008B0056"/>
    <w:rsid w:val="008B27F6"/>
    <w:rsid w:val="008B2D6A"/>
    <w:rsid w:val="008B4C14"/>
    <w:rsid w:val="008B6C52"/>
    <w:rsid w:val="008B7473"/>
    <w:rsid w:val="008C1290"/>
    <w:rsid w:val="008C4387"/>
    <w:rsid w:val="008C4946"/>
    <w:rsid w:val="008C4C4F"/>
    <w:rsid w:val="008C57BD"/>
    <w:rsid w:val="008D2081"/>
    <w:rsid w:val="008D282E"/>
    <w:rsid w:val="008D3D9F"/>
    <w:rsid w:val="008D4526"/>
    <w:rsid w:val="008D4595"/>
    <w:rsid w:val="008D580D"/>
    <w:rsid w:val="008D7132"/>
    <w:rsid w:val="008E1FD6"/>
    <w:rsid w:val="008E244D"/>
    <w:rsid w:val="008E2A7F"/>
    <w:rsid w:val="008E3CE5"/>
    <w:rsid w:val="008F1429"/>
    <w:rsid w:val="008F43DE"/>
    <w:rsid w:val="008F4B04"/>
    <w:rsid w:val="008F5D81"/>
    <w:rsid w:val="008F60CB"/>
    <w:rsid w:val="008F6DC3"/>
    <w:rsid w:val="0090047C"/>
    <w:rsid w:val="0090131C"/>
    <w:rsid w:val="00901FFD"/>
    <w:rsid w:val="00902EC8"/>
    <w:rsid w:val="00905099"/>
    <w:rsid w:val="009051CA"/>
    <w:rsid w:val="00905D2A"/>
    <w:rsid w:val="00906DDE"/>
    <w:rsid w:val="00910382"/>
    <w:rsid w:val="00910DBB"/>
    <w:rsid w:val="00910EAD"/>
    <w:rsid w:val="00914AA2"/>
    <w:rsid w:val="00916005"/>
    <w:rsid w:val="009179B6"/>
    <w:rsid w:val="00920D37"/>
    <w:rsid w:val="00930FB0"/>
    <w:rsid w:val="009317F5"/>
    <w:rsid w:val="00932FF7"/>
    <w:rsid w:val="00933B7E"/>
    <w:rsid w:val="00933F81"/>
    <w:rsid w:val="00934C02"/>
    <w:rsid w:val="0093611A"/>
    <w:rsid w:val="0094417B"/>
    <w:rsid w:val="00944405"/>
    <w:rsid w:val="009447CA"/>
    <w:rsid w:val="00944A04"/>
    <w:rsid w:val="00945631"/>
    <w:rsid w:val="0094612F"/>
    <w:rsid w:val="009462D8"/>
    <w:rsid w:val="00946DBA"/>
    <w:rsid w:val="00947DAA"/>
    <w:rsid w:val="009511B8"/>
    <w:rsid w:val="00952826"/>
    <w:rsid w:val="00952D1B"/>
    <w:rsid w:val="009536E5"/>
    <w:rsid w:val="0095425B"/>
    <w:rsid w:val="00956FE5"/>
    <w:rsid w:val="00957987"/>
    <w:rsid w:val="00957CA1"/>
    <w:rsid w:val="00961A5A"/>
    <w:rsid w:val="00963213"/>
    <w:rsid w:val="00963516"/>
    <w:rsid w:val="00964A2B"/>
    <w:rsid w:val="0096626E"/>
    <w:rsid w:val="00966B0E"/>
    <w:rsid w:val="00967429"/>
    <w:rsid w:val="00970214"/>
    <w:rsid w:val="00971FD6"/>
    <w:rsid w:val="00972ADD"/>
    <w:rsid w:val="00973C89"/>
    <w:rsid w:val="00977C19"/>
    <w:rsid w:val="00977FF0"/>
    <w:rsid w:val="00982FAD"/>
    <w:rsid w:val="00983125"/>
    <w:rsid w:val="0098315C"/>
    <w:rsid w:val="009867C4"/>
    <w:rsid w:val="009937E8"/>
    <w:rsid w:val="009A1C1D"/>
    <w:rsid w:val="009A306C"/>
    <w:rsid w:val="009A40A9"/>
    <w:rsid w:val="009A4518"/>
    <w:rsid w:val="009A7988"/>
    <w:rsid w:val="009C1552"/>
    <w:rsid w:val="009C16D6"/>
    <w:rsid w:val="009C1B2E"/>
    <w:rsid w:val="009C3F85"/>
    <w:rsid w:val="009C5097"/>
    <w:rsid w:val="009C5F89"/>
    <w:rsid w:val="009C68B5"/>
    <w:rsid w:val="009C6C6F"/>
    <w:rsid w:val="009C7B31"/>
    <w:rsid w:val="009D1E8E"/>
    <w:rsid w:val="009D6437"/>
    <w:rsid w:val="009D7A57"/>
    <w:rsid w:val="009E2C76"/>
    <w:rsid w:val="009E6C7F"/>
    <w:rsid w:val="009E7DF4"/>
    <w:rsid w:val="009F0F89"/>
    <w:rsid w:val="009F2987"/>
    <w:rsid w:val="009F38AE"/>
    <w:rsid w:val="009F560B"/>
    <w:rsid w:val="00A0458C"/>
    <w:rsid w:val="00A170F4"/>
    <w:rsid w:val="00A173E7"/>
    <w:rsid w:val="00A17946"/>
    <w:rsid w:val="00A20270"/>
    <w:rsid w:val="00A24F18"/>
    <w:rsid w:val="00A25ED4"/>
    <w:rsid w:val="00A264A4"/>
    <w:rsid w:val="00A26CEE"/>
    <w:rsid w:val="00A2702B"/>
    <w:rsid w:val="00A27986"/>
    <w:rsid w:val="00A30175"/>
    <w:rsid w:val="00A337BA"/>
    <w:rsid w:val="00A35BD2"/>
    <w:rsid w:val="00A364B0"/>
    <w:rsid w:val="00A40A03"/>
    <w:rsid w:val="00A426EB"/>
    <w:rsid w:val="00A42BD4"/>
    <w:rsid w:val="00A43F92"/>
    <w:rsid w:val="00A47F5B"/>
    <w:rsid w:val="00A5316C"/>
    <w:rsid w:val="00A54DBE"/>
    <w:rsid w:val="00A559C1"/>
    <w:rsid w:val="00A57604"/>
    <w:rsid w:val="00A604EC"/>
    <w:rsid w:val="00A612A1"/>
    <w:rsid w:val="00A61C4C"/>
    <w:rsid w:val="00A64D34"/>
    <w:rsid w:val="00A66281"/>
    <w:rsid w:val="00A73A59"/>
    <w:rsid w:val="00A7694E"/>
    <w:rsid w:val="00A76DF7"/>
    <w:rsid w:val="00A77918"/>
    <w:rsid w:val="00A80455"/>
    <w:rsid w:val="00A84604"/>
    <w:rsid w:val="00A85645"/>
    <w:rsid w:val="00A86E47"/>
    <w:rsid w:val="00A8719D"/>
    <w:rsid w:val="00A87802"/>
    <w:rsid w:val="00A90601"/>
    <w:rsid w:val="00A90DB5"/>
    <w:rsid w:val="00A9317F"/>
    <w:rsid w:val="00A94614"/>
    <w:rsid w:val="00A9624E"/>
    <w:rsid w:val="00A97863"/>
    <w:rsid w:val="00AA0B88"/>
    <w:rsid w:val="00AA1FBD"/>
    <w:rsid w:val="00AA2E06"/>
    <w:rsid w:val="00AA51AF"/>
    <w:rsid w:val="00AA61F5"/>
    <w:rsid w:val="00AB1BF0"/>
    <w:rsid w:val="00AB2E02"/>
    <w:rsid w:val="00AB38D8"/>
    <w:rsid w:val="00AB44BF"/>
    <w:rsid w:val="00AB59F3"/>
    <w:rsid w:val="00AC036E"/>
    <w:rsid w:val="00AC2D55"/>
    <w:rsid w:val="00AC37CF"/>
    <w:rsid w:val="00AC49C9"/>
    <w:rsid w:val="00AC4ADA"/>
    <w:rsid w:val="00AC522F"/>
    <w:rsid w:val="00AC7C27"/>
    <w:rsid w:val="00AC7CB6"/>
    <w:rsid w:val="00AD1830"/>
    <w:rsid w:val="00AD71E9"/>
    <w:rsid w:val="00AD7EE4"/>
    <w:rsid w:val="00AE025B"/>
    <w:rsid w:val="00AE0D23"/>
    <w:rsid w:val="00AE0F78"/>
    <w:rsid w:val="00AE1A3F"/>
    <w:rsid w:val="00AE2985"/>
    <w:rsid w:val="00AE5B39"/>
    <w:rsid w:val="00AF2481"/>
    <w:rsid w:val="00AF291E"/>
    <w:rsid w:val="00AF2E58"/>
    <w:rsid w:val="00AF4EFE"/>
    <w:rsid w:val="00AF5583"/>
    <w:rsid w:val="00AF65F1"/>
    <w:rsid w:val="00B06425"/>
    <w:rsid w:val="00B0787E"/>
    <w:rsid w:val="00B10A0C"/>
    <w:rsid w:val="00B11765"/>
    <w:rsid w:val="00B129E5"/>
    <w:rsid w:val="00B131F7"/>
    <w:rsid w:val="00B133F9"/>
    <w:rsid w:val="00B13BB4"/>
    <w:rsid w:val="00B14DA8"/>
    <w:rsid w:val="00B21348"/>
    <w:rsid w:val="00B226BF"/>
    <w:rsid w:val="00B228A2"/>
    <w:rsid w:val="00B23A24"/>
    <w:rsid w:val="00B267FD"/>
    <w:rsid w:val="00B27072"/>
    <w:rsid w:val="00B272CE"/>
    <w:rsid w:val="00B35798"/>
    <w:rsid w:val="00B36822"/>
    <w:rsid w:val="00B36F6D"/>
    <w:rsid w:val="00B3717A"/>
    <w:rsid w:val="00B4094A"/>
    <w:rsid w:val="00B43944"/>
    <w:rsid w:val="00B47D90"/>
    <w:rsid w:val="00B51CDC"/>
    <w:rsid w:val="00B53AF9"/>
    <w:rsid w:val="00B563D4"/>
    <w:rsid w:val="00B56C50"/>
    <w:rsid w:val="00B56C55"/>
    <w:rsid w:val="00B60272"/>
    <w:rsid w:val="00B620D7"/>
    <w:rsid w:val="00B628AD"/>
    <w:rsid w:val="00B63F03"/>
    <w:rsid w:val="00B72B3D"/>
    <w:rsid w:val="00B72DE2"/>
    <w:rsid w:val="00B73D39"/>
    <w:rsid w:val="00B74D44"/>
    <w:rsid w:val="00B75518"/>
    <w:rsid w:val="00B75D87"/>
    <w:rsid w:val="00B7701C"/>
    <w:rsid w:val="00B80574"/>
    <w:rsid w:val="00B80D27"/>
    <w:rsid w:val="00B8102E"/>
    <w:rsid w:val="00B81403"/>
    <w:rsid w:val="00B84B4B"/>
    <w:rsid w:val="00B91209"/>
    <w:rsid w:val="00B936C7"/>
    <w:rsid w:val="00B943D0"/>
    <w:rsid w:val="00B9486E"/>
    <w:rsid w:val="00B960D1"/>
    <w:rsid w:val="00BA041D"/>
    <w:rsid w:val="00BA165A"/>
    <w:rsid w:val="00BA1EAE"/>
    <w:rsid w:val="00BA3B84"/>
    <w:rsid w:val="00BA3FB7"/>
    <w:rsid w:val="00BA4504"/>
    <w:rsid w:val="00BA5769"/>
    <w:rsid w:val="00BA5814"/>
    <w:rsid w:val="00BA63C9"/>
    <w:rsid w:val="00BA6F14"/>
    <w:rsid w:val="00BA76EF"/>
    <w:rsid w:val="00BB2769"/>
    <w:rsid w:val="00BB45EF"/>
    <w:rsid w:val="00BB54EE"/>
    <w:rsid w:val="00BB578D"/>
    <w:rsid w:val="00BB7880"/>
    <w:rsid w:val="00BB7AF1"/>
    <w:rsid w:val="00BC1299"/>
    <w:rsid w:val="00BC158E"/>
    <w:rsid w:val="00BC264A"/>
    <w:rsid w:val="00BC37B0"/>
    <w:rsid w:val="00BC4193"/>
    <w:rsid w:val="00BC697B"/>
    <w:rsid w:val="00BC7427"/>
    <w:rsid w:val="00BD1BD0"/>
    <w:rsid w:val="00BD1D69"/>
    <w:rsid w:val="00BD22CE"/>
    <w:rsid w:val="00BD3449"/>
    <w:rsid w:val="00BD51C8"/>
    <w:rsid w:val="00BD60A3"/>
    <w:rsid w:val="00BD6203"/>
    <w:rsid w:val="00BE126F"/>
    <w:rsid w:val="00BE2E80"/>
    <w:rsid w:val="00BE3C2D"/>
    <w:rsid w:val="00BE67C0"/>
    <w:rsid w:val="00BE7EB3"/>
    <w:rsid w:val="00BF07C3"/>
    <w:rsid w:val="00BF143F"/>
    <w:rsid w:val="00BF285D"/>
    <w:rsid w:val="00BF5235"/>
    <w:rsid w:val="00BF549E"/>
    <w:rsid w:val="00BF556F"/>
    <w:rsid w:val="00BF5B43"/>
    <w:rsid w:val="00BF5DC3"/>
    <w:rsid w:val="00C002BA"/>
    <w:rsid w:val="00C029B1"/>
    <w:rsid w:val="00C04EB2"/>
    <w:rsid w:val="00C04FB6"/>
    <w:rsid w:val="00C067DB"/>
    <w:rsid w:val="00C07FB1"/>
    <w:rsid w:val="00C1123C"/>
    <w:rsid w:val="00C11A7E"/>
    <w:rsid w:val="00C121EE"/>
    <w:rsid w:val="00C12CAE"/>
    <w:rsid w:val="00C13C0A"/>
    <w:rsid w:val="00C15043"/>
    <w:rsid w:val="00C165B1"/>
    <w:rsid w:val="00C168D5"/>
    <w:rsid w:val="00C17783"/>
    <w:rsid w:val="00C203F4"/>
    <w:rsid w:val="00C2449C"/>
    <w:rsid w:val="00C2531C"/>
    <w:rsid w:val="00C25E50"/>
    <w:rsid w:val="00C27F50"/>
    <w:rsid w:val="00C30CC3"/>
    <w:rsid w:val="00C3106B"/>
    <w:rsid w:val="00C320F1"/>
    <w:rsid w:val="00C3336E"/>
    <w:rsid w:val="00C33C00"/>
    <w:rsid w:val="00C33F6C"/>
    <w:rsid w:val="00C35844"/>
    <w:rsid w:val="00C362EE"/>
    <w:rsid w:val="00C36382"/>
    <w:rsid w:val="00C433E8"/>
    <w:rsid w:val="00C44105"/>
    <w:rsid w:val="00C441ED"/>
    <w:rsid w:val="00C45011"/>
    <w:rsid w:val="00C46540"/>
    <w:rsid w:val="00C4657B"/>
    <w:rsid w:val="00C47286"/>
    <w:rsid w:val="00C5077E"/>
    <w:rsid w:val="00C52926"/>
    <w:rsid w:val="00C53434"/>
    <w:rsid w:val="00C539E7"/>
    <w:rsid w:val="00C55D3E"/>
    <w:rsid w:val="00C56F69"/>
    <w:rsid w:val="00C6016D"/>
    <w:rsid w:val="00C611ED"/>
    <w:rsid w:val="00C63A7F"/>
    <w:rsid w:val="00C641D7"/>
    <w:rsid w:val="00C64940"/>
    <w:rsid w:val="00C65323"/>
    <w:rsid w:val="00C65FD7"/>
    <w:rsid w:val="00C661A9"/>
    <w:rsid w:val="00C661D4"/>
    <w:rsid w:val="00C66BA3"/>
    <w:rsid w:val="00C71D62"/>
    <w:rsid w:val="00C72CC8"/>
    <w:rsid w:val="00C73C9B"/>
    <w:rsid w:val="00C73DCE"/>
    <w:rsid w:val="00C740BD"/>
    <w:rsid w:val="00C75E7D"/>
    <w:rsid w:val="00C76A39"/>
    <w:rsid w:val="00C77D01"/>
    <w:rsid w:val="00C817BF"/>
    <w:rsid w:val="00C84CB6"/>
    <w:rsid w:val="00C911CA"/>
    <w:rsid w:val="00C91B12"/>
    <w:rsid w:val="00C9260D"/>
    <w:rsid w:val="00C92FB5"/>
    <w:rsid w:val="00C93001"/>
    <w:rsid w:val="00C941B1"/>
    <w:rsid w:val="00C973DC"/>
    <w:rsid w:val="00CA095F"/>
    <w:rsid w:val="00CA1FD8"/>
    <w:rsid w:val="00CA220D"/>
    <w:rsid w:val="00CA2B04"/>
    <w:rsid w:val="00CA457C"/>
    <w:rsid w:val="00CA6F06"/>
    <w:rsid w:val="00CA7BE2"/>
    <w:rsid w:val="00CB0601"/>
    <w:rsid w:val="00CB2D76"/>
    <w:rsid w:val="00CB7987"/>
    <w:rsid w:val="00CB7B3E"/>
    <w:rsid w:val="00CC2BD5"/>
    <w:rsid w:val="00CC5960"/>
    <w:rsid w:val="00CC6537"/>
    <w:rsid w:val="00CC698A"/>
    <w:rsid w:val="00CD0B0A"/>
    <w:rsid w:val="00CD2D00"/>
    <w:rsid w:val="00CD4FD5"/>
    <w:rsid w:val="00CD572A"/>
    <w:rsid w:val="00CD6046"/>
    <w:rsid w:val="00CD7B00"/>
    <w:rsid w:val="00CD7E96"/>
    <w:rsid w:val="00CE1261"/>
    <w:rsid w:val="00CE2BDA"/>
    <w:rsid w:val="00CE6848"/>
    <w:rsid w:val="00CE71BD"/>
    <w:rsid w:val="00CE7E8F"/>
    <w:rsid w:val="00CF263C"/>
    <w:rsid w:val="00CF4056"/>
    <w:rsid w:val="00CF63CB"/>
    <w:rsid w:val="00D00CFB"/>
    <w:rsid w:val="00D00F7E"/>
    <w:rsid w:val="00D01F4D"/>
    <w:rsid w:val="00D03A98"/>
    <w:rsid w:val="00D04F86"/>
    <w:rsid w:val="00D0643B"/>
    <w:rsid w:val="00D07AC0"/>
    <w:rsid w:val="00D10610"/>
    <w:rsid w:val="00D153EE"/>
    <w:rsid w:val="00D15F30"/>
    <w:rsid w:val="00D174AA"/>
    <w:rsid w:val="00D179A4"/>
    <w:rsid w:val="00D20E3C"/>
    <w:rsid w:val="00D216AB"/>
    <w:rsid w:val="00D22708"/>
    <w:rsid w:val="00D22CE0"/>
    <w:rsid w:val="00D25343"/>
    <w:rsid w:val="00D30459"/>
    <w:rsid w:val="00D30EC6"/>
    <w:rsid w:val="00D3117A"/>
    <w:rsid w:val="00D31353"/>
    <w:rsid w:val="00D31DA8"/>
    <w:rsid w:val="00D32529"/>
    <w:rsid w:val="00D32641"/>
    <w:rsid w:val="00D32B23"/>
    <w:rsid w:val="00D32FC7"/>
    <w:rsid w:val="00D37462"/>
    <w:rsid w:val="00D3750D"/>
    <w:rsid w:val="00D377A2"/>
    <w:rsid w:val="00D43CB1"/>
    <w:rsid w:val="00D46058"/>
    <w:rsid w:val="00D4626C"/>
    <w:rsid w:val="00D478C3"/>
    <w:rsid w:val="00D53AAD"/>
    <w:rsid w:val="00D55D97"/>
    <w:rsid w:val="00D57789"/>
    <w:rsid w:val="00D57D3C"/>
    <w:rsid w:val="00D6205B"/>
    <w:rsid w:val="00D62525"/>
    <w:rsid w:val="00D63E42"/>
    <w:rsid w:val="00D662B4"/>
    <w:rsid w:val="00D70973"/>
    <w:rsid w:val="00D71606"/>
    <w:rsid w:val="00D7276B"/>
    <w:rsid w:val="00D736FF"/>
    <w:rsid w:val="00D75898"/>
    <w:rsid w:val="00D76783"/>
    <w:rsid w:val="00D76ED2"/>
    <w:rsid w:val="00D77151"/>
    <w:rsid w:val="00D820FB"/>
    <w:rsid w:val="00D84CE8"/>
    <w:rsid w:val="00D910BC"/>
    <w:rsid w:val="00D91368"/>
    <w:rsid w:val="00D91F49"/>
    <w:rsid w:val="00D929CA"/>
    <w:rsid w:val="00D93438"/>
    <w:rsid w:val="00D946C6"/>
    <w:rsid w:val="00D94EF5"/>
    <w:rsid w:val="00D95636"/>
    <w:rsid w:val="00D95DE1"/>
    <w:rsid w:val="00DA0602"/>
    <w:rsid w:val="00DA0DFA"/>
    <w:rsid w:val="00DA16FB"/>
    <w:rsid w:val="00DA1B6A"/>
    <w:rsid w:val="00DA42C9"/>
    <w:rsid w:val="00DA4378"/>
    <w:rsid w:val="00DA7A0D"/>
    <w:rsid w:val="00DB47DA"/>
    <w:rsid w:val="00DB5C1B"/>
    <w:rsid w:val="00DB637D"/>
    <w:rsid w:val="00DB6F24"/>
    <w:rsid w:val="00DB75A2"/>
    <w:rsid w:val="00DB7F6E"/>
    <w:rsid w:val="00DC3040"/>
    <w:rsid w:val="00DC3EA8"/>
    <w:rsid w:val="00DC675D"/>
    <w:rsid w:val="00DC6C46"/>
    <w:rsid w:val="00DD008F"/>
    <w:rsid w:val="00DD028C"/>
    <w:rsid w:val="00DD08D2"/>
    <w:rsid w:val="00DD099E"/>
    <w:rsid w:val="00DD1C7E"/>
    <w:rsid w:val="00DD3174"/>
    <w:rsid w:val="00DD37F0"/>
    <w:rsid w:val="00DD44D4"/>
    <w:rsid w:val="00DD58B2"/>
    <w:rsid w:val="00DD7609"/>
    <w:rsid w:val="00DE0211"/>
    <w:rsid w:val="00DE3054"/>
    <w:rsid w:val="00DE4ED6"/>
    <w:rsid w:val="00DE79EE"/>
    <w:rsid w:val="00DE7E19"/>
    <w:rsid w:val="00DF12A2"/>
    <w:rsid w:val="00DF3F08"/>
    <w:rsid w:val="00DF6270"/>
    <w:rsid w:val="00DF7CF5"/>
    <w:rsid w:val="00DF7E87"/>
    <w:rsid w:val="00E00A2C"/>
    <w:rsid w:val="00E00E14"/>
    <w:rsid w:val="00E03D36"/>
    <w:rsid w:val="00E0479D"/>
    <w:rsid w:val="00E05409"/>
    <w:rsid w:val="00E05DF0"/>
    <w:rsid w:val="00E075E7"/>
    <w:rsid w:val="00E100E2"/>
    <w:rsid w:val="00E110B9"/>
    <w:rsid w:val="00E11C36"/>
    <w:rsid w:val="00E1324D"/>
    <w:rsid w:val="00E13CEF"/>
    <w:rsid w:val="00E1486F"/>
    <w:rsid w:val="00E14962"/>
    <w:rsid w:val="00E163DB"/>
    <w:rsid w:val="00E20F93"/>
    <w:rsid w:val="00E2247E"/>
    <w:rsid w:val="00E25759"/>
    <w:rsid w:val="00E266FA"/>
    <w:rsid w:val="00E26F76"/>
    <w:rsid w:val="00E30340"/>
    <w:rsid w:val="00E33E0B"/>
    <w:rsid w:val="00E34A23"/>
    <w:rsid w:val="00E35369"/>
    <w:rsid w:val="00E36340"/>
    <w:rsid w:val="00E37310"/>
    <w:rsid w:val="00E40900"/>
    <w:rsid w:val="00E40F66"/>
    <w:rsid w:val="00E436B4"/>
    <w:rsid w:val="00E437C8"/>
    <w:rsid w:val="00E43EFF"/>
    <w:rsid w:val="00E44C1B"/>
    <w:rsid w:val="00E52759"/>
    <w:rsid w:val="00E52966"/>
    <w:rsid w:val="00E536A3"/>
    <w:rsid w:val="00E54F7E"/>
    <w:rsid w:val="00E57010"/>
    <w:rsid w:val="00E63631"/>
    <w:rsid w:val="00E7084F"/>
    <w:rsid w:val="00E72F51"/>
    <w:rsid w:val="00E74B3E"/>
    <w:rsid w:val="00E75A8B"/>
    <w:rsid w:val="00E764F7"/>
    <w:rsid w:val="00E77768"/>
    <w:rsid w:val="00E82372"/>
    <w:rsid w:val="00E8404B"/>
    <w:rsid w:val="00E843EC"/>
    <w:rsid w:val="00E85F43"/>
    <w:rsid w:val="00E86A8B"/>
    <w:rsid w:val="00E86BDA"/>
    <w:rsid w:val="00E872AD"/>
    <w:rsid w:val="00E87693"/>
    <w:rsid w:val="00E90BC1"/>
    <w:rsid w:val="00E912CE"/>
    <w:rsid w:val="00E91F78"/>
    <w:rsid w:val="00E931D1"/>
    <w:rsid w:val="00E938B4"/>
    <w:rsid w:val="00EA065A"/>
    <w:rsid w:val="00EA0AF3"/>
    <w:rsid w:val="00EA14B6"/>
    <w:rsid w:val="00EA4968"/>
    <w:rsid w:val="00EA7AD6"/>
    <w:rsid w:val="00EB04B3"/>
    <w:rsid w:val="00EB3E00"/>
    <w:rsid w:val="00EB4417"/>
    <w:rsid w:val="00EB6E68"/>
    <w:rsid w:val="00EB7C61"/>
    <w:rsid w:val="00EC0183"/>
    <w:rsid w:val="00EC141F"/>
    <w:rsid w:val="00EC2CE4"/>
    <w:rsid w:val="00EC3582"/>
    <w:rsid w:val="00EC3A6E"/>
    <w:rsid w:val="00EC6B0F"/>
    <w:rsid w:val="00EC6B5B"/>
    <w:rsid w:val="00ED0733"/>
    <w:rsid w:val="00ED0C61"/>
    <w:rsid w:val="00ED0EB1"/>
    <w:rsid w:val="00ED14C0"/>
    <w:rsid w:val="00ED1BB5"/>
    <w:rsid w:val="00ED1BD1"/>
    <w:rsid w:val="00ED2227"/>
    <w:rsid w:val="00ED384C"/>
    <w:rsid w:val="00ED5A74"/>
    <w:rsid w:val="00ED75C3"/>
    <w:rsid w:val="00EE130A"/>
    <w:rsid w:val="00EE1348"/>
    <w:rsid w:val="00EE1D71"/>
    <w:rsid w:val="00EE31AB"/>
    <w:rsid w:val="00EE608C"/>
    <w:rsid w:val="00EE712A"/>
    <w:rsid w:val="00EE7532"/>
    <w:rsid w:val="00EF33F6"/>
    <w:rsid w:val="00EF343B"/>
    <w:rsid w:val="00F01CF3"/>
    <w:rsid w:val="00F04403"/>
    <w:rsid w:val="00F0700C"/>
    <w:rsid w:val="00F11829"/>
    <w:rsid w:val="00F11E45"/>
    <w:rsid w:val="00F127BB"/>
    <w:rsid w:val="00F12D07"/>
    <w:rsid w:val="00F16956"/>
    <w:rsid w:val="00F21049"/>
    <w:rsid w:val="00F256E6"/>
    <w:rsid w:val="00F345A9"/>
    <w:rsid w:val="00F3492C"/>
    <w:rsid w:val="00F35BC8"/>
    <w:rsid w:val="00F35FB2"/>
    <w:rsid w:val="00F36931"/>
    <w:rsid w:val="00F36BC6"/>
    <w:rsid w:val="00F378A9"/>
    <w:rsid w:val="00F42D36"/>
    <w:rsid w:val="00F434B0"/>
    <w:rsid w:val="00F446CE"/>
    <w:rsid w:val="00F468A7"/>
    <w:rsid w:val="00F52CFA"/>
    <w:rsid w:val="00F5388C"/>
    <w:rsid w:val="00F561DA"/>
    <w:rsid w:val="00F56498"/>
    <w:rsid w:val="00F57623"/>
    <w:rsid w:val="00F60421"/>
    <w:rsid w:val="00F61526"/>
    <w:rsid w:val="00F61715"/>
    <w:rsid w:val="00F623D9"/>
    <w:rsid w:val="00F62FFD"/>
    <w:rsid w:val="00F63BEA"/>
    <w:rsid w:val="00F66265"/>
    <w:rsid w:val="00F6642E"/>
    <w:rsid w:val="00F66C76"/>
    <w:rsid w:val="00F670E2"/>
    <w:rsid w:val="00F67505"/>
    <w:rsid w:val="00F676EC"/>
    <w:rsid w:val="00F71EBF"/>
    <w:rsid w:val="00F7447F"/>
    <w:rsid w:val="00F7508F"/>
    <w:rsid w:val="00F80716"/>
    <w:rsid w:val="00F8103A"/>
    <w:rsid w:val="00F81792"/>
    <w:rsid w:val="00F84378"/>
    <w:rsid w:val="00F8489C"/>
    <w:rsid w:val="00F853D7"/>
    <w:rsid w:val="00F863F5"/>
    <w:rsid w:val="00F87FED"/>
    <w:rsid w:val="00F90DAE"/>
    <w:rsid w:val="00F93471"/>
    <w:rsid w:val="00F95BBA"/>
    <w:rsid w:val="00F95F36"/>
    <w:rsid w:val="00F96E56"/>
    <w:rsid w:val="00FA4F12"/>
    <w:rsid w:val="00FB03F2"/>
    <w:rsid w:val="00FB0BD1"/>
    <w:rsid w:val="00FB0F3E"/>
    <w:rsid w:val="00FB2C36"/>
    <w:rsid w:val="00FB2D55"/>
    <w:rsid w:val="00FB4526"/>
    <w:rsid w:val="00FC1E30"/>
    <w:rsid w:val="00FC1E93"/>
    <w:rsid w:val="00FC6746"/>
    <w:rsid w:val="00FD033B"/>
    <w:rsid w:val="00FD260D"/>
    <w:rsid w:val="00FD65F9"/>
    <w:rsid w:val="00FD762D"/>
    <w:rsid w:val="00FD78A1"/>
    <w:rsid w:val="00FE0D33"/>
    <w:rsid w:val="00FE1093"/>
    <w:rsid w:val="00FE2560"/>
    <w:rsid w:val="00FE4190"/>
    <w:rsid w:val="00FE7997"/>
    <w:rsid w:val="00FF07C5"/>
    <w:rsid w:val="00FF0F5D"/>
    <w:rsid w:val="00FF1C4D"/>
    <w:rsid w:val="00FF1E6E"/>
    <w:rsid w:val="00FF2224"/>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BA5"/>
    <w:rPr>
      <w:rFonts w:ascii="宋体" w:hAnsi="宋体"/>
      <w:color w:val="000000"/>
      <w:sz w:val="21"/>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Char"/>
    <w:autoRedefine/>
    <w:qFormat/>
    <w:rsid w:val="003A161D"/>
    <w:pPr>
      <w:keepNext/>
      <w:keepLines/>
      <w:widowControl w:val="0"/>
      <w:numPr>
        <w:numId w:val="4"/>
      </w:numPr>
      <w:tabs>
        <w:tab w:val="left" w:pos="0"/>
      </w:tabs>
      <w:adjustRightInd w:val="0"/>
      <w:spacing w:before="120" w:after="120"/>
      <w:outlineLvl w:val="1"/>
    </w:pPr>
    <w:rPr>
      <w:szCs w:val="21"/>
    </w:rPr>
  </w:style>
  <w:style w:type="paragraph" w:styleId="3">
    <w:name w:val="heading 3"/>
    <w:basedOn w:val="a"/>
    <w:next w:val="a"/>
    <w:link w:val="3Char1"/>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1"/>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Char">
    <w:name w:val="标题 2 Char"/>
    <w:aliases w:val="标题 2 Char Char Char Char"/>
    <w:basedOn w:val="a0"/>
    <w:link w:val="2"/>
    <w:rsid w:val="003A161D"/>
    <w:rPr>
      <w:rFonts w:ascii="宋体" w:hAnsi="宋体"/>
      <w:color w:val="000000"/>
      <w:sz w:val="21"/>
      <w:szCs w:val="21"/>
    </w:rPr>
  </w:style>
  <w:style w:type="character" w:customStyle="1" w:styleId="3Char1">
    <w:name w:val="标题 3 Char1"/>
    <w:basedOn w:val="a0"/>
    <w:link w:val="3"/>
    <w:uiPriority w:val="9"/>
    <w:rsid w:val="00093471"/>
    <w:rPr>
      <w:rFonts w:ascii="宋体" w:hAnsi="宋体"/>
      <w:color w:val="000000"/>
      <w:sz w:val="21"/>
    </w:rPr>
  </w:style>
  <w:style w:type="character" w:customStyle="1" w:styleId="4Char1">
    <w:name w:val="标题 4 Char1"/>
    <w:basedOn w:val="a0"/>
    <w:link w:val="4"/>
    <w:uiPriority w:val="9"/>
    <w:rsid w:val="00BC1299"/>
    <w:rPr>
      <w:rFonts w:ascii="Arial" w:eastAsia="黑体" w:hAnsi="Arial"/>
      <w:b/>
      <w:color w:val="000000"/>
      <w:sz w:val="28"/>
    </w:rPr>
  </w:style>
  <w:style w:type="character" w:customStyle="1" w:styleId="5Char">
    <w:name w:val="标题 5 Char"/>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3"/>
    <w:rsid w:val="0027014D"/>
  </w:style>
  <w:style w:type="paragraph" w:styleId="aa">
    <w:name w:val="Balloon Text"/>
    <w:basedOn w:val="a"/>
    <w:link w:val="Char4"/>
    <w:uiPriority w:val="99"/>
    <w:rsid w:val="0027014D"/>
    <w:rPr>
      <w:sz w:val="18"/>
      <w:szCs w:val="18"/>
    </w:rPr>
  </w:style>
  <w:style w:type="paragraph" w:styleId="ab">
    <w:name w:val="Plain Text"/>
    <w:basedOn w:val="a"/>
    <w:link w:val="Char5"/>
    <w:rsid w:val="00E536A3"/>
    <w:pPr>
      <w:widowControl w:val="0"/>
      <w:jc w:val="both"/>
    </w:pPr>
    <w:rPr>
      <w:rFonts w:hAnsi="Courier New" w:hint="eastAsia"/>
      <w:kern w:val="2"/>
      <w:sz w:val="28"/>
    </w:rPr>
  </w:style>
  <w:style w:type="paragraph" w:styleId="ac">
    <w:name w:val="annotation subject"/>
    <w:basedOn w:val="a9"/>
    <w:next w:val="a9"/>
    <w:link w:val="Char6"/>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7"/>
    <w:uiPriority w:val="99"/>
    <w:unhideWhenUsed/>
    <w:rsid w:val="00451192"/>
    <w:pPr>
      <w:ind w:leftChars="2500" w:left="100"/>
    </w:pPr>
  </w:style>
  <w:style w:type="character" w:customStyle="1" w:styleId="Char7">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8"/>
    <w:uiPriority w:val="99"/>
    <w:rsid w:val="002C2063"/>
    <w:pPr>
      <w:widowControl w:val="0"/>
      <w:jc w:val="both"/>
    </w:pPr>
    <w:rPr>
      <w:rFonts w:ascii="Times New Roman" w:hAnsi="Times New Roman"/>
      <w:color w:val="auto"/>
      <w:kern w:val="2"/>
      <w:szCs w:val="21"/>
    </w:rPr>
  </w:style>
  <w:style w:type="character" w:customStyle="1" w:styleId="Char8">
    <w:name w:val="称呼 Char"/>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Char3">
    <w:name w:val="批注文字 Char"/>
    <w:basedOn w:val="a0"/>
    <w:link w:val="a9"/>
    <w:rsid w:val="005464A9"/>
    <w:rPr>
      <w:rFonts w:ascii="宋体" w:hAnsi="宋体"/>
      <w:color w:val="000000"/>
      <w:sz w:val="21"/>
    </w:rPr>
  </w:style>
  <w:style w:type="character" w:customStyle="1" w:styleId="Char4">
    <w:name w:val="批注框文本 Char"/>
    <w:basedOn w:val="a0"/>
    <w:link w:val="aa"/>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Char6">
    <w:name w:val="批注主题 Char"/>
    <w:basedOn w:val="Char3"/>
    <w:link w:val="ac"/>
    <w:uiPriority w:val="99"/>
    <w:rsid w:val="005464A9"/>
    <w:rPr>
      <w:rFonts w:ascii="宋体" w:hAnsi="宋体"/>
      <w:b/>
      <w:bCs/>
      <w:color w:val="000000"/>
      <w:sz w:val="21"/>
    </w:rPr>
  </w:style>
  <w:style w:type="paragraph" w:styleId="30">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Char5">
    <w:name w:val="纯文本 Char"/>
    <w:basedOn w:val="a0"/>
    <w:link w:val="ab"/>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4">
    <w:name w:val="Body Text"/>
    <w:basedOn w:val="a"/>
    <w:link w:val="Char9"/>
    <w:uiPriority w:val="99"/>
    <w:rsid w:val="005464A9"/>
    <w:pPr>
      <w:widowControl w:val="0"/>
      <w:spacing w:after="120"/>
      <w:jc w:val="both"/>
    </w:pPr>
    <w:rPr>
      <w:rFonts w:ascii="Times New Roman" w:hAnsi="Times New Roman"/>
      <w:color w:val="auto"/>
      <w:kern w:val="2"/>
      <w:szCs w:val="21"/>
    </w:rPr>
  </w:style>
  <w:style w:type="character" w:customStyle="1" w:styleId="Char9">
    <w:name w:val="正文文本 Char"/>
    <w:basedOn w:val="a0"/>
    <w:link w:val="af4"/>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5464A9"/>
    <w:pPr>
      <w:widowControl w:val="0"/>
      <w:spacing w:before="120"/>
      <w:jc w:val="both"/>
    </w:pPr>
    <w:rPr>
      <w:rFonts w:ascii="Arial" w:hAnsi="Arial"/>
      <w:b/>
      <w:bCs/>
      <w:color w:val="auto"/>
      <w:kern w:val="2"/>
      <w:szCs w:val="21"/>
    </w:rPr>
  </w:style>
  <w:style w:type="paragraph" w:customStyle="1" w:styleId="50">
    <w:name w:val="标题5"/>
    <w:basedOn w:val="a"/>
    <w:rsid w:val="005464A9"/>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5464A9"/>
    <w:rPr>
      <w:kern w:val="2"/>
      <w:sz w:val="21"/>
      <w:szCs w:val="22"/>
    </w:rPr>
  </w:style>
  <w:style w:type="character" w:customStyle="1" w:styleId="Chara">
    <w:name w:val="正文的样式 Char"/>
    <w:basedOn w:val="a0"/>
    <w:link w:val="af7"/>
    <w:rsid w:val="005464A9"/>
    <w:rPr>
      <w:kern w:val="2"/>
      <w:sz w:val="21"/>
      <w:szCs w:val="24"/>
    </w:rPr>
  </w:style>
  <w:style w:type="paragraph" w:customStyle="1" w:styleId="af7">
    <w:name w:val="正文的样式"/>
    <w:basedOn w:val="a"/>
    <w:link w:val="Chara"/>
    <w:qFormat/>
    <w:rsid w:val="005464A9"/>
    <w:pPr>
      <w:widowControl w:val="0"/>
      <w:spacing w:before="100" w:after="100"/>
      <w:jc w:val="both"/>
    </w:pPr>
    <w:rPr>
      <w:rFonts w:ascii="Calibri" w:hAnsi="Calibri"/>
      <w:color w:val="auto"/>
      <w:kern w:val="2"/>
      <w:szCs w:val="24"/>
    </w:rPr>
  </w:style>
  <w:style w:type="character" w:customStyle="1" w:styleId="Char1">
    <w:name w:val="文档结构图 Char"/>
    <w:basedOn w:val="a0"/>
    <w:link w:val="a5"/>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6"/>
      </w:numPr>
    </w:pPr>
  </w:style>
  <w:style w:type="paragraph" w:styleId="af8">
    <w:name w:val="Title"/>
    <w:basedOn w:val="a"/>
    <w:next w:val="a"/>
    <w:link w:val="Charb"/>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b">
    <w:name w:val="标题 Char"/>
    <w:basedOn w:val="a0"/>
    <w:link w:val="af8"/>
    <w:uiPriority w:val="10"/>
    <w:rsid w:val="005464A9"/>
    <w:rPr>
      <w:rFonts w:asciiTheme="majorHAnsi" w:hAnsiTheme="majorHAnsi" w:cstheme="majorBidi"/>
      <w:b/>
      <w:bCs/>
      <w:kern w:val="2"/>
      <w:sz w:val="32"/>
      <w:szCs w:val="32"/>
    </w:rPr>
  </w:style>
  <w:style w:type="paragraph" w:styleId="af9">
    <w:name w:val="No Spacing"/>
    <w:uiPriority w:val="1"/>
    <w:qFormat/>
    <w:rsid w:val="005464A9"/>
    <w:pPr>
      <w:widowControl w:val="0"/>
      <w:jc w:val="both"/>
    </w:pPr>
    <w:rPr>
      <w:kern w:val="2"/>
      <w:sz w:val="21"/>
      <w:szCs w:val="22"/>
    </w:rPr>
  </w:style>
  <w:style w:type="paragraph" w:styleId="40">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c"/>
    <w:uiPriority w:val="99"/>
    <w:semiHidden/>
    <w:unhideWhenUsed/>
    <w:rsid w:val="005464A9"/>
    <w:pPr>
      <w:snapToGrid w:val="0"/>
    </w:pPr>
    <w:rPr>
      <w:rFonts w:cs="宋体"/>
      <w:color w:val="auto"/>
      <w:szCs w:val="24"/>
    </w:rPr>
  </w:style>
  <w:style w:type="character" w:customStyle="1" w:styleId="Charc">
    <w:name w:val="尾注文本 Char"/>
    <w:basedOn w:val="a0"/>
    <w:link w:val="afa"/>
    <w:uiPriority w:val="99"/>
    <w:semiHidden/>
    <w:rsid w:val="005464A9"/>
    <w:rPr>
      <w:rFonts w:ascii="宋体" w:hAnsi="宋体" w:cs="宋体"/>
      <w:sz w:val="21"/>
      <w:szCs w:val="24"/>
    </w:rPr>
  </w:style>
  <w:style w:type="character" w:styleId="afb">
    <w:name w:val="endnote reference"/>
    <w:basedOn w:val="a0"/>
    <w:uiPriority w:val="99"/>
    <w:semiHidden/>
    <w:unhideWhenUsed/>
    <w:rsid w:val="005464A9"/>
    <w:rPr>
      <w:vertAlign w:val="superscript"/>
    </w:rPr>
  </w:style>
  <w:style w:type="character" w:customStyle="1" w:styleId="Char10">
    <w:name w:val="批注主题 Char1"/>
    <w:basedOn w:val="Char3"/>
    <w:uiPriority w:val="99"/>
    <w:semiHidden/>
    <w:rsid w:val="005464A9"/>
    <w:rPr>
      <w:rFonts w:ascii="宋体" w:hAnsi="宋体"/>
      <w:b/>
      <w:bCs/>
      <w:color w:val="000000"/>
      <w:sz w:val="21"/>
    </w:rPr>
  </w:style>
  <w:style w:type="character" w:customStyle="1" w:styleId="span">
    <w:name w:val="span_"/>
    <w:basedOn w:val="a0"/>
    <w:rsid w:val="008347BF"/>
  </w:style>
  <w:style w:type="paragraph" w:styleId="afc">
    <w:name w:val="Normal Indent"/>
    <w:basedOn w:val="a"/>
    <w:rsid w:val="008347BF"/>
    <w:pPr>
      <w:widowControl w:val="0"/>
      <w:ind w:firstLineChars="200" w:firstLine="420"/>
      <w:jc w:val="both"/>
    </w:pPr>
    <w:rPr>
      <w:rFonts w:ascii="Times New Roman" w:hAnsi="Times New Roman"/>
      <w:color w:val="auto"/>
      <w:kern w:val="2"/>
      <w:szCs w:val="21"/>
    </w:rPr>
  </w:style>
  <w:style w:type="paragraph" w:styleId="31">
    <w:name w:val="List Bullet 3"/>
    <w:basedOn w:val="a"/>
    <w:rsid w:val="008347BF"/>
    <w:pPr>
      <w:widowControl w:val="0"/>
      <w:tabs>
        <w:tab w:val="left" w:pos="1200"/>
      </w:tabs>
      <w:jc w:val="both"/>
    </w:pPr>
    <w:rPr>
      <w:rFonts w:ascii="Times New Roman" w:hAnsi="Times New Roman"/>
      <w:color w:val="auto"/>
      <w:kern w:val="2"/>
      <w:szCs w:val="21"/>
    </w:rPr>
  </w:style>
  <w:style w:type="paragraph" w:customStyle="1" w:styleId="32">
    <w:name w:val="标题  3"/>
    <w:basedOn w:val="a"/>
    <w:next w:val="a"/>
    <w:link w:val="3Char"/>
    <w:qFormat/>
    <w:rsid w:val="008347BF"/>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2"/>
    <w:rsid w:val="008347BF"/>
    <w:rPr>
      <w:rFonts w:ascii="Times New Roman" w:hAnsi="Times New Roman"/>
      <w:b/>
      <w:kern w:val="2"/>
      <w:sz w:val="21"/>
      <w:szCs w:val="24"/>
    </w:rPr>
  </w:style>
  <w:style w:type="character" w:customStyle="1" w:styleId="13">
    <w:name w:val="批注主题 字符1"/>
    <w:basedOn w:val="Char3"/>
    <w:uiPriority w:val="99"/>
    <w:semiHidden/>
    <w:rsid w:val="008347BF"/>
    <w:rPr>
      <w:rFonts w:ascii="Times New Roman" w:eastAsia="宋体" w:hAnsi="Times New Roman" w:cs="Times New Roman"/>
      <w:b/>
      <w:bCs/>
      <w:color w:val="000000"/>
      <w:sz w:val="21"/>
      <w:szCs w:val="21"/>
    </w:rPr>
  </w:style>
  <w:style w:type="character" w:customStyle="1" w:styleId="4Char">
    <w:name w:val="标题 4 Char"/>
    <w:uiPriority w:val="9"/>
    <w:rsid w:val="008347BF"/>
    <w:rPr>
      <w:rFonts w:ascii="Cambria" w:hAnsi="Cambria"/>
      <w:b/>
      <w:bCs/>
      <w:kern w:val="2"/>
      <w:sz w:val="21"/>
      <w:szCs w:val="28"/>
    </w:rPr>
  </w:style>
  <w:style w:type="paragraph" w:customStyle="1" w:styleId="41">
    <w:name w:val="4"/>
    <w:basedOn w:val="a"/>
    <w:next w:val="af"/>
    <w:uiPriority w:val="34"/>
    <w:qFormat/>
    <w:rsid w:val="008347BF"/>
    <w:pPr>
      <w:widowControl w:val="0"/>
      <w:ind w:firstLineChars="200" w:firstLine="420"/>
      <w:jc w:val="both"/>
    </w:pPr>
    <w:rPr>
      <w:rFonts w:ascii="Calibri" w:hAnsi="Calibri"/>
      <w:color w:val="auto"/>
      <w:kern w:val="2"/>
      <w:szCs w:val="22"/>
    </w:rPr>
  </w:style>
  <w:style w:type="table" w:customStyle="1" w:styleId="21">
    <w:name w:val="无格式表格 21"/>
    <w:basedOn w:val="a1"/>
    <w:uiPriority w:val="42"/>
    <w:rsid w:val="008347B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8347BF"/>
    <w:pPr>
      <w:widowControl w:val="0"/>
      <w:ind w:firstLineChars="200" w:firstLine="420"/>
      <w:jc w:val="both"/>
    </w:pPr>
    <w:rPr>
      <w:rFonts w:ascii="Calibri" w:hAnsi="Calibri"/>
      <w:color w:val="auto"/>
      <w:kern w:val="2"/>
      <w:szCs w:val="22"/>
    </w:rPr>
  </w:style>
  <w:style w:type="character" w:customStyle="1" w:styleId="3Char0">
    <w:name w:val="标题 3 Char"/>
    <w:uiPriority w:val="9"/>
    <w:rsid w:val="008347BF"/>
    <w:rPr>
      <w:b/>
      <w:bCs/>
      <w:kern w:val="2"/>
      <w:sz w:val="21"/>
      <w:szCs w:val="32"/>
    </w:rPr>
  </w:style>
  <w:style w:type="paragraph" w:customStyle="1" w:styleId="22">
    <w:name w:val="2"/>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8347BF"/>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s>
</file>

<file path=word/webSettings.xml><?xml version="1.0" encoding="utf-8"?>
<w:webSettings xmlns:r="http://schemas.openxmlformats.org/officeDocument/2006/relationships" xmlns:w="http://schemas.openxmlformats.org/wordprocessingml/2006/main">
  <w:divs>
    <w:div w:id="45299803">
      <w:bodyDiv w:val="1"/>
      <w:marLeft w:val="0"/>
      <w:marRight w:val="0"/>
      <w:marTop w:val="0"/>
      <w:marBottom w:val="0"/>
      <w:divBdr>
        <w:top w:val="none" w:sz="0" w:space="0" w:color="auto"/>
        <w:left w:val="none" w:sz="0" w:space="0" w:color="auto"/>
        <w:bottom w:val="none" w:sz="0" w:space="0" w:color="auto"/>
        <w:right w:val="none" w:sz="0" w:space="0" w:color="auto"/>
      </w:divBdr>
    </w:div>
    <w:div w:id="925259985">
      <w:bodyDiv w:val="1"/>
      <w:marLeft w:val="0"/>
      <w:marRight w:val="0"/>
      <w:marTop w:val="0"/>
      <w:marBottom w:val="0"/>
      <w:divBdr>
        <w:top w:val="none" w:sz="0" w:space="0" w:color="auto"/>
        <w:left w:val="none" w:sz="0" w:space="0" w:color="auto"/>
        <w:bottom w:val="none" w:sz="0" w:space="0" w:color="auto"/>
        <w:right w:val="none" w:sz="0" w:space="0" w:color="auto"/>
      </w:divBdr>
      <w:divsChild>
        <w:div w:id="954167549">
          <w:marLeft w:val="0"/>
          <w:marRight w:val="0"/>
          <w:marTop w:val="0"/>
          <w:marBottom w:val="0"/>
          <w:divBdr>
            <w:top w:val="none" w:sz="0" w:space="0" w:color="auto"/>
            <w:left w:val="none" w:sz="0" w:space="0" w:color="auto"/>
            <w:bottom w:val="none" w:sz="0" w:space="0" w:color="auto"/>
            <w:right w:val="none" w:sz="0" w:space="0" w:color="auto"/>
          </w:divBdr>
        </w:div>
      </w:divsChild>
    </w:div>
    <w:div w:id="1141313947">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00000000-0000-0000-0000-000000000000}"/>
      </w:docPartPr>
      <w:docPartBody>
        <w:p w:rsidR="00787706" w:rsidRDefault="00934494">
          <w:r w:rsidRPr="0010065C">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06206"/>
    <w:rsid w:val="00012B2A"/>
    <w:rsid w:val="00017A80"/>
    <w:rsid w:val="00020B55"/>
    <w:rsid w:val="0003277F"/>
    <w:rsid w:val="000342D4"/>
    <w:rsid w:val="00034DC6"/>
    <w:rsid w:val="000436C0"/>
    <w:rsid w:val="000453F5"/>
    <w:rsid w:val="00061023"/>
    <w:rsid w:val="0006289E"/>
    <w:rsid w:val="0006335B"/>
    <w:rsid w:val="00074FEE"/>
    <w:rsid w:val="00084102"/>
    <w:rsid w:val="000C5C5A"/>
    <w:rsid w:val="000D270C"/>
    <w:rsid w:val="001353AB"/>
    <w:rsid w:val="00143AFC"/>
    <w:rsid w:val="0015243C"/>
    <w:rsid w:val="00153263"/>
    <w:rsid w:val="00156503"/>
    <w:rsid w:val="001566DA"/>
    <w:rsid w:val="001B430B"/>
    <w:rsid w:val="001C48F7"/>
    <w:rsid w:val="00216A1B"/>
    <w:rsid w:val="00240D54"/>
    <w:rsid w:val="00250EB9"/>
    <w:rsid w:val="0025604C"/>
    <w:rsid w:val="00263AD5"/>
    <w:rsid w:val="002735C0"/>
    <w:rsid w:val="00273D67"/>
    <w:rsid w:val="00291953"/>
    <w:rsid w:val="00294992"/>
    <w:rsid w:val="002D284E"/>
    <w:rsid w:val="002D6831"/>
    <w:rsid w:val="002E646D"/>
    <w:rsid w:val="002E6ECF"/>
    <w:rsid w:val="002F032F"/>
    <w:rsid w:val="002F7510"/>
    <w:rsid w:val="00321329"/>
    <w:rsid w:val="00321D3F"/>
    <w:rsid w:val="003376E2"/>
    <w:rsid w:val="003537E1"/>
    <w:rsid w:val="00357805"/>
    <w:rsid w:val="003662AD"/>
    <w:rsid w:val="00370655"/>
    <w:rsid w:val="00372E8B"/>
    <w:rsid w:val="00385E8D"/>
    <w:rsid w:val="00386728"/>
    <w:rsid w:val="003868F7"/>
    <w:rsid w:val="0039185B"/>
    <w:rsid w:val="003A4524"/>
    <w:rsid w:val="003B4895"/>
    <w:rsid w:val="003C0749"/>
    <w:rsid w:val="003C236A"/>
    <w:rsid w:val="003C3812"/>
    <w:rsid w:val="003C5B87"/>
    <w:rsid w:val="003D2E9A"/>
    <w:rsid w:val="003E27F6"/>
    <w:rsid w:val="003E494D"/>
    <w:rsid w:val="0040537A"/>
    <w:rsid w:val="004122C3"/>
    <w:rsid w:val="004144C7"/>
    <w:rsid w:val="00427DDA"/>
    <w:rsid w:val="00441E2E"/>
    <w:rsid w:val="0045246B"/>
    <w:rsid w:val="0045733C"/>
    <w:rsid w:val="00471DA3"/>
    <w:rsid w:val="0048435C"/>
    <w:rsid w:val="00484D4A"/>
    <w:rsid w:val="004925D3"/>
    <w:rsid w:val="0049763F"/>
    <w:rsid w:val="004A3EBE"/>
    <w:rsid w:val="004A4076"/>
    <w:rsid w:val="004A6EC9"/>
    <w:rsid w:val="004B4DB9"/>
    <w:rsid w:val="004D4BFC"/>
    <w:rsid w:val="004E313E"/>
    <w:rsid w:val="004F4406"/>
    <w:rsid w:val="005043DB"/>
    <w:rsid w:val="00504F17"/>
    <w:rsid w:val="005275EE"/>
    <w:rsid w:val="00562373"/>
    <w:rsid w:val="00573E5E"/>
    <w:rsid w:val="005A382A"/>
    <w:rsid w:val="005D5963"/>
    <w:rsid w:val="005D7E28"/>
    <w:rsid w:val="005E6CE8"/>
    <w:rsid w:val="00613661"/>
    <w:rsid w:val="00613DB1"/>
    <w:rsid w:val="006175D2"/>
    <w:rsid w:val="00626AB4"/>
    <w:rsid w:val="00654CAD"/>
    <w:rsid w:val="00657292"/>
    <w:rsid w:val="00662558"/>
    <w:rsid w:val="006638DA"/>
    <w:rsid w:val="00664067"/>
    <w:rsid w:val="006650AD"/>
    <w:rsid w:val="00667F07"/>
    <w:rsid w:val="00671842"/>
    <w:rsid w:val="00682979"/>
    <w:rsid w:val="00692C15"/>
    <w:rsid w:val="00695875"/>
    <w:rsid w:val="006B57A6"/>
    <w:rsid w:val="006C4635"/>
    <w:rsid w:val="007010B3"/>
    <w:rsid w:val="007236B4"/>
    <w:rsid w:val="0074441C"/>
    <w:rsid w:val="00752D9E"/>
    <w:rsid w:val="007710B0"/>
    <w:rsid w:val="007742F9"/>
    <w:rsid w:val="007766E8"/>
    <w:rsid w:val="00784145"/>
    <w:rsid w:val="007872F4"/>
    <w:rsid w:val="00787706"/>
    <w:rsid w:val="00794492"/>
    <w:rsid w:val="007A6326"/>
    <w:rsid w:val="007B350F"/>
    <w:rsid w:val="007C135D"/>
    <w:rsid w:val="007D2269"/>
    <w:rsid w:val="007F0A12"/>
    <w:rsid w:val="007F5816"/>
    <w:rsid w:val="00802A94"/>
    <w:rsid w:val="008030AC"/>
    <w:rsid w:val="00811413"/>
    <w:rsid w:val="00816284"/>
    <w:rsid w:val="00831376"/>
    <w:rsid w:val="00840B2D"/>
    <w:rsid w:val="00842451"/>
    <w:rsid w:val="008539AC"/>
    <w:rsid w:val="00860238"/>
    <w:rsid w:val="008602C7"/>
    <w:rsid w:val="008619DD"/>
    <w:rsid w:val="00864A3A"/>
    <w:rsid w:val="0087307A"/>
    <w:rsid w:val="008731CD"/>
    <w:rsid w:val="00890474"/>
    <w:rsid w:val="0089790B"/>
    <w:rsid w:val="008A29EE"/>
    <w:rsid w:val="008A2DC9"/>
    <w:rsid w:val="008A38CC"/>
    <w:rsid w:val="008A49CC"/>
    <w:rsid w:val="008A583C"/>
    <w:rsid w:val="008C24A4"/>
    <w:rsid w:val="008D4B53"/>
    <w:rsid w:val="008E036F"/>
    <w:rsid w:val="008E77E9"/>
    <w:rsid w:val="008F4DB6"/>
    <w:rsid w:val="009134B3"/>
    <w:rsid w:val="00917B90"/>
    <w:rsid w:val="0092556B"/>
    <w:rsid w:val="00934494"/>
    <w:rsid w:val="00941D83"/>
    <w:rsid w:val="00942403"/>
    <w:rsid w:val="00947F1B"/>
    <w:rsid w:val="009613D8"/>
    <w:rsid w:val="0097399F"/>
    <w:rsid w:val="00973CFD"/>
    <w:rsid w:val="0098058A"/>
    <w:rsid w:val="00990390"/>
    <w:rsid w:val="009A6181"/>
    <w:rsid w:val="009A7E54"/>
    <w:rsid w:val="009B52A2"/>
    <w:rsid w:val="009C6739"/>
    <w:rsid w:val="009D4643"/>
    <w:rsid w:val="009F424B"/>
    <w:rsid w:val="00A15B6D"/>
    <w:rsid w:val="00A27483"/>
    <w:rsid w:val="00A33502"/>
    <w:rsid w:val="00A47582"/>
    <w:rsid w:val="00A57EA1"/>
    <w:rsid w:val="00A604A2"/>
    <w:rsid w:val="00A70917"/>
    <w:rsid w:val="00A73E7E"/>
    <w:rsid w:val="00A74305"/>
    <w:rsid w:val="00A756D6"/>
    <w:rsid w:val="00A960D7"/>
    <w:rsid w:val="00AB74C0"/>
    <w:rsid w:val="00AD4A16"/>
    <w:rsid w:val="00AE7AFA"/>
    <w:rsid w:val="00AF0794"/>
    <w:rsid w:val="00B00173"/>
    <w:rsid w:val="00B02F13"/>
    <w:rsid w:val="00B549C9"/>
    <w:rsid w:val="00B63646"/>
    <w:rsid w:val="00B8352C"/>
    <w:rsid w:val="00B86C43"/>
    <w:rsid w:val="00B92702"/>
    <w:rsid w:val="00BA5BBD"/>
    <w:rsid w:val="00BE0210"/>
    <w:rsid w:val="00BE4F9E"/>
    <w:rsid w:val="00BE6CB3"/>
    <w:rsid w:val="00BF2162"/>
    <w:rsid w:val="00BF6D96"/>
    <w:rsid w:val="00C065BE"/>
    <w:rsid w:val="00C134A7"/>
    <w:rsid w:val="00C15810"/>
    <w:rsid w:val="00C3080C"/>
    <w:rsid w:val="00C37B06"/>
    <w:rsid w:val="00C50081"/>
    <w:rsid w:val="00C53C81"/>
    <w:rsid w:val="00C636F7"/>
    <w:rsid w:val="00C8466F"/>
    <w:rsid w:val="00C97BFD"/>
    <w:rsid w:val="00CA4CC4"/>
    <w:rsid w:val="00CA7A2F"/>
    <w:rsid w:val="00CB21B1"/>
    <w:rsid w:val="00CD725B"/>
    <w:rsid w:val="00CF0914"/>
    <w:rsid w:val="00CF460D"/>
    <w:rsid w:val="00D01B4A"/>
    <w:rsid w:val="00D10176"/>
    <w:rsid w:val="00D136DE"/>
    <w:rsid w:val="00D2251B"/>
    <w:rsid w:val="00D3591C"/>
    <w:rsid w:val="00D53377"/>
    <w:rsid w:val="00D549DE"/>
    <w:rsid w:val="00D55BB2"/>
    <w:rsid w:val="00D84EC0"/>
    <w:rsid w:val="00D973BF"/>
    <w:rsid w:val="00DA7C79"/>
    <w:rsid w:val="00DB2F16"/>
    <w:rsid w:val="00DB79AC"/>
    <w:rsid w:val="00DD5693"/>
    <w:rsid w:val="00DE635D"/>
    <w:rsid w:val="00E1400F"/>
    <w:rsid w:val="00E244E0"/>
    <w:rsid w:val="00E27A92"/>
    <w:rsid w:val="00E802FB"/>
    <w:rsid w:val="00E90E85"/>
    <w:rsid w:val="00E93D52"/>
    <w:rsid w:val="00EA5654"/>
    <w:rsid w:val="00EB6E20"/>
    <w:rsid w:val="00ED3047"/>
    <w:rsid w:val="00ED6E9F"/>
    <w:rsid w:val="00EE671B"/>
    <w:rsid w:val="00EF0570"/>
    <w:rsid w:val="00F065A2"/>
    <w:rsid w:val="00F354B7"/>
    <w:rsid w:val="00F364C5"/>
    <w:rsid w:val="00F44793"/>
    <w:rsid w:val="00F57F7D"/>
    <w:rsid w:val="00F633AB"/>
    <w:rsid w:val="00F63B0E"/>
    <w:rsid w:val="00F64A7C"/>
    <w:rsid w:val="00F65972"/>
    <w:rsid w:val="00F840EC"/>
    <w:rsid w:val="00F84C36"/>
    <w:rsid w:val="00F91DF6"/>
    <w:rsid w:val="00F94A71"/>
    <w:rsid w:val="00FA153B"/>
    <w:rsid w:val="00FD1D54"/>
    <w:rsid w:val="00FF08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4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D7E28"/>
    <w:rPr>
      <w:color w:val="808080"/>
    </w:rPr>
  </w:style>
  <w:style w:type="paragraph" w:customStyle="1" w:styleId="1259DEF73369450CB2E3DB1645466AF3">
    <w:name w:val="1259DEF73369450CB2E3DB1645466AF3"/>
    <w:rsid w:val="005D7E28"/>
    <w:pPr>
      <w:widowControl w:val="0"/>
      <w:jc w:val="both"/>
    </w:pPr>
  </w:style>
  <w:style w:type="paragraph" w:customStyle="1" w:styleId="FE0DA15507244EFCBE1C271D01AD5B27">
    <w:name w:val="FE0DA15507244EFCBE1C271D01AD5B27"/>
    <w:rsid w:val="005D7E28"/>
    <w:pPr>
      <w:widowControl w:val="0"/>
      <w:jc w:val="both"/>
    </w:pPr>
  </w:style>
  <w:style w:type="paragraph" w:customStyle="1" w:styleId="99B783D336AC4801943D7212BD283187">
    <w:name w:val="99B783D336AC4801943D7212BD283187"/>
    <w:rsid w:val="005D7E28"/>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余德海</clcid-mr:GongSiFuZeRenXingMing>
  <clcid-mr:ZhuGuanKuaiJiGongZuoFuZeRenXingMing>赵树飞</clcid-mr:ZhuGuanKuaiJiGongZuoFuZeRenXingMing>
  <clcid-mr:KuaiJiJiGouFuZeRenXingMing>郑春慧</clcid-mr:KuaiJiJiGouFuZeRenXingMing>
  <clcid-cgi:GongSiFaDingZhongWenMingCheng>航天通信控股集团股份有限公司</clcid-cgi:GongSiFaDingZhongWenMingCheng>
  <clcid-cgi:GongSiFaDingDaiBiaoRen>余德海</clcid-cgi:GongSiFaDingDaiBiaoRen>
  <clcid-ar:ShenJiYiJianLeiXing>带强调事项段、其他事项段或与持续经营相关的重大不确定性段的无保留意见</clcid-ar:ShenJiYiJianLeiXing>
</b:binding>
</file>

<file path=customXml/item2.xml><?xml version="1.0" encoding="utf-8"?>
<sc:sections xmlns:sc="http://mapping.word.org/2014/section/customiz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CWHjM+RPPMEJUei2ouMGoKSXLgeQ3SM3b/dAfGVqnxDIQkhN/bpJPX8IK6b1HaK/qrn/EejBNaQy7xm1vulbeNCEoMUbX/FveehN55t4cRGm9W3vQ6VmfHKRRywIMLeRcWgPDrYeCidewDx/16ThbWKqgLIsg8bbmhRinfJUWY0e+ZNEoIa1daD3+Ti3GLU3+1/jNDXttgLoEExK0drHzBW+m9yL5glsNS0NOWFVAvG5JYVzEUR+NhSDSw/ktyD+dABvzXtizsYIEPnTKH6628YxkhVIA76NgbneI0Ukg317H+6OCo2cqSJyq4gStITV1HBx11ekITSTyGbi+AGnDPPg6LSjV/OWCTbUZXS2zxgV4MLg0PqTfgQVffkf7hJkmWCWv4zGs9/yODplSBImuie9AkTUau4lwNlZN786cWEX/qehOShL9GsAl2vQjbcABH5AfVPG9MUmTuAqbTyXh6Mv1VM/8hhPLwZB7S087nmYIUJY6MaT/cnY46SvWmsWpfaG66twiANiyEM5tLQz6zNxxfAam3Wdjik6Eg74VBzz+Cjk4y75Sqriq4a3Yi3XJmbOj9yqof9yuLXgXC/Sgcx38+opbQs1AxxZ32ZacMfjwgTOuQjXV/kQiCZSIbIV60KtW0DqWOiSscYjU/Tsw6wltWud0TYvBueyp/fFNgghhMA+zGJ9dr4lDKN2Ro0KEeCo4us7bY7IHVaaBOl4qQjc2EQGCENnivULh7gsDbrEwbGY7rmbLAU/VqiyUjXli1iGzOycl/jeUS1Fb88Q0EPqKUgM2iE2xgI0rtjc1Cse3kqSLQzpmMhECFG1xXOh/yxZ9DUMel4Y0WXNzPXiY+uCeg5LCzrEjCjMlLLeeYrAb8+3CYIrWgeiDJJplkNxLyhpq0Kj0OqHgVkShJqX0FR8CkOOsFCYFhBL2tNZXJLRVk3QnmG42QqRfujjtWZ5J4xuI78WrGsVgeF6JFk/PtjU4sqBbOeHFmdAjdmex9tS3ev6TlZZWsnVlTm2oZpujX102CUWmqyZ82lZgoLOgiwVME7pHOobzQxnXZxe5gvZYPWVPlpQWKYN07wKwH/DzUViEvOrA9pY3+fDiUycA6oWF9UmV1l/AD8EU5c4kIfog4gKBLK9GLdfWRBC1rHPkmAvQ+qdKYxaevjeQipgE50swO7XTu7CeTFVLkMiIqPG7fWj8SlqiC17Xre1noPbHcj4gb14IE5gdBFuX+l5JnMYzxBf/mK2s+yzydAg2pLlzQuHnWxXRc0st7k8UvjPQAsa0DbXY2vYSJ+k+KF2j1Zp9o4QEZceih3M4qaMUmmueBxxIdk2PURawggSqSLVM1bvYt09/5UfTtdnuBfajtlVsRKH3KQlSOcOR3fnH3m7GkmstaHXwDnk5z7WRi2RSLDjgKZhqhnWClvOh2gpjXx/RIayRaeHAPFfSBMSKoq+tfHv0yWUN6YYjHs6YWDjzGiufUREyQRqPz1FDOMNRtKGWX8HxfP8WZysvohPoJB7xoPqfTt7u7GSCtd9qO3H0hyIPUXyrcDZZuzo1aMQFbSNLbXwDhB8hnJj+CODvu+ppulPQNPe12aw7zbh5CSeTA+oT8O6+1B0xx9njcVS5Cl5upBFHr0ceM8fP8Wa1QDRWxpF7PF0VQFAmx/j67b6Jto8TBAcseS+xVj5KwbbNq27HWZrsTHs46pUxkAaPPlhAg3bJqxes0fiwbozBy5rvJh90iG7Os/ViFFpNB1y/iJcX6ZvaSLFJc00yvuSj9LteCwPCX5C/ZyT3ggU24QwjnyQDepStSN30Z54tAVDRjRxdSAQ3kdlBGpuxvfRgM47k1iixbZm16FQv+NtNy2CJ/RUOgwhiGyoxonu0xz9fdqf6xytkReLCHgd7GJ0GIlsjgHQVCvEag/0FIAYgqoK/MxyRaq381mGQJ7+vhzSBuw+HaUYpuLuhcYXxgu1gETlflZP5KkZaRgnXy8Z83oRPXDClo6aOoiJtJx876Erc+/BZ28oFROSkSTxGAG01T4JrGKzINwFMJAKdbmVdW2Wn3nF6+qSWyreW9oiHGnsA9XFbQLimkWUGjR7bWWRvVB3NLGYIxNb8t5z2aIIEkTkK5fF67TGDQE9KpjLAlbeILx+IuW6mhwX3rJz7W3ky0j6ROKxhxEx999zMX+/+A8U5JyFOsts0zbMf13zA2zGIMEGnTZmZXwJ/DttSj+gL/8AAtfzWku2y7WrIM95qQPe+hfxZzVxos3xP2Z3hcZF+2VHYN+p9HObbhCUmz0WJyxpKNrwKnwian5sTRoHczVBQ1wyf06qQ5siklDCu4SclZGgR8Au8hnoOCWJ8RT2M8C+zH/VNgLgIt9kjxBxw0N4zTt3xFO99upgG5XTddm/8xu1rk4uWJh19750C/oy5kdB0Io2WhQV0KoxOivd3HVBZ8pikJ5qjv3GRNzYzSs3AIFAAVY1pbfzGyKTS8Xpf1taedW7zprCBfmShDxcJowJDxQmJHqfLMVLDCAFiEKKbxddsTPO8PGwHWkfNpJVSxwqXXoEXfZq1wea1WxM7cMzO0MazHbeIHTA+eAyJkYn/NWVDo9oTvRI+2coxLEJI/P8Wp2HuMJ1aSebdnbN8UCaOwyXzzYoikqK5SeRc0Bt5vOsDboLURM5Q16WHIZGV54lep5Ewu8qvLDIgxVRZMLADw8DqcPNpjFMdQI4rzTsLYybTB+2b1ytSaPWeuyciG7tLXy2hrg0K5ppN7VEHCyL2JLjIa+cRsu1rd9Xi+aERs6vCPYh7ZUxUXMymf3vmx4N7zfhIhgKD5clxH6/CykxiiiNW0/pFu1gO3rb3HjyT2+FvZVKbxlEtACiMid867nfQ3HWQX37XgwuNIKhP84PQh3zOmfty1RKD2GrPdxjufGtJ4b7r1PHTsHUYxYsNPCLrXHH9gPP6tYZktskg59Cv5yUsKbSYqNduW7mZDH8DgJ97YyuUgkDOhabTrKZwQdQvk/dymU6+wv7NtSOhQLSs/HtMKhcBsL72LNUqGnQOeiajfol5FZNb7wcyRaITOX+NOtVvZcTMZ7huxMwFJ2XP+A6fYSx+jP1hnPJ7f8I6VrLLohIbQ3CbXyaLu+55BdJCNdA4qB+iBWRR6IxzglursHKu36Bqtlq5TrMkcsDCpiur+UzrEClgXrj74brtmuvISSLSFB44WiyBiUZ7+eoicnGnHh1R1WCqIm6/gEY/R0UTHFfQPy68/4NwPOtz+eTuiOV0YmovVCPXlFMkRjDx4R92oRN9hW7l6rk1mBvUNVK+s9iGp0VahFlQl9QiRbyx8SYsvDRlaHAk+P9IIC0GklHkLyNCHAyR6z02sNdP3XYe082ZQKSNoGwndL84D7ZS4Ux8ba10uafny/cZreHaA4raFreyRXZttCXQmCOxDQiy5SFLZ2M6XtIR670Uv8LDlFWjXEwIqrYPiXniTAjTjF6ible0UNXMSvdwpE+il6uPtiblE7O7JohGjGR1GtQ2HIhPj4T0lxV/dHuA0tfZfnUXyH3H7bQfmDxTPshBNWckItsZIXOo1Gy7SyOivduP9rO+2VIxs7faSRwpjEE4+yZrI0JpgSFTkEguhtTVZ2Te0LbltEsVbEPFGiU1u6diQLTr3ZI3iMMnUTe1hOS57vIME96I0w2Ludf8RJIR9q/47r70OxTbFueRk9rrH7/Vvm5XeZJ7XaLwnsWH2Mgt3zeq3pCfuhj0Juc2pMJHnU6bvt7Dq/AUW449MN2QcfrZZAfrW0r6rF0gG+hnMJBNiuhe/Qf9YGNUtBsfW3lvmGVhFJKQhb8WmfaYYGwTsgVcaTQAc3kf1JFzo/t61CFAw6fcXNQQ0P7qdIdhEDmcZOpYsecLimSVK4S+9XKQUSsA5bJn5xP3nDEZklVRh0X8GXJeRf3lGS2H+S9GIXOJIFaPRCVz2Mal6e5GMZeeEkRwYEJtoQHbo6qVue33TC7ipQ407zX9PW9wgLm0fakpeGdQoD2JcukZdZvCmNlJ0MvSSyomp7K5f08jMkMpJhxCvC+6eMpCVl/D21I7f3+rvH3LtMvE6YKi8G9VHbHOr1TyyISnuJVKX78pD9hNnTZPq8yhICf3f7903R6deAa5IXNrREl2dBaFgDADvNx07HDUhV6nC6uqwcPPUq/bpdWr5ZEEe27CniO5ESsTPMKikcWt4EbCyZjBoWZCzIpbhFLCnOhVnWCGhlqbYM7vM5GxNs1e6SZXYk6Ua+yjHGPhUMc10khg8KTTtYYPyi35qLcAqKfhX7dVc98xB85Nm8r2IPPiJ8MNMIpLAyGR+CmTSfIyPOTmRxCNciaEjFNeTl2uDmlphZvLT2Dj3c7bo/UZJRfnaiwAOa02wzQOgUhrn5wVnGY9Pl9faaS/bcRIWvab9qK+m5weBn2XNnL7Z623qVesRbc8LiBd1v9zt6som5I7l4p/NUKfP9zmZhM62T/++wtvVQ99U/bPENQVtWjwkHHMM0LmfsxTvONKMglVtgL6flG6eTMX9yJFz/gmjzmxoCcl6Ox9hFArWMmIBXw+9SZxfYPJdpjcP4L6/TT55FlSs7EJqfEbehraGXzlAcPVPPwuGGgmYj6Av2AgcsM7kWxKHJdYgJXpIYdvEEdqtL96Y10EaGcngeknVz8YyFZqRcEOrDiPmyXT+9amjMEVqwzSCOzSJxI/+b5xrQqVGylQfB8TruTWhgfkTwceQtux0MH0XEn5AvsmYPlVpAoOBU9RmUUIMBq/5mCTQmPCekuUlq4kIgqrMJ+hDIBc6iuMTvmPqc7YdhwM+kUYKRkJlwLc9J1spABOLaqiDYqcZHrKwrhK8bnAPP4hkPTQAHHECnj846KjKVQw3hUH0DumCcOwMnpBQvOANxwny6wcv0K83lGWG7xcLJiCKvOvcupHGdVGndjjzjH07JzmOnGnZ44qwyxQXFxWEtBYO/q1tPxXahew350EQrfQ+K9tWOiOmqrNi1AbrPOxB/75BgluSRrDXRcR8/zMGHMv72oBrb+fkUjv6sMhy9MHHQdPjutjEnXKkwi+uP1bfdRmBVko0KBKxkcGeVZBdkZWf6y6qcJZirV6VRAfqPWVUqrHiYBzDBMUiMbqx3ea026JLI3Yu5DKHw6UleBhmf0mgfNil4B9AE7Af/yRO4oCuz7nDL8N9MTRKPCb7/DIfu+OJhNq6xxQml+21oqT868v4tLP+GfTRxwk6hpMX5IDDL1fOgzJS0j8fAZrNzmd6A7VfmSdPHUycpEa6YNkd0lzZ+LWcnRiC7aMt+Yz+8S2KKMSeRdkcGQyqW5calwqM52m8zgMUmF95B7+kd1x1nyPCzmwTy7F9PeBCBDwlFhpR4BhS6eaDq7jrP2//6crCMJCjlOgxtrh82ohOYSGjzPKUPFW4COJlPfwkcaFOycjsEaP2Xn+Ru+ovjUVzHo88tCkAmf6zS4vJS7djOu1yzxbWZr9EuwB5fElAJ/kqW5PpOkc5xjJCKD3DyzmlJiQPo9/ECyHu28gSDz4p7UW+30cU42Q9VaB0oB7Frv6NSJ3mbZd+6hCC0ywLtU7RambVZOAD5Kqbn62F62uKv1gest71tTABMdEQmpw54SGenReWuq64IHxiGBCPU81I7lUo8hZBJxa41mL7bGwhOKCA+pblo5i6CpsRPsyDpDeeIJcXiSGbxxMHJb7KAMEkvapFAwLK2KMEKoG566cwcYB265GTRv3oDcSY9jgmzj6ZvbgkXKCBqqzy5HyePRzEw5k9hiafQlJy4jsYAZo0ZnnLOJm25AoD4JZuX5uJTrho2+JyJkXcHehgazE7GCnIuRt/86ShofIsNgHUBAjbGCqZoClWz6J35s3rDU27NxIZYNvTQ8kXno39w4+VqU6SvIdlsKrk7PZH85QWpvsvHM2EOAToKKG+AVWlf5toIWy+xHVaUrPcda9+m9PPx+5Ju9v1a91vR1bfu4MF8LQXowIKNzX/13TKtlsySC6fOoyiO28r3L3Aj8DdlX02N+eLSe4RLsBG28hPiGIJSX1ZRmVY+eCx61WtwrG037cuRswgm7xrblVkzFF+f28iHPMe2YuJUpncaWOJw/KKI5yU9hemuaOE5j1jb9QxeJrCE8CTKmGODZcJjNevQKwUev0dfSajhqaF4Qnk5LmwmPkU1QO0/rRhwb98V6dU5aeTDYEourZXNm7JgdykwmWGQwiRkGM1KATfA4F1ecWs5nT8cE/4zAUQUQ4qCWCMsT2yYCT2Zv/01WEN6olrA44TdfFtUVKEthcyFAGtVoIYYUz7GuGj2H+HQloaWRV4CXlqoKjuZR4NtXPQjVjB6PAZpGlq5uKrseBY74TZCv/HVX46SiCNYoDGpcYzsbT+6eAR0YJ91m43PjU7k1HfvLMNAn43NukdqD97VU58ZvkMaU0XyjJJL8GG19ff6faxqedYaJFrR5/30jx6Bgp6QHhrSocuPwmc2ACdgqDV0mvqvfAGHdykyxIOJmHsoNE/NTwNIdFAjNo6jQYQqbZJf7MCOAzl9RFQPbdC5qOnWjuhCuEeKjbJRpHZI6X8F6WqMKzZ/q8yhGdkrdOjwCHRXfJvKcpgBhNeaMx3EYnNoKEosYDKSRpXPgs1OI5a5T0DHGiyt22gnk2Adla1D4lYOdIVqwfHMxyd7/MKaJA5yxsMqQn4jWmjmv/jLoT5ukOcIlYJDS6+2uijjEoph9TIT2/yYXAtKV0N2QZZzRdsG5nASNMtB9WlauroYYHH8IOJAWqnK5ssFysf6/XabBYC83YAhNMDAVq/ZJzS1nkpXPOKH96OcV8TLjhy659rD+bC7RVPU+hIEBuM+RzotYK12IwocyCDL5Bgy43lb+pdGGyoHJHp9kDgOhn70ZQkj2qZ/tQf3OLOEln12+6dfgfyIV3b4/AUy7qDLZ5pvJTknZ1U7YFVCTfmlEKZ5nZYmU4MIBYafdkwBA3FdQF76St4xo79DAZ6IlcM465mmZWro0Qz0KTMCl8heLzquyZLAP9WQIZIeIbADaMEvy89COIA94pcrXQmg0kFF0hqDTTh7m1ccQNnLmSvQKYkiHDkRuTHwpHXwXCYE6S+Aw+dstO9uX1hjWIRGIIH/4+NNn5lY1iHHDmATT0LjX+uMFkKjh8mw35j/DcWp2XTem7zhzuuprAQTD8b03yFpsT9/ebRCfIVs5usO7dq6I7ZYGeoUMpfrng1tPRyv8XD1jrgYQFfiVGy1dmypEG3t4T6E/efyfc/t3zR+N0wGEtVJ60wSUfwiGZ5Qu8mTKh0qpM+/L5w/Ui7+Temus5Rwg8EQAuK9pmhsKgk4ohV2+CwHmyYYUK6SPzVj136uFamg11S2rdVZJrT53DmBxB82LT+r6pNUayUqVBgJdb6gYmzEDeDNto8KfQNsCdnW55l1PfaUlgAwbXaIxp1xDh3gVxKBEW8FWHskLDVWA6UM/I+s0U7mmkRVALTdWNXomy23mEgf1xP9PVoHIXgxD5ZmWU5gFTwENO5VnLcuShkEU/fVRFC4aBap8iweEapBV5w2Ev6VCdAsb5Vkgyx9s3z4O0zXeWrBiWXayAhNeWbuKpJA+7DUU1i6+6k8RtCQPy4Qv7LkgldU2Hi/Tjo5xn4VnCQ6RskM41x5/oWRHoEcJxbGa8aoeLReot/gHVMS59uQOpQwvOrjFr49SLx/kL+2o/Oic6utTs8zxNBUlOGtb3d59eM4yXiQP2zgZ/oBVs8oX+JlZG0Zss4TG5zKxKAsipIDEcuMgWGRxdtvz1bzYYAmTEBQt/8oR6o8MdPij3nR8j4oO2CcBIYRfC9oJVZyO6oouiHEKKwk5Mz4dZz5LvJjrKtLAswOvMCwox0NJG7KCFuWAYKb/AJg33m2RGWbDc50kaOVXcel9/WZKWs12Nzvsa5ZNbCg+XbZLRRtbi+vTieLwqc4/Ydb8iLfbp507sqfpJiYzOK1O+VAa0cZY0oznLoB2Rs+qVMM9PWvaoRXQbHFvDnGHmTxZ1i7SEgSeHQ/74BEbAG9suygioIXiBRS0dDWuZDIknzBxVQqGCvxVsclM/WrKSNbno5ApxLzMyiS+28pk8vc5ODQjYabNLgsMq++RUplOePsGp+yFifmMKgMT7SedqF5vzA0KeWeI7bcGHJKMyOYx683qnnQg9PWTGPQwg9VwltDo4oSUJIRNWV7cANA/hEwFG/chERUtiJuV1WNlYcjOYq5wr1GxODTm0fXTuW3Nboo7srA69wLle5JGo+WYZRZjJXzs3Rax9/aN0rIzHJUY5vQgmSKxEHejeFnCFlVriu34i4t/7E7QLbDyRGDVhHExxgtRBT0IL8UgCZRVlQ4mTU1W2mUsEneF9RC5IIXR/OpBxPGukrwjx7MnVi9hpwz/4ej1aIt5oEzBWbg7i2hO6iLHbqJ5jTPbsbKMTJbyvI6/+HIq8MMpHwMnDPlP4vp5Ul0cCMzPzMd9sTjnCtLLohELFSZJJPPXHTlOJXujqiCAcUT+B66NxkcqiR5IDSxgBl3gvXCLt6cWOIOEJON7Z15MoMV6xRVw++foBt4hZZQiUO8ZHJXbUzpaLCK8AL9OgCVqzqiTU0UaxEHJGZX5qQboD4ktZuF033PxrUrojCRTJqv4XWuAWjqXSscXMG8vdwsn+c9vAMT1SdruP1wvkV4QlwF7jUaRDXbBjMvhvXeCr6NXC8Eep/GyZVbafQ2C2VD6LGRPjF/EcT7R1tptQMNMAQrjsnAZl1D0h0iADQnAdwdZ2RIwQZW/G8Anw2jYzrzQx0JhK3EJxYUsBIxu/8Yv44AtSkXlpYtHxcjdI7J6lKwor25yYfiTbuwA/4f5psMrdYfgmkzgWJv1KsudsQ/Vb/I2oWtF/ioUvT0pUNm38bafr+XD2xDMNjQ3O1lWg2RntebskS7hmGbgffncMvp0rxN2oVXm4mbl9EWDcsVeL2Xt84P5jJjrBG/Bd4uFCSNU28pLzv8a/2hmIks99ov2DiOMLbdoPeTtXIvL/vZGke/sjW4SN2jNMIQJ67FxI7OFOw4f29A7mGA1onHUWiAd/STHLvAunnx9g/V0ohrouyfcQ5G38IqDPsfLMelZCYHbf3zMQqQYUQ7TjpQsaW2/lBVPa5Gw+w+0EXgMFnFVc6s+SVIh4c9nx9tNPnIFv2bfMjCOQTCTHSf6eQdpzIsNWpXZrIdNzG9jQPE7g+AUFPsKjbeNprHCDfrTPZfnFd+OMkBCiXTp/Hn1PBTRLiKleWybZzqNd9B0EWa6XGFhGIYiFGE3mvhX/DI5ZaonE7oNkjtMGNmvucTX5bZPPrpuJrwd6tGDfwXb9N4ndFYDv4VabUpVDreG0rbBupEI+9HQkvaaRJ7p1D9ItPV/zjYau9FKFFFNG0AxdeofARrwak8hRgMfwDBFD0wwpN7r+xKc6j/uF5hosrzzzUcGFKlCa9YiuSIcj1K304jxoUk7V9mle07+Fwo0qXiHlFTh4Mo19N0aAgJ1r0dlWschOZCaI9efcehVVRaSrTHpfAE7UX1QDOZVZuoeQRHggqIgQ+C40Ww+7Zmii385VimzHH+8znncLGKb14NwuIRFh7WAZM/A+kd4ZReP2e7xCcgJUCf+RNemeqk0Rijepeem/26syidp1hdGyBjCguE9Xy8VFAeKgoVu3ulDJzS8ppNX+KV7MthYtC93QCqzQYr74Y/QmrFeiT7LN1INlboSXZfhEvLYL1fNm2AhBNUHoBgN4WhOeNc2NP4Rwim9602cSrgJNyB+n8IYDPghBIOxwCiMiiFgDBW1O0zOI7QESq8tMCXHlK1lFj0rbHIJL+eXnHJpExlPRpJJMmwawcmavHAXUysQOW5VBXierzHn0cwsIgwBpiTwfKCkcs98p4Zx6qzxetLA4dK7KX8Iwx3otXBwX9XsxSU4pjyCtPiYi2KpPqYNJgB4EQSKMTLHpC1MCDYnVZycSLC61sffoe3wTgccK7QULqSCMADPoJdT73XlsbRUzEm+eA6UOlbTma3i7d1PK26zMVEZDS+9/3C/A/yCh7m4TNN+GVFCz+LWCAi5MIM92LQZIBFafiPSKGdTaDp+BwpqlUlErqyFy5s/W3CsngHi3BzJvVFTbln8g5Csqp7gUQr9H/FPlKWzjG7zzi2em7i45h+6Rv3Hr9G57r6hqmxTrDGuoqJKT3nnM5UFxGD53sBD+YGB7xhYxlpc+rEWUn1cErEd09O5pV8mpMK2b6z2DytJUeB6XbR2YxC0Ht+dr+FasbtGl1MxMNOziiPJ63jEHkw10PtI60cUnoZCX4qmepZYoHG10LN10fTytrj/Fu8jTq81W/p1V/X7Lv1VEIhGaczJ7o2r7cFZkkEDLmEFfBsuXs1aBksqIekbGTQvTF4JVORclbWcn+p05d0vJ+CZKQeSt6pDdyTeCFQ6WuQFzqjCSyt6HxSq/jdKIXh7eekV3jOAPRni4k0U5AEcnpyV+44tkf1N1DCilCeOCaaY4FWbXcVYbsd+ICq76T/sweFry5BkHloWzT1wEiCkVxn+R4UUjoqNviDgayk9FGkEJurpLWwjdc8XcIkgGoojm8lLPqdEiMNt1TeEgCo8RJPTMVUWwr90AIuP65Ez0Chw39ONkFrsl3Pb9ebbn08luXF71Xvq0Jwkxo3Q4JJC9pXFym9LsgQM51dGQ+DoskPJVD5G3qMDFBPWDa+5HQ54YjRSItbOKhVzdDwsYXgazQbZSUKXPWhISa95XnLvaZDdPbIwhpNOAHoIn6LRqcJfmcQ35yZ/NO2DZ58oloXZB4UjAZSpreKz5R+ij85NX6+Cpwf0CCCA+2V1yff9o3yD31nGf4C8GsSdjFVV9o/p4QiW0IoH6lAKyhooh+2MjUwrb2AfBnV8GW2cMSvytmi9d9SyAMCeJUv9ElmaLAQpeLIQh5IB7UYEnqzW5e5VV50jfXgt6Z9aBKlaZMigDmDwjjZ068aHyak2WPljUDHFZ6qSg+xOGiukRww/4xagG1J5xcqghuaypOdQFLBsMGAs3dLCqGctFE0rCFzlb5N2MFySXs16JcxyyAXZpntpxSBOgDfXv6Apx0BUjUxyYT+j2eDREqnRfKjiLkCfVR2KkCnGUHFVI+YKlF4lK0i1ZCeCDVT+JCDfzBmUnbt8XOVQf+GQIrtzI6THZN/4jnIQZYwHkA8Dcg6neSQOXs7OXavyK4L1hiwYPh5d8pnhMN9cWgHFhOh9R7mD6PlRfoe1DKc19IRL4R3mIoqvU8aN31VruYK5u1eycMhJ293fJwmVkngHLWcVTeCcmDGAb3OmP4Wu+PBQxdqidHrganzQHQbT3H5xcHF4mAuSLitnyMvzGMZGPNZiA/CTlrmc0xHZHAef1RUgrj8v281Fg90jkUv/G6Qg6x4Nf0QzF8B74tknbUzjcxQagYNa6pgrqHwnDQE8+OtH4ABAUnxdbnE9xDcXW0x7RUquNWAMBGgohRcpiCik05tUMTOT8kcTauAzGEw7/DCxI1La/IZLhM/vTfNNnlcfuKkdOs/zvIZFYuZWeL4I+VHT+ZpMopqyU5YZKaLdzQbGO+X8aC9ORDcbSl8gWA2Y3xj6Fz+VDs+YmsSq9T48RZLNs+yrMmCNxTPuRPVZdzPI1tF5qFU1RHYqDRscDWnfcMd2C8vuD9yzFAAwLp1gi+TWEPGO+kE1ckj8QOdrquJM/CIHiUGFBe8tZFsBTTEkE8zUWbC5wZ5RqleYuzVFX1KXdASlaYX1JruEqtm6DWw+DymZ6q/mP66jPmv0zl2oLUWBdDBrFz97RoOW9qkv8DAkQOmiqgC5AsPdVilEdse/WvlwY4tIwkScBn3Az7VMPZmhvUwwjE0hC7+oCtwL9l2tMisRYwSP/93rDK+XxMAjmI0X55tWKS8GaraexZlWMEdBLcmLDlujcE0FU9W4fWbfHUd8bBxTnpHIizYu0qzvLDprfITG81ubeQHsfx34nVkrW3g3I+IqWGGvChKH99AgVN58LrPVLO4RoJIrLout+5Bdpt+pU3dIAnjbHjoA/iHHjbIKgCa3Cz8CYrGAqN5V4LWdIJt6cciqWzJ4i/bhVMQ0RtlNt9kpV8VHTkS83ly3PtlPx3c4ErBRiHiOr49F6bD2q22tTTSIAoOVdTimSp6WBejmUaBioJLkY0s2rFvEgjHvIpucz+XBhu4fqXG3oqizh9cjirkfrDvDJ6I1VYiCP3we/dDbEsxXtxMPDMryxQzhez3ZbciURRnECdPQ/4hbycRlgM1g4CsnF6cfBY8csCwQQNKoyU+fZBpGW0ylPkyqgZbeUvKWAfM9jBInaOqgvH6vcSz48X/z0hbNKGFsVwVpqaiJqm8ci0WE6vrYx6Ch2CFUMrTXrwLJUbw9qpfChEKz/+xT+JCUcq7AAHdRAlw/3Vxvsc/nbRKU3JWO+EzFQfzelVjeTTbaOUT9mwO4L0ju35AyWC5lGBtCRUmYHlI9nh3ydbOnhwB9TYdADd4v8zu0AQvm0V3yqILHnWOPUTBXuV/oDUKYEUAdEVydCUYU2SmMDCCrt1vc3AdE8kgsCngRMmOD1z4RiFNVid80HJSaYG+wqEkoqkgXb+v29rVR/41dXFih1TAx5tQLx8089rvIhGoaZm91kD6m9AP4HkzUa/YoQAtFI06W6wF4USiAiV2dwOuoish40stbsgsPi52VzuqeUBRTZXoJzXXsySvf5XmeZraxzAixtD3C+SHQ2qJf0CiVu/4pn7TB9wRIWCqSfZCfGjMlzr9bnQj080/aJsSyXvccvTgWcA8B1b3hlJMSX84NIt/yPldQLebDUYy1wtrJf0L60yDHmQvrVULa3jimv+/A/dtW4KqaA6QAwh71oe7hVartnRjFhcjvpOZT4cXyXIx3c/8fktQnsH4ROZCO0TThLo9nNS/o5EFRfYqg+J1SGohmpygPwDVHpWWfiddxgKcBEzX3yocqZD7CN3JOQ4HupwRiIdrfUR7TOCEYd49dH9+iKJ9guoE641DT6sOQOzwGbd3k9j8q0utkl3yJv7rc9rmxu/9jKuwlhWVkdv76+a708Ogpl9OTBeAiCCDtWtOPvnaEjasEupu1EVZzAGeSE+7GG2/DghyK35sJ5dvoJWChqCgr+wgQck3eCxZgH8gbz0Go5sbS7wYY9Cb9QPMS58ZMfQqbERnbz00Bx5U9Hx7I2sXYIu+Ad8y9mLm/71WZqrx0CRTtTqSLaZFtb3PIEV+DTeXGg85wUg0mDqkDpR3lXSt4kgJ/NwBADLYmq0SUgoMjR/5kx9pXPhyveM7+1OIswzFn0/ybs3gn4vkmSQVJf/9CumidFKcrNMayn42Fo+8rsmyiPPkn7/7Z4u4DqMmhcCXX0HBu56v7+DwxOITkZS4xwdF1smUNIWHn4Q94HPA6+dEAmlifs5dpmWy5Zjz/8S6N9M1Xw150y5hkGiV02BaetJkEfTAdiRfQ2h9SRUubYHndVetSh2av/s9d0ZTcG9u1GBpP+eNPhLB3GBm8DiOtO1yy7wHxdeCrSiRKudZxZAVzxQ1r+yDxTbyR4Bb6O/k1VT1KQi6oaMyzrg8AHb6/GSjVOed+8bNWJdMvwfY+3ZSpg0gUmftRazvA7mxUSDRAoET2G6XTfwG5yFRgBWlI0pxxBY7HBUSUOVWCfX8Qpmz6nuZqE0LE86Fux5/vmpFlqJkZS9OVVRn/SmqNYaHMGL6inkMCnvneNonnWrDjAU6dJ1SglSOhgkKBCYGJPcVyTeW1+xBwTNIW0DKDDf5IMKJqEmqtQI2Y5sgOiqQ4cyOkzu6dPHbYLTv9cEoCuWI9ZwoVPyLXjzgStnH2uc8+bCEvCuXM/UpXzhFZ6pDR+2RwR8PIq8GcDcuvU/o1DReqXgGLslyw4FCuatGumdjiuQWinnoUzId1Ov23zWlh9BTe7Ydzhc3NcN5gPD9Sqk0+D+rEUXqodlA6ddHiJaKDbqLfh3O41lGHRqPnTcQ1JKO6fXZ4W2triRKBqWGfyWHg51hahYY94GcJV84VRHocl/GL07euWbFH87OobEc5PSbSF+rATikgTkdf4Jru5WZLSs95rzUunHntvmC/cTdEYCMYCg5AkqaZYHmnQ8gAT7AdpB5Rq0+0LNhTL9gD/4DMBvyCcQCOpLhvHrHJAMdlJblX2dligpoZAusgAhc5GE01ZEeUUnBoyro/7cWci8tWheATX6kTpvLvL9Hes/Zw0UL5F2ldTtgIGuYDtcQ8YIFCvGWH32LIyl/1nkPorET23aPld6wXwVgyNK1BHnR1M+aS3Glqsf5ysU5VCJJZW3JWJJDbXXd5j0UejcX4Dq3mMpNdabGhV9vtJdnC5wyzvjwbPXKzjyWoERl1A1W4UIAyySRtqUfnEBNGAEI/iDpXD9EUNuabNayR0B/6g5DjCgWiSOKwRr4GWMLw59KYnjjy4r2hPHYXMhfq6sBUzv7PRdvewBTXxo09Zc4iSwc+Kya/ltc2LsIZzCiYgluWH1GXo7satIEVEuYnROwxfY+kBUAldqrvvJggMUXRND2M1fX93NKwwGNYIkP/+mOCJP4N9sFhyQDRFEyy57sqb/t64OT2qKiqx6msxHB7gC4gnuWqqS/+2m0+Mu+MDj60W87F1jNHKB6wl9NL35OtP9TVQZpPHYGV3doa44rF0NsTkRhAUi8s/MI901RNrY4jJnNqcTWbfQ2OLXP61KQoyyMOqM1b32ewaY/Szbd+6u0cmN4r3XbIaR+IipTVvtt+3pW8hF1uWskRzL00foypGSxsPyBWb+JZSM39pPGU85mEhbAsnIfvzsv+44rBxvAGUsyLwfUVSthe0VllItqLLkxculXjW5LQk9SGoHpm3GAuc8WbjBtOMW11xwAaR0fQrR4Om93U2zHpO7mqU4kWgtiB0zCh+7l5sFxvyyAjKSI9uDaP+hs3YY9PzXK6hEEYNpsLsJFK1dHi+A2mmeMTtS8TpmDw1HrXgrjqRrUhgsD2in0IfnCTHdo8En48HbzFSLr0OB4s1U+kd8J4v4nOwJyHp918e79ZYNXe1nVuC2wnQojSfV9oU96ckK6E6hCzFeWmUGYD4Nb98Jc7jID+ahSVXVUZRSUUPTyC4vG0iAEidR8XdrLzV1cdpHKQHe5xVPVaLFW0tYxnxDW5PzRynxnmqAkHo4Sq0zFejh10FeWl461fQGVbciFhncJcVykTbHAkQuRXtmBgn5qkDuOiGQaAkXu1OBx64g2L5iVRbuHNxg4VSSBiiUWEyem4vn/LPwdtO7Tcbr1yqZL+bPXY5cuytTre+uQn7xwvTJ94eE5z7WkKtA6VxI0CDjcfG91bhxvannM5avpbZQ5m9NOYpvJ61Gc2TuAluRU7ZU8J214Lu++YloTqFWHgAK8mNYLHze0P0Z64N5T3O8OP8Q86SAnwciWoySlq+SZMk+MRjwMtFdP3AVZ283uqqUAkGFyvQ6wXxxqeiPYf0G+yPi3dd2wzTosmlKEAy24DlnQw2xnV7KvhiC+kADlw4/kY5x1rTLm2NaOjGfMpTFv1AGYxBr/9L8BqN5/cuBIIoJLLefcc44nIQY/89aL8rJdaK5JlDkUZ2FpZhSkqTfYkgADa/buG9leSJN6pakZVqzSEl0PFEmVwuCLCbGs5winNHCPW2em9EW7R3ezQFkSueqyOQPW95ZvCH0R1LG6/IAriHSc5NX1OoGONnpu5JXQZG4i31FXncfKUqvTFiwaBkP8WUTvqGSyhjLgwsH+hqfiL0oU9Spq+TxC7R9VeqNpzL4p+4qao5vDEWdk5Nl/r91NPacVbQXJPWYyciitLXMxh/xF0p4cyMiV9JeWZnZIDI8ZNjBDCsQWcwmoZshSaUO4gnFfFhUFhSIcWjlX4yIKQCTwAgjNbH/7nhqHNdeUUof/OKIM2XxHTRMrR0cSlpQVD3Y3HRoFRfg1yJOqLx6wDG9kY2M7Hu/sjLo9v5WPTOIgLlSb/i6KCa3OHWQFnFR7/RDpa3R22hLm0fNZQh4720SZE6oNaywIxRxnbeOz0lpthMkUn9I/6rkZSX2bHZhT0XtEJQpncuKFwygSTkF5ZDXmn6Ddm1EHT1G6rzJ6Q5efOfJoWG9fvGgnqYVonpCRsUeZfbb5Qw6Bccqe+UWJnh1nUKmHoUVvDuKjNUgB6sSr4Py0UHHHuyAOlYdLI2d68Wguin0HNRS0/eYnU+590l7E0Zr95d1ChoxrD4dxVvtkHON/GAlO03bAVBsjDaOwNx4ZFpINZo32qLZKcTdJ8Cuk8KgVfId0kAajmctHwpLeL0PIOamFzWz0O3tGVefH6fmFba9m+yp34kuAkUf4I5TbB1LfLpeDyXl8hiLZVcWoV3h5Gle75qP9Y4/q3QBm+eRPYIig0HkC1h2Ygpk2v0XPYqWfr34lEY8DeXqLC/32Sbnahgj/ZMqhtvNyxf7XA6YIJNtRJNGtr+aqgMBQ+Mup83kVl0N4aNSodmJSibzxKExLgArDM4aJcq9CRpxNRsB5Pr2dsTGqojB0z4JdhliMw9CAcXzU8ZjXQ5DtBZtzBDePzizd31309rpeXYCjvARdWmVpcKTd/DAhQbplOla+iezDMv/AUPB7THcEelSJVB/XiXQKafkdEha52UP2dJrw5BDxve958BVEB53fle/rNXantS+JVNEf3Ss+ba8zeYBl/cmqz3FUsD/gZaTzY6sTZq+u+YkXMOH48iuV0cxoVz9cjFYLFocUMi1xxuUatMTHtZPCW1HpOKJlf3+LI09nqvkiV9xaUgm16dm5smN7SQa86CZgQJYyRhV2QiwjUvasAPfcppWA4Gj0MCrDaCxVbbe9xRC2P7Bt4u98rAZF7orFwZHfqqb3P7MgHzhyZ1emgyNSFI5YL88brRjAJ8jy6mmF7gQA51Md+YRxdx7P3SP1uzwS10H+tzfVILQ5OqzGJISDosnrgWKm14R/iZtWcoXyUm6SIV/5zuIhzl6L5H10usZRC9JW13L64g/ftVdBQBQnVuG+eo0OdBt+HHSoYTEbN2xANr+eCPGncX8OCM35qObIHtwY5BUEkDsEYu2di7i/R5+Ff+m5i6dhwjzFaoQqMdnvCxrqz2KnNCNyUqdiMgANQYCtRUeP2NPHRAebDh2k/KxaUGzpd7kLoIXpe+z9BGJmz3aPdFcpxkiE/peknqJ0OOxW47IMD0bEyn4g48931eUt/u2+zzIrhKpRNjKPSBHYAnIbD/1uRLyHcQctneDlB/xoojXt5iCvNTzviSO5gmpUK+UYGD2n2ZeLddO41UKxITmTKg7MnIx+IA9COgPsX8MDDV3PJfvDuloEzzHdzbccUX/AFX/IZ9P4d89iERcdkbvb37/TjCrkVdx+EuC3/pacxL3gVCcAAhW8iNlueyXqpKpSadFyHDJKdRYeZ4I5v42oHyBAwIZEjyHYD+l2mA+r/AeISBTMsgGzcQTW+Lnw8u3gmpSDQ4ciczvtM/u9cElx6V/ctCrjSiTU8wcPiwkM+UexM2XqrdbQt309fUdYlCJeph5t82s/6KfPrvhmSTGZd7n1ggR36r6O8r0Cm6O6rg9FS9gPHK0xz3Z2ty1bEQuGSTe5FYAZ+fX8WROMHgoRBjQuaA3x60G1Mn1mA3DbFel0uWnMXrBcv7BmgvVvEvr4W8nAsOuF9M4Debr3wkPFD3YIXJNyN70pEO7/uJgavFq7WiHNH255tJbpvU1zVF0BTOyUnKmvZqK9NHvuhK2QGx+FlfMZXDINa/d6b5xhTSD8SgfzZmVJx6KjlKNeHGcD5ihqAufnvCDjk2rs1PoPtQDvjYURJZWRk2DMFy0w7/1MY8aR+sdD96iCHIMDc31ACQPUgpqcxJEWeV56ps8CgF7GfeJi7e1Wt29o/DD+JbYPIrCXAW1Q7PUlum2p3QYqH0FtuZ38rZFzLMjzneKLi0PZ9CPHfc+aczly05DKpGydvC+I9oClbhrdzLsdxDbZDXGvUKEhGPCETrE+J6jqB9gc/j6a4o7daqAknhGIvu7J4xXvDN8Z3Ho+9hCPOZWdrawleiFn2IukL3izkBQCzWeCaQcuJugGHFaUqpcUr4yPWH9EAv181d/Rq7q9pdCkU+gGRa6SAtxcLO7KEZpi4enu0Tx4leSolxbjPBg0sK62RT5Itm/USigHYeM3h6LkCHYheM7UCViFKyqbVtCpbVU/k2hLKUPrJTalgjzwC8cQy1fpHlxLH3GEmgxt7o4LJANLDX9qb9hQUfkvd0qnwPXY4Zi+jZgMweibtLRQ/5w9MPlwrhgfJFESzc7CLQPqse6YseN0h4IcNBg+jANnKBsgmD6T24AL1za+NmkCNfr/K9LYfVSfsoMhdHJgyhyRGp1Fs9Oa98HlKY+ZCwxZavG++XtHs0R5Wd1outpXH/c7XCGqG1jx1FDuOSbItNv0VpgDWcpc2BiVUU2lkZ3e2UXUpB6Du67dhyXQyfYnVgvU6VnhkHTTBp0uzlv8HFvZEGHJjMN2QucSXTBOPb3UQnHIyG7axV1eoBhREYbk00/JCO1YerH5o5Aam33Rb3sFArRXIwXiJqr4Ed7ypLdVJQY7EMTVIk09NBaym1t8+6ZOsXXuoBkpUJLPxYqXbp1XSJe9+W7tKud9qH/odh76VPE9cc4EGWEJgq95ULaRISbB2hJ3GcaqlucxhH2uaWOEpmesEA5wgrg1joUZxHiM+yVWf46RtaRH4j+582m+s4EPZCHry9nI2/7zkdD558Af6TUOlUqPaZMEfvgTk/U+jE0e/6jOvpg46WAboA7lam1NaDrwWPklsWkhQk9Cvb8xYTD/KNsEJcUO5xczOH72oopJJ3ZtWQGw676G6nlyXPoGT9RQp5RneZR9l30y1+XqbGdFGCgJKAzfJmICLo/9QKj4dPgiI57iZW/uyes9mp/QQvS4KOZrY2L+RXgwJY0lyFnA74Lz0d1LIK5I7o+GrBpJUK6sjoElhDwXeY80vma1V5Yhk/cpaXkzxnuaNdiMrZfpeS02ARFTFobDG/dnhjXCRzMNCV1PWG+n0VoOPr/zBFwmtwj6ESxY0dpV0f1MG++MhWFeDHXCEg1LXfFnCalPBJbJiWKhLx7oAn1TR8iv50+3ea4U+pcEqQJExGI9dU6H31/CU65oiXrRdKRwSrmO8P9CjAOEC54wcticeOI6KLPUZFDSqKUAfUttSk0bdiTlGU8s5/notWcfYR9CbDQhqkl+RQRuOVOiXZT8B2FUOMX6gaWd5kLtPCeadHiTL899prLrBX42M5d58Rbgw0hw/c0eEpAWA7V6nNi2OuddMYVoqnwjPxO1z3VEgyZvnYBqwgW4vLZORcopmvaDIRQ1nquedicc6neRzVhatl79NNOu+SD0X+4uYfWY5VmiG0gxaNW9kdJ77qDnRfj2V5hPdLMQ1vIUkGAe+iAgP6C48mvbENgGdl2cR9Bz7Iyev6KXzvwB9Qn1GOJUtvh4/agymbUnFWaXFeOJxteXY7vlM17cyOszbInLKbYcpeXlH9l7jPT1U6bw9Baz91tU8Y+RKNG/MU+Zfeun3gEiPNTxFnbr9jt6gywCDaCMzQoHZGASPXarpwAq9L+5LSFhwJVNQedZz47a1UMP89FfImYneXzjmS/buqv1keZaIJb7ASFi3ujIH2wv+yGCzPz+TlXP+w0+JgTvsPr55RAYyYbeBg+soAXUSUtUSmZkfnsBuWn1hl06XxdEmHLtV2k2zrdW7qZn61uejgJGwiaGXvFfFByINyaLHDPlH2CC5lF4VjEmfx0JRmfvXUjUWM8Sp64+feQQjMKCiFcOcz48NJnD9+FkXgNYtQB15hI0anj4aKx+pPOL0+Si9CKMPOlIenJhzmGkXC62gu7PgtKSv59AT0YWzk5qnlxVWTJ/9n7lZEfcGPRWQVg8HzueC0C+MTIlMXTS1AsBMQilSwbL3DQ7K1+lIvxNN2dVX33z0o+KsT9sC1gvE9oDQnykkwZLo2E77ofltL+jHJGzlB5eJFyJfxDI6NTck993GOTMWAhxmNxyPE9pXad4Q8VO6t5eyDfqw9uWlLQW78qMnjDjm7lZHlC5wJd2jPfH5Nyiz3Rq2iBxSPayYyb149jhil0iQxQw8fKVto9LwupqgvCAOdiggyFtJS4g3LqR6/iO6rg1cq22YO4hx94U4PhUxXg/1+P9qJM98EfEVIdouvUHjt+zOU1cH4yFBhTEpOz7EW2XfAbXwUbuMrhlKHT/iBopMftamm/qWtPWIdPXLBRvtqku5jImuhUACBUJNatLSSJMxLnI3d63EYko1ELNjJw836/YdKU5grS3Ka49doDl/9ccm5a46GPtoEhspnRzvDS8PnZv+S5UsRWQnxGPFYcLKzaSYy2SJWTIOzwYHtX9MqFF+YR0du0zmj2+7mBXpR+4TgLqvux6YyjKD5Qqvj/0sSVOmGeYEO2YDDSurUGOdE9juJj/0YkBkI9jgSrv9f5hzIErcYxhEKF6BAnsc7WcXKZlobIVT0FUYMzgIgw7l5WmQU/MaDc2/XO59qovRFEtUScwjn0U/yKXHd7kYfHedzyu7RekGivxLuG3z888kcKurOeTgaOfmCHMd2EZo56vWsctTSyNZf13Q3QrJGxtKoguuM96OjTboVPIyDBZuPW8TlUSa4lsvJixBLITyUF8HPhyJ0mt1AUhZs/cBNe50p4KVU7wVMRBf6gHd0+O+LweYndUD8rXgjOvkzJfUIrD2rjH5UejUOuVqn/KfvyvI90M0GMMVsJOd3Sb13880Hg1J6jvLjyIrWHIMgMooMSNkl0gi1qXTTfyOWwKHw5eIXwbv7c3XJv2CVRUh6pEPGzxBQOWzkQQrJPPgOQ4Ww6KvaJFHxQchL6CT1U4ny+5UxGjXY3nSYUxnT9jHYZSz+GqgRzG4H+jeVQfodTjYPFXv5H9KGQOb16SugIKl7jI8hd7Tfx4WNcmq7Xc3xsvBXcRTkQBHo9F6R511+iIy+Gm1GiT2v1RFrq6ZoRdqwq4VYmoPDFbqO8KdhoZAD9sUZuLml5O0fbDom+v7/qOdu4tb+vr4CT17wzsPsiot5l0oklSGxbhnOlC9guVwztC5/3YgXK3C52pHXfO9gspnQc5P3iKnuOUVchte0JAo6fj8JVjD9RjL9YYyJtggHHA9cdm2dvVheQpFXPUoDSIz8PL4I3oeo6tAq7RJMa1vAjVvGdJTeP+UKrQhlPb2Fndco+9gMH0vIAE/aAyfBfcGO5nTCwVdbow6Vt0GM5vtq8f21Je9PhFFRCJvVxXwkAatZZXFMVt++bq7Vif3bi9TpBuhopcdTlPCU6UAvYf1n1gVQeLIwAWCCH/BAkAk79JbTq8ZpDNngdoCxvIOh5sIK0i+Ca98EK8r1BKyW1dCYtKrUEbx88KsfhfRL47uR68TW1Nr9pQ2IK2AOLQzdHqecP1t/L7Cig9c7F7EEkeAE4I+MshY8rb9q/NCOrzI+0Qbw/0v1EGaoi1DLqQIe0l9K+QtjZ5EahDk9URs/yXcuAbmnA6pRG9J2v98Wt+ZELev6QiFEeg9BcRcElIwwmieTh5LKckvLEyJpNPzRcFDMNaRTMKJOGZETJieUj3juwuU4cHSNPdZ5LtAU2lqbXO99hcu5hOZHiDXK+k3y5XYcj+AR0dhC1Sd2VyoZTxg1dBuvwXY4jQIfI+bJGsLGzYr82T4vHa8z5TojN2SlEX5bvnpolw5HOSbLBQ+S53RvVWp1cV5844iwxpgI8MGwO/sZdFPQ7CFr76pAkS1vn34jmerdG2F4vjtC9g5yts6zVqmUtasfsBl+rNLHCSBr0sHEsNrS/qlQNefSyVcR4joOwAVW9+yv4ImrDovwV/6EOosSx3ewOja3HkImtsoYGpw2E4bje6Fum8W+bnjzcIlaWzEM2QHDbDWaZnOPRwsjdLZZqORrJ/+YAAliwUM31vpz7mHQsHu0DOco5cJmVa6RpPxkrI3XQJal+K+rL4QcsE2M5MJDtKQHXWHPBZ48LLfOHN1XTeFcGpRzVZjcwDOb712BXaCAXX7OUhugFQ6eKcu8VfHYFPC/x9gWYifFltpvhFBesqMeQ4ruBojuSRFDGXv7fTIu8cFWKr7qXVxLIYF62/Q+5n2BkWxrBbbWhPBjKvgKSajzIFrW62RopijjNjLzZpIQVNTnMLKxNOBVp2t3TaqGG3Gl+Zqy4lFzjglVP01LwhwyepY0EX4LfGKr6w6NuS/dKBh2mearmiRKCvghTMZS3yTQg3ii0jNBcoBRCzEKnDTwAG9jFJGJhw5O8kiiigaFCRISrAm04Ni6pXZTRoNCzfyu5iHdTsmlsxVgcdklPZDlvBXLQxOzqIod3G8KZ8b7XJNGQtZwVN7njVWoMcS8xiGlOrUsOkyAkM+u1y7s19uLzLfmb/Da2meXl2W3vgihfxGtrhKoABuJijli2UYl4YKY1HQtFBEMb+/nbmrcMgg82tzmjSAqVwZMc7GUCZrWQy2yXqyK+OIewJTO0APAhv0Jdk09157vh8CILn8yWpmm/XJIW8FbOsunVvJO/spFc8u4v2JnQTJYoKbInDrbRaaomCHxqvOwiAZSUS/KsHbyovGX/BWcp3SxsybIdGyBxoxiDlRNRGHWeykfE/1Eh/sfStP8WE6OqDamrY4KpAPMuUd1tGoOApWx07+Mg8aOsto4TEh2ulMF5OsQpQe21ULNK4Pey3x4zonl441Z0DYzcgzPA1JxYG3HCNU16SW4MPG/NoiOA6P/2KuNgEtcciwG4sJxDP3g/Ms5MsJIeXYQoHuWYzr6nJreFOvXMqm9PDPV6zhe21UbIqZSE8qQAC3+U6DrSDGee++bKoI0ttKsAfaKWSHtd1eIfqxzBQqUPABIfrVbvaqKsff5/UZY9BaK5VHXSv/O+anSOuKooSWjkMsxPfIim4RDgqriG0zWf5+4D5uZaSTF/7sYXOIc8EsoZ34fGwVFLh7ymJAM/MWkPFZAF34/K0meufTZoCDU8imlcaPEXaJAPaUvz3y6lQ5qRfhftUs2WXPcUW4wj8Vmc1kfR4Cb/5s7xSImpbZFRPqVO5uZPLyVpdkrzGz6pb6Ci/4kgNwBMmMXDCc+cL0UKty9oGjY/E77h0lPrsyPs/Ft7g1fteczXbxnMiEdK7Rs7YPVT0VvBKcU/qe8/5b6IXcb9G4XIxS98qixSxaWD3hZcwXisbTmrhMXLsB0UfGQMdSqzG5bxqLL3Mr6uWrgKgZqxbGuZuvjZyW+ODBKnsVzfl+r0+jg502TF9JHEEJ+uYkhlTQD4PtrGxpmQoUx8V+yAxYQXf2lhIq9OPaNzDuOiTmBzK3cXls2tmyyFCLZ0qzqPknUqeZ7Jkq/xffjoHD26vUMpYsh/K2SLD15JZPd5TLi8GiadfspAS5u0sTdVjrTrCQlPXxhGBEMzTB96QBcP0Cg4Kz8NVpILlcmAzvIZ6eLp91qqYeImRgWFst1hhHKFHVJc2GkujwwtgDOAb+WrnQQkc7hVMhJ5y+rUAG2qs1GY4zauUQ3lRCY5CfR9L89o1av/BzBpdQtUkDGHLvaDZ4P/3VZDkT6SzX7tkTssfHoBPp8uwc0ldD1hM2GM7VMrBtqWMO8k5ci0Mdt8pGTYBRnTIBGwieGggJGOa5bNzYG7bI7xuG+FQtSLyX1pNDuTb6xE7w94eo6igrbVO7pX8MnsfWf5MbCGpm0RUV26A6lzkjd+3FnsKDFpucZfrk5nWoZtxVmwCyaxluxcXnk6sgL8xckQZwjjeoRt95M8faXH+42XxCktRjhntnh5JntboRimsPosFJhWoUgBvfHZ7GTFOtAbL9eIOFPga7abE+gQH0+XYGw6ftBIf/uNkKfrnqwkd8u5v6P20HFE6R1zLKMtsZ3QR9pcFI75QUv99Szt2eyr61QY6qYA0QLBYgpe7/rrB1rhYubh7HJ2ERuydzPGFuDnfqE/EJTEzsEthO7cmYvHSqI+CS5UhFes7luKaQJwkzDZ5RHFo1rtvdzPvQXnZUMlATTBcOjhP8PbcyhfoAxB0P2S/c9mAhtPHyFIE1alIv/+bkW67X6kn8vD5jXqQ8NcXwO3xCFrCXhkWROAtmnqlOTa0eG0UFLk48zbZD093B73YOXXGp6ipaNtenuJCvfBNDmKoZz9eqKAWkv6ThS8gUw0+WDcywK1cZZsYhla8DLOJq+C9timTifi6P3O4N08eWwpg8k9eeDV2c4xIkH0GyrLUgJ3kViQdAP7P6lJLPzSCepZ96JrfXsc/F6b599Vhy7EL9x23EHS368Mc84TG7Uqc+1p9S1nwM3v4WEzQEB88imsYXCbc0YbdwJhm2tSnnuxJbnfh5ZcJBcxzAIxj4xmdGghH7WiUCShLGJR0q2ieHSGHUDuvrh1puBujQwNumB1RGGRfdE7NIJSQHKKgUI0rBV9VDW9WR4EQ/a3xHpWiaw5ZrnIOgJgegMbH5hZPPfHekTEmxEor+4H8/yDkKCMdjRerPtNwn++RHgG49+9FuQiKTdbum2CpDbVMeuB68TquuR+NAwn0+/u9X7eZOYibh2MT5AWr1cyZBtb50GPIHCZKC/AL32wgR/XEFJdu8pdS8l7UCvo+5yru6vaiw+mHUZjmYnCuntaV1FQpLqvSZosQhb7oiYI3x+5ICZWvT1xaUL6GalAuNQzgZMFR3yoCcqOjp6Mj0poPjBL7BJi5nWzZot4GmqpGz0zp2r2/hP/ORACTUpevWHAEtDEuCqkg4SKILa5jfs3eo9nMuiHlS53lC5bhXH9yyzjD8CuorabcAnoDbFeYTyAH23E3SN1GNI73E2e2IxXP7dO4VepplGHC9dsS0sZ7WZKHP4kli6B2C0JNqodYiJdU7epxMMjRN6gAVk37rUB+0v73HPEi5XDsp032Mf0t8N3EhS4rBgvd7X57Q5/SBYvA1Xu+rKihVOQWGwEVSQKYdqb0t5bg6aXKPhQf0JkqmBKRTRbGy0etsbB3CLrLpGws4dD4ALEKlobPxgZc4qAwklgLSE7Wr905XDC45ak4pXvls3V4eTKq1iTHhwObSpM2hOG086/rO89AkzWBrs/kJqETLatJZJKrD9ZoU+6CojrWsPjhKmk1tRkPoxwpK9g7DWCwWENuHxnU7P7RqnaAlLi3fzi5zhnNWkIKTh/76AMwJLEZ1tEgFgEzxHQ0zA7//aMbpi2zoxm5fQYCJlq/ErvRUYjYWbt3DG6wDhaF1QGSlpbStCBKyZVFyTUf0mhmlZbQsQjLMlPgjSmYv8M0oX6HcHB02zc5VarTRP/wxOBtCuMjf7UGZKRwTNtaQf+a0sUqpWZ00dB8hr1w/kp0gTEUJtO92ZJzxTgz9I5+wr47DMQYfkX81Lu8dt/xr7my7hztJLYjYlmMh84DgLmaDOQpo5tmYw63HNGE4E/GihcEHdqGdxeIfkIltwN8IEUQ8Auzk2913q3RQxiLx3AX0nFdyd8cxkxEPzWGTH9vT0X+fpn2ZtLe74cbpwmUIOgStwiNYnMACHqvJ8jwnDmDSS/BkdZQxTwe7rHrLyrjI8Nu4+gxp5wPL3HMw3fRsjezFxJKwO9fd6XlwkmSP7sO6lgbBPbX2ClQQAyzsJ1dRyt9I5Gft3gmyx01FIkrC+kGZcY+mRMgY0YoeC0NeD9BlLfO5E+4poo78YU+ATCF0L5RTDg1iJa0+NLC8LZbBQWP8+ziJP1x5BkFkeXgMlZXMarxZg++5VhPtuTnyKmZctgtrWKFdsLkoJaSYkdF2ALDQ/wSnDdRCWHqCSla8Io/6tOzMRrC8wxEJVtSZzcqWK+5ReF2NPjsFlas50rH49KdhmGUOusMsi/EctkDThWQUVtfYuhLDdc/6mSGbK31JLMxypGbfS/NBnTnMrx/l2XRCegK6lvsGscodk1arNLOr8XpX5eEC+FK0aKX3zxoRQ8W2ywHT3GYn34pRqLIZ0DqOCYhxjyNUfevqNfSPDI5r/8jYgt//T7Qg18LkopEUj1maPq3Ki48TZh/aQeumRb369D3nsDTRYrTWyoy/cOFgJXr42J56EKjAoNXPfNm8Nao6Sv8IX6+Qj79n3QTWwEyWNV+qhpKwhPn7AR/haBil41xhUpLhX5GBr1e+FjoW45PaRns6cbhbIhps2MNbB6GAQ1mXfpM/Xsa4w7pkVukYuOMEZr/stavw6wFGRdRA7fKtKAzGxzVrur7+ml+PvQmqDFEba0pAHQBbzW2HiaQ7+00W+VwjHrDWeKXtcqSbwQiut7aGOAfx+8H9PMC8iHsKWtS2+mw+gv9Lw7WRurV1kvi0ab+SPzfJWO/xdIcH7EGyr1RfStLDmCz1WdMy4REb3sTSoSP4Wx/dqPA1otGHBzWqE7hVJ7P/ywd3VWBx+AVf6JkUF+4CKu0n6XvI2DQfI+npEIbT2lcd4kk5PktmezyczNI0cUIHE87dW4oVi0r/oawXIPau0MozA12a59OcZhbw8ac86F7iCMp0dcxgL+d3/SBYP+wW61Uw38iFllqg36VaRRRxlGBxuGmdOxzWjy3bQW9yPRx2lq5JHcbM3QwJGfcGF1gJM6Z91rUxfEszfwLICahmnAhwdzNYvjQm1zQpVfib1OvTwWnTd7W8VbyN+nikhNUlNZrnfZ4TE5GkZ5/ZI1MvBN68zqFqAR7impxOR9URH9G0+UHfdxf50Q42wTLd26rYq7MZCy2TO6tXRgGWwmyTdTjCq0Gbm/gNnfbSMM+ijMhbnhbRqD0mKxrQoSdeuyRhtZiLmMBEd6S05V2dG5e/hTXu8DCjui7iCS+E3pt07X19rshT8sQXsTnHeAiu23RS+bHG2vSTiVf7IfflGtX0YX+gX7geTgHo0l4DRDAf9Ja23KZD7LjY1fgOxV5Du+iXI+6hI7dLx4IKej5p4wlHodU0H0L/LQ5WTC4ZYMIjQBmtCE08lGP15KG1pt9TvFtKM/cBAMiJYioQ11yS6dWPRBw9M5D1/p1CLMJnmQLL0RFrmJsfJ+LxTbJ0fTNC/OMdqRU1oG4asxyUgZNYsWFmPqk4ONJlClEFZzuWoEV3YAkadKZbnVJCxR6nD9KhFXb/fZ3kt095Pse8nSZaUB7Jx2WSm+M/9X9udlQC2Jy+rKRfZ45ygGqmlKEaYAwi+2m+q3lKLLo6RJJAX1NZb4rJju3GQhE/qifWWSAFKe/W+dBIKqPEnJbVM0v6QxwWRa7oendpqICjE+N4xJA3GP+M6rKNLpnqsaUBQBWuXqEiAVzcBs54P9kpYjMdxwIbmWLJO5QNvZQ3r0gqu9UKzkFslT0hOufjo23+0JQQSN2MJWoWvqJTfjE0dWYwSknOw4VgNpXMtPWhrfZTXAywtTB1GQZgJCybDlXQnSgQUAq9Wo4YWr2PjOat0sItBeersMyQUwFIkkwreoz7plNmSokJphv1vz0sCCncGNkmNBki/KhPQ8pZmImLXB2W9Y1jcbS9oc5V7vCq1gdIH3w0L38/epWsEYMy4ZTsAXleV9oTOQwdu+Mex1kshs9FviQpuuf9dAVHgQa5Z0rkLrQIzTMUMqphyEiYk0Dmo3CSEWYRD8jMbqVN22X827GcSC4TxYCicTUdS4wqsf3Jont1fHxLouTGL0aOVUT/iO0OBnQiNyrM2QPQjYUgU6yfVvYyCYHr9HHYEz91igbOEBU6m9ax/+4gD4Ts3fM6SXA1Yf98I9Be2AA3JM89nrF1n+x2C4reWs6la8pA18TkUWaVb+2cHZenMmYMoHwWpeoRrzvOOaSsoPmuYC2lGKH1QucGHUa3bXUN6rXl40D2/XYXcm+hyTDJ+WUtfWHUSCnuwhmDD15uBeLqao9GLlx3MIsJQjGZHnw2ibZ9YKmbM8qRnXAZ12Hk007L7KXM4UBIFqTZVcQTWJkLC5mYTXdm7VEA+ZG9vX9Q1MA7HPcoC5aNDeGM8X1RWD/57e17GplmdY9guCmi8PB5/VH4SbNovXH7RwpeS+d32WdpECXTDQHiEBWJtNSoztVcPg6ApCTtGR2bPyE+s7kTg7XZkdQOesRlM9mfOaYPCqgeY/uF/ufSuNqtiVkWWGVWdmGgAp/+ryfpS/PtBGEpOYFr68KNorZWq9l8yowk4oM0i2DU77U4ZfZOlaUcrTz+cEyAR1hLlInIV4+k35cq0QqSH3P8THC7LX6Ox9PRAhKW7weesjeC2UPoNODbx8Mv6s5dyUANVPIeA6c7TMmyd1aqNIknPcIC4IKzktblcDyYLMsAM2Hk3kW0OIBkD7bjqxVvdYypP6K8PPY4QZzA1j2gysJnJeBY/0EFZEmsuAoNTCfHrP9T0IzTYSSDbvDcf362hgLpL6uYSqA6orRMIO+N4ySyErdbnSFgbKdrkVv/k8Xb1lsoUQOiQ+TUuWA6a8KWR+mwciWue+rLk7Q0MjFlJR8bzd4sUyq3Pbe7SufgpAwc9h5uSApCj+tmsObPY5MX5DqJf2ROsGzX4/Q951mgfmHQLTCQ0KgWUfYMYlu0nCseH5GL4738+nAMfxSDM0D9K+qWIrQLTs4ar78E+VHa1I6/WatmsUIaFCPu+wsPVryCs66LAPV/ajbkpGg03lFlqPC8+GVVt7QiYMVulfsuKKYUzhTh3UKDbBKDdCFOpnoaXS4x6kXD01m8ybG/v8qhOzOsuXSCuo5uVzRaBhzg0CB3HVol0MJYsNwQwrytsTTP0DoxWoM8Ke+ZTH+f2ldteUGAB0+FsGLlV66eo7gkztOj6f+xLAAMEDZlt5yHFTyvCi2QjdZ3frt2gNj+zsbelFcJb8+/DsBg5PH8bPbYFLjR0SXsl0ESA6GzIsBYSRSKmnKDbkl9FF45Go3tGzTsRY0NU+HDCau75FrL55Tmk5gaP7FHTRuATgkACnMVBiYYGOjLPrv4ajrpYZuSGGnxNPpCYfa995PftzTJsE9Hf8iQ0+XqW9zZST0TrMJEyb4FxBDPN35X6TVPBxKk+EJWaFp8e1mr+vQ1jQZPI03SCrnus7T/XNxvHncslqaU8cwhlW2Sy3x7CcMF1iOLPoxym1H/Yy71lULLgO78bQ/Ys/AEzbscgRImRIuK4JHtNKKmxvli0/Ncy5q3EXK0Jx1zLcurhr4iY7pnzUQpEIVabZdMxX30BA9MnP9RFjRw+Wth9qsPLQniXOoafIZLhOYOvw7NT56LXr3sbd2/eQhNJeLQulh9GNNqRxTEMR/q3rBK58oHof3wW0uPK2sCPBqLbx0N8VusJgQj0e+XjaAYP8zw1vVQrydUWeBUDAR+WV+cN22l4AbMqjLWyxATYdEVlKN2eqnvsVwMhV5r6pKTZ6QafghtzWAtQii6MTy/c2OPGcu5k0FrX6BkkIBNdRZ53ilU3sA+RoK0HDVm6+As5xGN7+ELDxhh7CvzcYpdLghO3VPwnd0E+xwb6y3UmcSU7jESRnBMTXUuCicVckn6jFFQ8waF4ZW0Xz0sLZbC9QESFPukAKcf35mfU7jZlwt1gxWKRGUyA/QbF25Vx8gACBH6Tk2rK34/Vo4jQQgHR0Sz9mT6N8aJwRim/+cnjJkNze2AjJw+KQMRR1TXxXEKvYpdQYSz293qQghSag9wJdak2BSzEY3MJsHBF8w3qN+07Dagw5Dd8GZJtp2B8FyGJNGFzRKf0r/IvNtONnwHUQKU77fgb4IeRXtYK0Lw8RF2eS0i7+1qZ2WQA3exdtVrnCr79s60rL7yyAuo5VX5GgHvdwbNVeMu8k2mAHSZXA1MyaHSEUCW0yh6EFxw87FbGaz7e/kml7r4CxdERCYAD3Z0SXOM5PtxUzmGplAhMJfNwxL0OvldunLj1avMHNeC6LcFyd3NUrPI+qinS93LKyn+LzYSNotMbYl6eYkFHMloq16uQqMDVfjFHH7GhnNyOJqbdF2aQ4Q+UW30JFIA8XhjBosBLf0nhcrsPPShpZX2br8/9L5rY+ESNypHfGzVDPuDybRidKcgAOwrBvCJCmrVFi0F/7JpDFRGEBaiXqyJArSvueRF1Dwxr+rTEKlSEDND4TIQgPQweNdi2k1aUB/QdFEi16iFzhODprRpsUE/x+7ttkqHwBuToL6Su0aU9YqwOw2iVUDQkDAyEa2CBJ+Ff6YHOhJ+2T26/s1O2jWQd8348ZAKG6NLsAiDjmF7Gxyw/t1ZefA49oIoZc0ilya7ovX66TLmr4BflWPUu+N8rOaYgSigR43u+qv+6OvqSFW0MTwPj8sl0TldRQL+wgL3I89boikm87HCw1sHRE9fl11JKJ0lCRkkkaRIGV/iDwsEa3Kl4ClsYmZP7+ZVm01ewW8ysfKS44IVhfs2Co/svq9iDX5hpEOfEI5NbPmyGIvB0KKu0u03Ddgo315zjXFCSnxCGMP2ewM6ql/SNXi61WRsfxN/Kp4XOvPfRmKr/qIm2rdpFisHH5HtB/Y1dR60I74dDaPaKzMkOaWrWkOFfcd7TNCH+l03183iNj5INBs0OzdsdEpAQcSd8uwqKzToEse6tnDO3nrSGmvGLvwcoDhmlrtIZzvRq5aQQlLoHxZezrSAxHFu2CMwUjVS1wdZjlNwLwUqkhYCeV3MpUt8v3TzrBN9i93lsEPxrZ6LcSwqInT1e+V/9aPL3GUyi+BqGt5iY0XWn2j71yyQg+wIKQQjScpyQhyzfzBfeLlnmv9wi8fjacmcCpdDvCTshudlv6AF0Nl20ip6e7XGB5+dSx1gsmPPehSB56epj4pUHVvgKRUdJy4NVeTx9CmDSDDK/1bOYPGunDuI2r+loB7hukKg4bjl/0WRDE0G9NIM4KpNLBd3mVid0ZW/pRTIAZyPdWOzxkHdorEBwSjL3qPbXbtNbfJOYABEDwP+bIXIU2UZDhx8VG2m9jLjTESSP1lpWuLy2dA362H9ubCQxrdr3nDxwN+IQ9R8exkDWxryyhKKVfbqFY23WHf+vIF8ez6fm5nckPkSluuLZN3EAqbeCshUjeg9mKcy3pHmw0pRqoYLa3r3ftESjM2YmknwPX0yfBMLVVPv7rKj9FSJyDHYVCYT+Sy/qSbs18LUR9Gxa5qzyBoeXtE9UUU41BFxrR50vnr/caU6qy5IX0rlBSKV5ZswAgQ7TzObi/07JMB8DFD6dAExrrJIpxCtAtrbDPnkE0XGg7SKK3Sg3M0/2D34kLZme0CHihPKFfcnrS2I1wf20vj8woF+JwNnxrI+e3dIKbb0TorM4VUSWf4dNJXhjJL7fYzmfYBb/9gh7q/w/d3cfaZpqIbr2+o9/dAIij9/LBdGq3juJCqMveS6P7/GYN8ZpzMtB9dRIvNifZCgtAJxHOb1Pt91X706BdIMBuH/tajoWe+5Yn98Bv3DXiITdR4uZKtu7hKZaLj3FTh2PqlD7eR+pOzDi8Zdt+w/J2/AyEHCn34gZljeq3kqbW55Q+LKzXcAwvcm3r1N6wLVuu0qpMKToUpsT/DtXTXv7A/Q5HiEga7fLCgXKzoSxgfv0fB/Jr4KkliCbqRknu6vSj40B4xW0BqfU5AAwMFaHV5/ZlfyxJe71ihAhxdFN9vNdIMm5FB6m4Ii40mN1nhOxrmEoivpzcFYiwRLIJoQCK5v4E36+KV6nxzRczVwenN+VVK4jYaTkHaPL9Hd9n8bAqD2fuEcqTR8yPq09dXfLQveRqWPwxlPGdlvSY0/Nwg0aB+AjJvxJZybgYjCSHXFLClD/frwuorRGpCIktrydkn9rytqvRFBypu/tdpkwW4AacZImWtxtnFdyxy03hAWp86BqFT2pYq2dYYuir0Pd+UiXPEFXGdW3NiOtgcUB/GguWylzpCG3NpcFF3ZEKA7OJGsDegAnkIrecPV82Tzi8HuEYn+iNHwnLADEx1a4/3CHsiP1EPonfQruOe5QUNNr3IdOUToR3e9bX/PLGOKM3fQMBMzpg0Y5PRWXGa14c2Wm/TD9UkeBF/D6/6ymBbHTTRRwTAJ8N6nI7birEAB7YKAG8FalMb7JxhfpDxR1t4PRRBdGSYXUclmGcP00iTrUHsRFYGxhbYo1aYskUHLwY7Ue6S++pHme8JQjfdhGt/CXjXoyIrRrzyCb4MyuVLW22U/Rrjc0m8RmVq7shlH22yrrcs5iKnvz2NSSGmUyZVLrJFiwGMd17WEXRtJmgFicYGdCOmog5HYw+4LSOhrHTEj6Ntjn0CgTD/t+n/G4BijQlz9iPdDJn2niyKLZ6ju6CDOa5IYXVbyEUr36JAzkSF61qMaZ+aDKNY8tXwfOoTkXSAIdm96P+UvQarVMmzzFvU9A0Ck8YTIER2//KM78Rw9qY0ybxy8NFByBkDcC7RIEyGqbk5QNTg7Sa1Yqz9K8duvxt1I/JqSxBU0Y6aWlVmWKrVz9WGTQ16hPYjuarZi/iYWAwBIkCPVJtUOBBJUl46LKNtF3c4OQbsO2UQD1ezYI+CkHz7oduolzL5dhWR4R9aVkgEPNSebCxMB1vbeTl60WGLMdmRoNNLfWms65YGMVpk5z/ViG4MkAAV0Th9f22Dr0CNiKb+GNYIPLf871JRjeGHzMk3n8VpEWUB2zAQ/ed6p6EAB1dWQL//CqyBWlrgFDv9wm0CEkm0ZtZB3OYD12nUoiI/lA3TYhDhMQ9cqU82iCo3qJJ7XjI3qYciBZYvcoFDK4cfF6bZrfeR2NrWdvwNGPrAFQDtZLD83E+Sm0131LfzzbBHbZL5hojz5PasQTg4T7NovtGQRmOPUL2OpcQPwnQH7iwv/gSdCDkDSHXGkHCZVRF+am6C/DtHUhG4wQf+GERDCQBa955Y5Dgto6+zlnyTq2TQzl7e0F9fuNb1R6MXWs+cj/yEyVI5VdIP8S2tNfENNhtAmX0Bxn53mI7/zReipoCwODnFFZ3DWN4Sg6/2UXcGYZFBbC6gQ23cccC2+tyRsRUrMBL0FrENOyp2ws6pBoE5aNVLpgm4YqG9Thi+0M6Wi2Q20P0lEZDw0EagO5tsU94e5fYhb3NunHFjWZeeDGMVU7+nBJX25mO+iOHni4th/en2dbAHSCy7yYHKVhXqXGttmJPWW3DD6OGRK6KYmr65HFkgmwwALdMqMtCDuynZ2IrEURJBHEiZ0a5AbY4nYf3pM+EypFX4JgmHMa0UnMKNf5BbUy1JLit1CrHryZTCNyN5mnhjNzjyXgmFHmcsuf656K1mtBbbLeP1Jt0z3Y/wLcBfGm/hNwcb6PehdpNKAUkfAQE2wzgODkthVmbU0W2fgVXu4Z6haD4hy/1xyQkwUSmjT/yEtlQFgxQ1rukBhiZqL3+N6KWXqNFFEdBsu7z3bE/phL0hLUfs3UiRNPZ9qbHBgqZVQU/GADJrybNHVBGjIKNQ8L9gbPSaoMnhUdByIagbTzfLxU0Wbm0hRph/acVvjkMKcqkQBVDuyh3Ah96EBfyGqkO40kdb/Pa7TQkDlPstdkBW/85dyFDV6ILg8uFHKBg4nJRHSkyaiiMszVkMaoii5e0d5seDp76tOh0vmkslaGU/2Pmn8RgfBTe7gNOwUw3aeYOwGHC+iMNWGcHh6q2yJDiIag9Fc1Y1y3c40q7LuWIHRLTXpCpmcJzY6fidcmUBdUaMo4sJUOoxHU3rLOU9XdcOdtXZhj9GRMubKI+lHdXbJVvfhYu8JiWt0c5vsPk8PAuYEd+flelWDGHhGZMO1UUopFh9/C+lQmh1nuMBLLx+fFy4W8wMm6e3yFGo8KyCUvdv9mVI068e0qcIDNuQyoa5cGK1HAMN4T5Y8amdeFWUFB9kYtqLefz1RK1GsIfHX2Uhz1dzJKDBsV/assyAWr8aBW1uJRvmsh/oSgapa8A1YEicVS7jzvwBJKTXTFyQgtXfE8AkE0cmss220FB6XTWt9apfm12VGkLVnXsV4n6OEVUCQNyufUchf7c1abNsue1HA/7Q7NzcLTfHMuPkxtVSGnrKhS6W5R/yOi1Lo0sglvrhl6CATGbWj6F088czG03GEbn5Ujiw0KDGDrTA+ZDjAypKPQnmls5LAwDwgodeen5Zfz0w6Pv/QK/h11LtjKXYh2ipzCynX3YxFELkrisYB5KaR1zM9/dUtKMq8QN60ntkzVi4sq2valn3wmNpYi7Lm8ZcEjgsKPjgReOJXpp9+AOffdaCU/UlxoKYnt/bCmuhcN2KWD5bfSZqymV1BgjuLfbK0nH9Uv4O61tALjrqLC4HFcU8bWP0UECrFL4c7tb7a8oFdBiMnwplmNegey81RBDMpML8wZZWW7+30KRJrec/1u2MGDnsvP0uDVxApUydK5spbZ8h+RgVKKDjfp/n+68sBckRGslK3UyKUFRRkCqCgsGEJpjbvAi7YD/603hr0oVM7/7Xe9wnCvSMgKbQ1zmaUdEiHE6iyc8bw20eJgCI2Aij8ZobIN89tl7lcZsyFOUynVZCcfEBQk+41arsfKa3sBf7Xm6eMv4mil32x/K0CVllbUrWyAfIO8hmZ7sd5ZjkUXHoNyNsjmFlJaR3E2Php2agu+/eCpXV3HsMi8itxNd1BWQ0p1YZT6KG6mdiPlMUYHztbzTo+LYerGqvK3sRQoVJTlwIPtBqrU+DuAIupbJqrUXqWkejwy89tW3/1WH4QMZSwveKyA2tNvX0e4TFw7AZnJVyBBwtbXpYuzeabCwEO5uXNuznnKspkKIw70RLai0zFrpzPJv+Ko+xm9kFbVx+uHWoNv1OKb0X3ISIB8/ThWUnKXbZQo8c8lBh7c0abbKnJCuFIgQaoyuOCQErjeShy28/uK9JaCCHjayHBNY/6rA5ou7nS/1HfLWK1Pclqbv33Ags92WYLJWLAS17Qi3xyQOKfpbyMw6d9UXt6NZQa9TVkQYOUUuczobjyJfhPbuLZBNuF65JuR6tR+BTtds767gTMBrjjfTGokc3iDrGknvPtr/66KJOcIXIMEyxektoAbeze4vpO369nV7DtVLAcRfsWTKpP+Pwah+QtiIckRFu2/7hnrKJSHFsx0XpVhnToOExxJNyQwldqXfAyOXwJjJis9foAd5TPsKygluSL1fPvnpOOraWQ8mK4H/kPGJb/NBp+pNc5XqzxgIb8mwf0F0OkyzXHYazQeCri5/pWnpA+B4obEteQBGQ/XH8nJkLEos29i2zDSMm1HPx6pJCDH/UFupQtiJO/ffmqmPIOjfJINZej9JCwm0C52zf7CQs9wE42RArN+YpiHfjyolgK0smgl5dHInwgvPYaUc7W9uooj4U7IhRdKTZdkTtQP3kX/X+KjB1WBptG31CIHfUC75j+M5nF4l+JnQqEdlKAULH7IEqpbuk4ifbd+zLEJ3xZsk6t28jVe6qQv5QC8SjD+ZAoZMxicTHXneCkFjsuyjJS3DoO00ctUXgunsVeVy0iPKDqrmJgsrf2EB3EaREMNQOdQ6P1PQ7iCK38adh5lcK4wZd0WZ0EJDPfO8IH+JajI9gk9erY5DiUvs2c9/4h6kXMovV1o+kpEeoiKCZ8x+KMjGtvmVSdw0lm8G2LjSag8aaXEegHJy6gUPXU62+hYobylpUI/B7U5d/BEWb+YxxiPfKnA4CtrDUwj4XY8nm+L5UaH0/jgVrHqHBagtO7dyeGF7l+WpZt2gdWHSu5ZpXkFKN3GhpZNN0sjRe/2M6GMygWiyj/J0034IGTiMtqzWilECHXuUTyRGfQZuYKI8+sCkSqlMbKLkuBNt26hs9Po0kz9lW5Ew/nvtnVx+qNF0BiW3+laMjyyIxZJzVVPd19LCEy/tOazFPlrxnaNxN4PNdNkQyUDbveT7+LI1/SMd2QZgcG9r+dT9qYxATUdn22HNHca9cR+Hk0cIPw0Yx8DTgiDrgUwLF0dU3153EQ1FsZswu4i0J7NKjCwbSxHoR7fV6iAdGnkPc/X3yh0IB5rN5FmUCzLCLF5qi/YKbcmmwuNA/BXpE+5Dts5LUxdpE6T3dRa1VQ+tFhlKQDt2VHHuwVQg5FZ/3YObYdQdPGnFGw9TRVf7v7B3UTYsMswjurLHUpC3sN20/KKGJvn378Mr3cpprkHWrUG8DSBKl3Umc41/OQcNZp8lTZhGDJ2xDbTXC8NpOpaZ1FC/7r5k5g4UxG5XRASMOC1xyt62661Wn826XrmyZl1MZJgxOvpZEjFtADUqbSNa9Wj6IlCIYR2KsTs3c6R2tqNEGVzpyaGLzE0y2BmlB31tUc8IKmzSd7VxG5cinFQB2lo75bsigkIdtBHUCtWdrve+pTzqSU1hxXkON2SOpbWA0GJ2mCUOdCdVvbPm/EF+VlldskZ3VNk0PV+Lj43xS8wG/uJCqJdDkQCtUMMGo1SyCxI5OQS//kmF5lUrB9p2m8aRTuT12NlEPQ0AY9iL2EpWcx8k6HK/bKWqu9TetVJJkbapGiyHA+9sLMlGx2qvQAyZt9gbGLiKLWvZBsDcalo3K6GHRjEX9NXknQ14s8RQi4qLSlO+ujeIVsXzBHcBa3TrlREAvDaqX3d2zUFIkWlHUSBTxNCaEsb+Nabgr5YjfLhx4iK4HhA/2hXJ8TGowwjmW2tu6vVvCvyi3QddtJsrqM4M0LAfLSNhuKEgmP/yZ5/xY2ab0y7k4xGlArSLyOJcqRSGiKWRePZSkI98KssEcCatzClXj1P+GV9ntMOv79nqN8cn7w8yUgd2+X8jMXSvo6rf269rIw/Z8IwmOd/lBXtxALZarqc+F+O8VF8bLADQ6dNHZXEIH8TuSxW1YLUs4vUK9Rx4D2Gf2tVC880b6CBUOagdY8nQZgijNB15NCaM0Hc6A3O8XqB3dkf8vJyPn5By7himiZhUTUytssKMQmGBfQMOUnMK63oLqOTZEVqXq3DZmZ3j+wL72kaE5MsxxIsORDpg3OH83uOXCdmgRNydtja2o6Vji9loRFKI7NbBe9KaZHob7dvNNIIin2lTmcbcTekNP2/UEy0dqVS9cNb03Zqoa6C1XAb587gPSWkBTrV3ErgRZ/iNaH3jDp2lLSgO7N9wdZETf4lGrN26LPCy9zi61p3+yTKh5UFiYeOxvdMHH6WCUQEDU+N6f4MLRhE+sRxS4wpX2F45mmkR3gUvv3BVDPw7zLCvM8bO+JBC68ccOTIPwW3RJd1X614SHu+5mTDsFqHBVgkyDjXdAje/kpA1QEQblx7qK15PC763TdMX3mV7u78TOJj4mRLIbBmu5g/RT+mAgymd0Th9vQs9OEvhsQc998v+bE/Tmt1O4wYQesdbNbA0JXXXmXsy1sSF1YQTdDLJzdYfRWnnLF4OOt19ZJSFwMEh+vc3TKHX7pB7tTep7d7suoX+gV4jf4ZwP5GE3c1bWGIiSAkjq7WO1j99UEx5FlHpYCXw85RNAyi4MZqDmAFdbA1AOHOeREokVaLNj/OYBJVu8ShTG6hcvSnfuqsFNsei7NDYhslKlNI2WBQU5REjZOhUKIt3WigC7gCrkh8guOiyMTlUhZnV0RFpkUALki+cGlGpMoar7FWkqViOwWKP7ztKukzdwgyAHYq+kVegfmOSxNkfNtFX1LEKfxVlI4R9bJeFhkUI4l89eC6h0d/E575kZQkDxtsUVJzywis88BYa00Yn2z8hf7AeT1ykoAAVauAUZ14qHfZEyVJzklTxkUn2fSpnG4hK8nlH+Re3CO+IBbSfzHDCAz8fcqklTIITU6jJkDswJNSjrPPs0JbMUU1HHnNSlUYQm5ncjuPTj60c67fm9slUfdYPGsc/jouMx73mq5q/a2CesxwNLPPb57mcVX8oDbfeUiAq7UMwdydsiEO/RZNdKsNIwpB0Fai+0AWKNgS5WLN/+5tIDcyMp3HctqhmZgj6xxCGgz8FgLYzNnq7ygJQJI2oUeGYejoL3LDkhEJoviXrC8GlKmWEBBudTozLjEIZUDKGkNFtvaIweN0MkoExPmpSdKfU7ld+mNjTutrSMFFVC/uxGdQg0R5nJGD+MXPQv96De4jvWUYp2urWeILUMtLy8gHJI5QFTaFkCTXlDphmu9Hs1B5GxuJKB1FojUjfFJ480ZK7ew5S4bhItSIbIAKhJ9pVG7zvTBcVNh4dK7PTD+MZU5NcRvPLIENWpIji/ASn909opL1rhzyYaq/ke4m9L55XJw19OPBLann48dM4nK4KkG2Er+V1a3U6vwa8zq75EH73Gtnjg6ZDq1Nc9y+9zchcKFQzDa2N9LeGDNgTDLLlOCkClFAmvup6xNp4FbLMLZoqBDPH/zzqpQFoyo20TheHSLwacXbQ7HWRRAeE1FN1q4FpO4VYB08Cth2cld9jiDnfESEsvX6M7XQU7nL4DPgK56QDLWPAdxp4gF+3+8iu84YTSC08WMSZDWNArw3y2GUOYQjrntPGp7COhPIwSRImrVPrFtwfq0IMIHbNJ2/HWhm8pyHVROYNncB/OnIJTETON1gljrJUdyA12xq+tLXmyq2j2A6lD5zg8ooa+uPpR10vuDzP+6uy/GB7dLYIhb6hR2e494TMNvPxrNfpZ5LPFKmEpKYZkn8RyUNo80Tsp5YQQwbKh17EPVkIMHXMR6vXtcg2ydcjsdS0eh2iMY6f23jM24aNEpWNjKBTlZgKgmVUSbrJ56vLZELxGn0A+XPFHdIaG6vz4N1PnR4Nd+7vYtgrZwl+oSeQplStXhSVuD/r6JBzIawDKwzEijUVYPGS1EQEUWGP3+BboZieFp7uY8cKZuYa69q2zANYEaeLgS2lwB+dOSNqkupssNMkSGzegY4vQ0zbY9BMiPz9/j2eWsI44W2cbdXyAcNJmWQOA4UcqNGLGPOXbvqrLk/3d521eay7d8DBNo3O7o23xVrdnWN/sLPEadXWWfxeHGF+jvOButRNpl18Bq5Uaq0vrXOwMHRz/SrNOe7e+IbJku4OezXTyzJRjfHdEyYr4uWyo7Z3+ICeXC9HQBhIIt503NHHxnKiP9o9tI3qyNkHjFjmibBsHPIYS7p/TSapRabnuXtG7m8bq5h9VZC4rO3Upy4OJNG4R+0TaXgRfXodi727fnVwRG27no7LHm7CpglGvI4kS4u+0ONa9S+P1YTtRnEQsoB1f8ki/uG6IGjJ/8SYbcpH+lYu0HaItR90lpfGzInOX7vOV3eEosONoUJi1k17F8Wx34obZtRIMHJq/n6PznPPeZXAXYPBTbrR9+dMDgVK+cfFaSZz5Oy2pKat3+1vx5XNSbczjdTv+xc3y4wNJbpH46Cp8moiYoPeLnrLao6N4TicyIlAI0W621k3t1GMfBLI3ghv0g98a1azbe0twl5m8WbvmqdDkuvmjikEY1Owh72BgjRnYG7DB3CcqYlYNAxKmDVVFT1tMQoAXSXe3KYNueGpG0VEd9YjVABfvHElGHO9Zuur5ya+SDO2bziUJrIPMWiw+ADXndr/Wbjqj5lkUBICQ5rAxMH2Tw3ZlM1XyoZBdI/iuOucai41sHYvzcU+OZzt1oxODGP6GtiaP6C7+NHDlG4/wY1l31f/ep2xD0lAck8sflF5Fm8kkJfMkb6jSmlGC3ixhVrKDgdA3CjE73ZUKBxLislUgXWnFfvGfzPDdu3VDAqXiscsLNv3v/giHrihJoNZEcRLLQIzRu5xoeW+osG88wXbUjLdJNPhh8NAyVAtbrZrWuUcazoe8QYmt8iMUCFrpK0u+X7ZT9VdEqCRkxKta7ke7zZfqIw8QHI8RnFCo22pidtdmIo18bgqvjUPw/GDJsxhcFuiI27uMt6TifGU748LG1wu2K0De1cTkr29yzSmIQwE/X93NjF3OJ2gMp4m948uEuq4dWpqi42hO0IzqAAnzCPbICleprNk+DwXnCKUcqG9sW6RAO/YDXRKsIJRX9w6LSmseTCSQ8LhcSoa2SfXgJydTCSoMeTDkllT6l1F1+oHty5smliV94gpBL+Ry2VX9p/mvCCLsCmgxF6sEzvGFsAXSkZHr51uHojT4Bi0Hdc5o50c6PKwe/r11qLd6vte718y6rgbwcQYi8Tlq11EIqFmgD0CAJYyAZ4Ponv3pP0GY+wBjd3/Y+cLc3c5FgRJhU9ybSndBndSb1sOZun9Z4d1gGMQ1Vk/snTLJEUtbURDOfa5fgGrbi0qEc9oxkPTVEwgmyBygWbB1sX/JO4kBmYEPnKFQ2wIEqRvpiUPI5Bkssb/JDH/89wQZYlB5spS79iG5ZiFgIeQnb9ZvWN+QfbYwSVlmBdzPZRyMzO9OL6UiH6Al0PPDZNiJntu2eNGjEyAp3eHRCmSyyvYt+5PYGeWooNRrhAEJTG0kUfmm5lhGaBtdmuhfxK8oW9u9olqhWXhGvVf06oTHeaTG2vuBodOXZmb8XbAeIcTuv4DuX4QJL8SwcCLwo9Db17oq8guxOfqLrRhhLrVuzTNoznZB/+7EPfKFJwIITZJy8Dgjw87A5PcvYxj4s8ZIckCo0PgyXRzkFn2l4vYRg0z+Wm68eVhmVvyR/7GDYkEJzZ+B7rMWRi5Uh4RL2MXKdUMafvG3ykN/i9JHINb5gtLQ1vQsr4lc80OBqpWL9jD8ByQG3C4C8MAZ3eT7CKje0Vbmdco0nXMWBcA6ei85meqpnbNgQYvQcxi/AOYLQzdpA/5wIGreQTUIqWJ4kNnNH2TG8qORS+U1ylECnN+Lo3dgXejDTFgc+w36yT2gqWvqxVVmPc4U+Tdk5gi0SYaf9+LU4XF1OL9Ps3i3kaWQUz1CNo4bNkhyZGKeU87oY6aA3h0CyoN4/L/qdWqXxxA50dp0nSLRr6CHbVA2P15ix2//v+6zI9aXsZpMecFVEV//igtLmtqMmJllsLg9gFRBVQ6WKFLMQ+RvVfSEbM3XwMiJa/vChfeNbp4gq0Bjtok1WdJCoFvzevGmsGv8+wlMFicCdIWf6jWl+gzD+Hr09a/2S+tTtfvGN6/g78OLcWDg8tgGk0Ho5RqGu/ZB4y1vifaqq2VgiL2n6FA1ZvDRNhgIySbQLPjEnK+Ha4KNKQVx0pP/rV0+EENpQ1spep7aiR2agfoIqJ/gQckcO6KN3Xk3S7hF41+DjhK9vbfaj2NAkP536ljPy51/WCl8ft7IRzz8VFBBcxKFaxYuFWdqzHG+p/g2fxTIK2Aj2Sv5xr9RxMxcHrTDfRfVGzTG6SWZp/q2ad5bYQjfcoNOLtLlqTilXl66j1dGvWAp6bljbFivE46qgnQvLIdgKGM+Agr1bLAVipPpRf+VMALeJ6jsOLoW4en2HTRYKpy6zm+kjIqct0KO3TmXeCWlV2jKe17zEzwW0MGcvtil+RZZiwqmWBvIqc45DO35omq3YEcwon62ZpsunnSOfgKQzHPIlU2alOmpMC2EdGhYNQQpZOGNaJiLevxtC1FxEmhRfCEzHWH4Srgc3mFkZmQ7DCtXy5v3A37kvVvTX8sw2WBcMazsp9SBUow3+DF5xCZgUKCcpkgDnKl6dBKG/Ph5/k/IFgnCBhXyno91GJCcZdp09Chmx5Vq89r7e1SYQuJ28k9yzEgFSUPumyOjct424TwJO7xHyfJK+BlpB80xonLJSR3ctVHCxs3xIM8eMnCHWOkB58Ch+vWQPTSNJW/FhqjeJrX02XntPHro1fP94x56WLL2pz6KHexHa87hk8WSufGCpocxDUg/x1iIa73oBxdVpDESiHyvHWv9WqMwqgQuBpcsGqe4XkiuqeRiEpnSDfUcyGpmt8qH7hYT9YEVPDxBg4iH9kgWB1RwMi45a1Y2FkIGuO5jFXZSBOgfvq7i0LntdcrSZKWiujjYyZkhFTLEKHlyZlNsqYSYQZ60x6DxjyMiYI48wNBDtKP5QHzSDUKOs5eIr5VuoT/6HUzzI0CxwhU8LErcbiKsvM/9qcu2Tgs4a0vAjyaxcnFkuu8zONGtUBrJao0zGKPL+lTXIh40wmFSAk/CHAelbTldam9kZPRMIE7zlQ+Q4aSQKXa1XQ+cMxqYoN8zjI3oerTaiM0dIhIea6F0viAW8tD+mfGCL/eMhakcL7GozbFeou1A/eb2ki18I4rK3Brb2APNyA9zBjQ0Uwnh6dobf1eVkBBajJVhKTTTB6yYWyNchxgnMw6M/OiYGIhF2YyhYHkFI6PTxqC4lUdjC0123GjYUbrJbgEAwklT+AZGk0jcH4H+TjPszb+phU4Dl2Q6yLrxNjObiifeKMS4JwMpmyTqFGzGmhfcMoqImhPjt6cyE5/s/FYHF1oF0xl/eHbO6qOq3KrIhI6l6DqD9OXS4dNm1eaQUKl62MiOMK08EPNXSRIoyRU6aA1j7eaPyHcSO42vE0dqwIjn22jM+J18goIq08Xgm+yUtdls0ikPY18mNHmA/2xT5T73gzvtmeYTssv6Tz3GvVuMUG+lTapvhjmepZ0fM0ApKSf9vhsnerZP73MwskDESTSRum4z+fQjODLNqY0inw/ppER5BY/jFOBYdEdiItu8+0POIo5/FZfiAjXOpcJJ6rNwn9fDu0J4ZL6SRJaksmmbD0sgH61lEkRG47q0NqCD8U1bjlRQinBQ3TVEulQJC51bvlQLPjJ0DdMt3leyaMLOdlRLJdmfuEt7egM884qqotB316cLoNbqlpPDy3I8fE5ADF2O4eEod995ISroLsTVzjbyMFh22i3D8S/hs+PD+QrsqkR0fZwJuZsUGA6pUMR8FSqxgLlLNfSoAnws9IGWqSO1H3/v8fehOMDL+69iKXGQz1ppMQcQNQpuDxRcwUUxcjklMg+oiAH8xzaJnbvO3GXU86MOykpvBtN7CYkLDGX7c85e1yQbFDrHg7EcPKhTgKRskEu2Tc4udBDP/SY9+i8JigtnmjDGWDpaO7ArA8f7d333aeh/OUcudC+E/DWtgUe2nO9bjM2rPCqqJDyKhEETMpQCHvOmppCwqC/5i/aZ0mUMPuBG5CQQYOs4NNw9QC/TnMOO0M0djgfJoRzOTnPTto5sMr1Tzk7hKxTlc+wosDNw4IzOgO30oZHevUCQbXB4SHN8uyWTXBkbTW/a6MYtz3IlS1qkqGDTIc5bQQ5u+TA3Ya5IHICfRWrURnVONIqsS5q6hCB38Fimr6ET0qa6obrrS2p/Pa5UPhRkuTm4J4z3a1VcHS42pV6xP61PwX9F+H6ANAcqO439D6Jfid6Ihvjza5glRpibbjCW1RYBYel/FsesVmziztfEtQbqjw4854cafDUL2doOLgTprtTyQmEbotlogB+ib/h3CpEqwS773u9jr0+nMbyPxO8rnYyUXm4ANKKLp6Jb1UfjNh7t0BAp8ai4yx+xeEfkVCSXFwfmkXc4CdLyawUVxutWVjjGNwJHlLO1aq/LE2WSO7v7OP1Tu2z+UEwz5yLgoV49AvdgUSEMdizgBuu/n6UidAxGtryrsr3l3pj+clU2BpDI2aCF5kB0iNY22mH+YcS21QDEGvJi/MDrsitOBSbnO5pn3bORQKqVGh12vBXfkp7/fd+gFCM36lHaFChIOW8lYqH9IiQHSAf6/EUKCJCtZaVejOrOiT8qquAEFV6v+RyA0JuuZWE+4oIiH92ECbM4njPevbruJJ5IA1DPMCvzmjqqfYQyTyGfMwy5vHnIIGMrOjRsNinobquXp+mudSvxBOiiwgRdvkOXUxj2vHi2A38wpXHNZPumLWedTK9AHv84GIMZmoKFyxMT5dFIVz6E4aDp+Z6cOtpVr8LSZ/BPaB6asR0Vm9a+OviY4RcMcJzCg/iU4jzY03zPxsM0ZjAxgpUTy+3iVXVpwcCSfXEfStoxx5iNWGENxB7l4uK0d9FSZUhQOIqwPUXb/jU/Kx3KzrexYF1GpiYyHrS3MvqV/UzJgqY9V5wlyxp7PhJW1K9BmacLDc5ABg0EZ8Vn1RKebIn9xg6p/5gzkuQmsl4AmcqoiPX/y0y5JWv3H+09EoArzx1C4Y5YF28MltKIRoUdoFpJuNw70knyUU/RflDrJ3iQpz1kyw5lRCE1Kq6BpxTw7A7/JkTeHZHjmowYfjwKNR9HMHO5luEl8RS4WtaUYxx0KkcWcMowi8ufS9k6NKO5OPz3cS931hqc283gid54jYE8fmrYvKRmC92FRANjTZ+qZrA30S/kK2ykCPo3FXyRxf+QawtKRM5ax4C7Qci1RFOkKvYhCNFYlE6com1L0rXXh30R1rEpMBkGCcEMX/dYE3guNEDCtcNxc6e+7ORzq3frQREfqUpMXVpTV2iGAR8+aqndPAOB/LwIO9oGpbGLxLKbql5G/HAoTOTozgJP5Hxh5MNG5UaLq4HHlABTN1POusb4+dOffDMttJMWX9VRH5mAWZ8yo0lYBEkf719ieTFaChTc96ZtAMr2LqkqoN6lM+Ncd+NeacMsX4kvTJbP26sn43EIXAcNYJQv7nsptR5s0Ghx0zSiKxF6VOGfqlNcZ4St20UiD5OEx/+WTk6cECH6J4euXU9NIBnTAus59MrcyfbqN/OUq62BFpn9MZgux7PgXDDQlK8drq11zfqu8Ltir7MT/UffnTiAhVHT4IRf0cSWVcGD6HDVtMnJlOpMfRC7U6vkKcM+ABI7zD71PMQjsjDy+9B8r6uQnG6AfxzGa5rN+BfM+iDHKx85WzApQUByx2UwqL/iIJrri9xmHwTxvKh4l/23V80efC7h2bCh6fasFqgOfh4bkxflCcKdqn56U3Cxsf2TV3pEKY3+kC4Lm3rwzacHxLzQbHTMdn58L0Ix058pmh204lbuhQM4NVR16reubiQ3Mtkriv4uBqYLz1K3UXLlGVsi4or5obhxPsd5kgXUv03kZtgl9IphLQjZ/RI3Hz5iVS+gm7la6NApDJKyKkmJzaNtUmKsj/8dLBi9hrePe3AhUAPH90hFdU+gBU+ixbLzbevokeGc2aVbU6gQxKZwxx3B3AzE/A1qZXqkF1NRN1tCoiKOHGT1X0I+morAiJK1phFbzG70qfhs35wi6isrPhlXbE5JUgGPk/LctNOkqGkqg83wZYd5lrc5O9q7cT9AyrFXtEUI9BimCJiIgydzpu0YmU3I+Fndoxl6JE0ttEjr4r37m+onoiDsUJSnDGfOW8kOJp1n8TM1R9SFlOqxvDDl9ZUKoXHFHCnDqcAJEpPbk3JBFvp7ocbsFBNTRCB17s35rqK9Qc/M0VSwabJDSLUnpipg4RwR5IudMwfueYHoAqleEIQLVOaXdbSJ0bPjx1WA92TVYhFVH8Rg2fAGRuk0fxeQca0g3XgsuXFZiuNxJ+clFvtMbJBmbysBy4pczCTNVgRPVGaeShM4Q5QnUTkJ6xvwHHhgH6GKvGqf6yp0IvUBXVNHx+1CzAJfQr8MCRruUhREYoRyNgPJ05r5qmGZsJAVgVGorLBrXl5wsiAQje+10nmc1WvKvtKWgRbCh1MH0accxGoX58zIfwDF9UTupWlWzI4BQ/17HBN/fY64s8vRcu0JRJXzh2ANwk8jaA92/ZqdLKp7Z3CN0hSnYul+VxgJn+csWi8LJRkJmyitMzSWnl92zbTh8UHyz5DkgPZnFef+OuD8eedWNm0Knryb7RoraEzU35UiymgIZYWemg+VKkx/yzSbwqVWbYyXQtC8qm24wYB+atif/VzuEu4nUrm0UmHnnadPkNG2lwplTI3V7zxriA+pI7Od+C0evF694RBR++LMPJBU4s8GKH7XzBa2hRYMX3ytcE1qrFGRQZwG5hqMM6PhDDlZoGpTZB+lC6Jjo8x16XNTXacUt5KSUzLdTgW/a36sJrBX9r3ltUey1XAqEfU91E5VLTND4zfTjFTLOibWduJwLnitpPd2vc04fCRT1SrfQIfbUtjHmhQI56DZX8aQh7qd8ThpFR+4xJGwKYChSxjUVW9m/CEAUDtw2jjl7GTIbla5fgD92QxJ7Dl5tXc2VAKdPYOSKpgLcmuB5HZwwwz/4/02Sg+hywwTmlwGx2ebhOgu1aUeEXhujrcD/EBjjLbFUmy6VFtg3T30yyvPY+5+UcTaOZSHmNTeYKMcMQxnTiyEtn5A/wwnIw+tWmLuFlXkS6uXboFdOcYBebjoA5y0CaF8/tknUagwbBZBVVB6jKv9hsMqszS95IEkyH5RAq9ld/4aGwOvLj0D3dSFLdpMifxBCiCgd5O32YVVA+kjSk8ZH9kVxsa9eKbvbZohBMi3/SDOX/hLcBnaNzxsy+XWXHFfjv+tSVwUd+fRqxI8mleEaUziW/8wgQS7B/7b6mGl6b4E994lzQjnJsKriP1r5FHOEDIuQR2xU/uBHNJgFrz8wKhPXA/glt5SuytgdAhqx8stUhyUN1Q9mbbe2VBu52gNfaG8gkoscJidTeMpfnYg00ffdqdlizulHf96n4sokqMV+gmqBWdP+wqHJFmU6EFhh7jUcv/VwDxIn1BuW826g3SP8EynR8hto4KjH1ON/ciLqtQztrYae/K7JOyljlypTfA/eqVOvrFBsv0lViQ/FGPqVJdr1GjzqaVC2se2NJ0uGFzCM8/8mzyYUY3Dz5jFqemPEOONum+AzgClnetU+IgBs5kDvAQrEAPQbxqeN9fGZUw9rHsI0QJjpyZK/O4Ucd58lmBjKrjs136TFOM2qXO4Ml2cUiz0bhjVcXp9zV04399Skl562JA8IL+KrPvl25mfZuJ8RxegK4DRYlhRbsp0A0D/qGtiGBnS6FbqYLjaBMt5jJCtvZCZqh13FdfZ5z9NCq53Y3jxj4NN2yAL9qgDZ6rci53YfyqtI70HIqnm1uCcZIuYyk0jqDkqRngbrQpSFIaJjN49VMiwqF0I/ny0JIbyCbBpHPoVw4996w/E/FfFxQyfSTiyGhOZFtJAbGltHkuxsysVQY2mssAS88aEMy6moNa/Fbf2OoTM79VrYy8u5oC23o/RHCB7WbZSY0PPZZ2QCA9dKN9QoJucrMYemsEZDjyA2g/e2ZcdbXDpsabkKIFYvLWQy+yrCsvsWFqnvN9jXQ1WgcdNn2Fmlp1KeA9y23dyX3UwE//Ugnuy/aAjJtqdkya/STkDd2O2ntPVygzMW7cyolhcJW9Y9bI/cpgWDh9oz7RSklM7XMDBQEcn+WDrkIZkNZhyYD0VGyc/eVDl/wA32GGs9nrqJnqwhw3aDXXpaVCCx8qYI9avXAiDl5TeFtJm2MWVtqjWE3BqPwoMNFzrdQhdYFuiiTl/c17PsdIEYV6cnggXbpC2+IdFnuJz3IzYpfOnOKf0OiY5wzaByEW5gxiqxQtSzhdE6fUjkAzJW/S9cnsyyGgV5tJFk1Hlw0peSiJ/0afo0LdCT0zoKUeM6KnppjrxbSVP+nIJEljprJjyz6ZXskz5gLWC8qlT6vsJoYhEt28sgMbOUiU7NSQHSDxCCrPvCNTFmx+HxatdNvAs8m7QlemqWoBH9t0TrABBUCUpNzvyB9jBRGGht40trQ/JujFYwnFYrAmhq4OvUblhaZsQDbcJDqAwNdK06sV8zKMYHFQozCwZdPKstG8lXW4ulHO6mN3+NqRSr9tByXc7YFHuu1T6bcVRcMazQkf6oALqgfhG87V8rYrnZbHGKwLsAZxsIHfJf5LOhr39yGvEvnjX5g+5fb0UB0P8jSeIH5KYSYKg8zAIZ2YonFcd+6/yR9R2qxR1DCdxHFi8/xiJzQB52dMHZpk1Kswg2iLB2pb1LDEfDAuFOtSuVf1tV0nMXDeqLfnjGlo9NEqrOfv+N2DDwwLw8f0DHkZlkX4aRrm2tSRPY3P+vR1IA54T5ZySrTtlR1IfCFS87ryswAfR/JlJcxsd8Z0poVIiTzLkpYVvq6aecU8yardvjMOPnqSEybqO4i5U2Giu/OfH7yR76NQtk9yZ17znLVQCdf3Eqgv6n5zNinntRBqaCjzDNVZKR2PTDjtXg9i/ogRhfV48ZGo5VsKL5inqc43/sQ8KaREUvpfFrCgZnZBMfBIDnnydBM/Y2FyUQ3ZpThVXT+4JdS3E2JFTOouLGMIJSATuxrg2UOwtt46dkDSb+fGl7nD/G9HepDB06SoIN5q7QP5CQqmb1EmCtIOehFVpKtCsRYkRbzptfecDVJE9o5NFB61oPemM+p+gKeEHxqB6O2ihYfW5+ELNGy4PivmU48CZIqsdE2Oo7WqLHDDfu35DiqN/c8nJLJJvuaICXBJ8vnQ9j7/kbkMgZA3l4vzxZ1ZpyrD+jMSCqh/CaoteCH5S95daP90ukv62Kp74Cvk3JX30RjBu+HHcP0ZaIFCnyrdYY54dcn87C2ojSLgkKKAS14AyhisnVJsEVQnHGA6JsmEdwDigjfSxaLaf/ovf1jh6WK0Qgu8zNDzCn/LJ5siDOCb27tgkViXryOdku2Y0HxlEf9wHvYiIQ05oVnO4lBynFp/BjopnTMVf2jNEriejcW56l55dLrNSVExQbviMxVgXpMf5tsGj1VEQ3gZ+5f4VVoIGoPCwVsDVtXNBF13AOOYwuzUzPlC1gUtFtMJAzmYLVNQgUtQXyDbsuMAkJAfai1siqUW+AhNHtuYtXpOmegp5fqE/sbljweuWFnb6+muPrFwVurbpUdTfHzBJmZpZOTzxi24quxl80MmoTUmTGwQ+Mzo4orN4R/m+6kqIxmU8+fXfaCYqNZ1YX1tZLfL2r8X5Olx/gHvPDsE3ru20lFPUg1RnZtn71MCLArYSmthzkMAm5vMKTQIIUbQdaJBLqP3CTOE+YKlAs0Vmjfznbrf9tTX0A8KQjm7o8Fk8cYU8gFQVXhf+aisUBE//hecNNFIuxRB9WHvbzxlzRglYgIfJODgNa4xCb+ayWPiN4XV7Uv5PPVmwyzBNan5WiZssnDYJIAbHowB1qI0Tlrkq1MKX4YEJ+XCVwWrrzas9JE0izzCfs+NdymlplIYkbm9QRKlpdXP8zvGPYmYYJGhMF6fKVI1neD70ry7QTYqrpD1Zgx2y3qXsdJAHwxrj8WV5NJ1h9CsTCF5a+Dhw9s9Dm5QaS05CixDVjShN/mxpp9NpZqk+ULca43kZeRMVCJ6RafMjLaNvlS+ChHsDWru3UYDw2LP8/zss51Ehe+ux/ZvzxGk/UNJfQJkrYi7zs6SaKaftVrIgb2wKsi9E7XCvzSydnJGP+6FcnD+SorV1Wbz1la5jDOEeKHCzfBvXT3X/cwkvYr5iEeDv48vFlfFCiAXWCnqY5ZbVc9bE7UHMdK00cOuRoT6N43+SkD3HCACj+EzMRvhZxYz1HLZvqVRqEpNDnSoQmZn+ZAXae466x04ttyBy4z27w3RjlUIeYOFVrQaEc6yh62Bmv3Gi6stKeEqhkgX7FxSGae7ot49aQszWTfajjewqtYyk75c14vIp/pvwOVitgH9HNcpGmIPPY6I4ppAhKqG2f0kLflCIyTiIkjE0yR1/+dYYtlq6uIHAN3v04OhTNxvQ4Msha07PbViMmiGb0w3z7lIQOs4Cj0uegwKUgxRTBIWcSPh+sZYWDcvOKJCYhFWeQjL2Lrh0ur3JhGniOrlhVPanTLcpPvjDzZteoDfkF3ILkTQmML9D8WMkZxD1yDNMjDQeJl2b7S4wJLSg1snCjf+fYd6desXwIoxxpvAVz7MUTcvw3E7xxo67NceAKZG36V1SxE8uFqWJ742n90w9/PNtQkK2QrWOV6dN0nwsyfhg4UclLmAPS/yHL7Of3e2CXA0QAFX6F2vXI5CbIjk3zZGRYLjo4t4H9zoC/Y6JIehbhHrbowkna0lLObWBSCT+U259bGJLvUBT8zMuLRaO9ciRh3UjluFPWrgKoIYBGMux2x5eEpYSYaxWPJXdUSwX7CYgQuKdS3xfnArX2nDeG16K8/ktvpGPbNTKWUpziFPpwGsipC6tgPz9zZriZErqSZLT64sp9YhoaAUWsKgzQU9qG6bxjv+diO/r0cajCz1d5GDvshk6HQskjQnGwlWR6Riv9601lSNdvx8P7lJqDKZoYvYP/kyamxOyEGKu26uZQ/zQXPUrwbETAA91E+rYucUdmknncneOl+VQFc3dhhmLmxDcrduiBEs7CHewsjamnXEEfkkthnbc2mZB7DW/A56Odzq6w65+x1HCjycNPUGXm1C9VcejKen5nUuuyA7vqQIJFIWDA2SJSrpx7jifQhu9U8nUwiDpbv1QrAsqCvjgFiNn7ZgA4FSCKnXwrOpPPSjBx7lXBaDH3NJA5SlY8d8opvXscluMKvZB10cKYEcfEgBi0gutjDDpVBBjLPN9lDrbqK87TX1NctxoDiC6t3LI0dViwH6ErnssPzW+DA+sJWUPwfIOk6RzC4gzyTAVa7hMPC4+FcI8t3kUDTdFoAcQoYeUBAe3wEycrgyYH4HK7MIYmyWKeMSoboJmx34pezgb0vrWI2tiIainFxpsoOcAIkjRLb1I6qp48PWo3xd/o+W5gzQhQvXTNEQhtZBHlkiHAOtPdcfiSh1nOoNToHJnpalsXSOE/TVqW58Pl2kxE6mQGVWCHNT8pJXGNAtGbHyEAkAkWrRKpFDYlNQ1Zvs2XYgENfDMX5uGiyg6HVn/UFXuPZmkddkMI3M/nlwacpFIPbRlOtHuwdBDz7ZgI5UA+cHslox6+xtDKwwQz2fSdRETSIMVZO5s44fjSsj3uPsL7Ztkr2GmTce96Q6q1U+bx7QB2mAplLmS2LQiRo5YXbZ/EoSsQJAM/x7qbSt0GY/MuQUGlZenF6XO7AWDaswAhrVkDnGHQ3AbQW2+BHoCXCpja7hUmTRIFMOWqrKHbqgEpPTSzibFvD7nLUgCJcWnP7xtWW8WgozLWHsCtfNt2WBwF6z59aalM2Ehn3zPMwXASHd54upepF2khEMGjqKFQWqEnwgv2A4n/zQQdaZQmhwG6fqGqnaP3e1OeJGJc7XceanAu5F/v/GCPPuVBhpB0UUexLvb7FNs48Z77OfsXHLvpyYixYTUGG2NgAa8mROulOFlsJE6xH0SWYx46p1INoFHD5cRnNKhJTNARuhSMhaHNaxJDI278EpyUw45Sui/e1Kchy3oaq3L6LDRKu2m9t2168Pm6nxlD3dy5nE9T7y2YMiSkvT4t4F1/UlbuzQr/llUhN7PEzTjTlrWbCM3eHBhoSsTgSsZUU1DaKXQMFQ/bLNVBjipcNxW72JLiG99hWnRo5ZpCXHrK5MsLI3ObHUmI2y99o+Je+bO3dAFaAGg9/ZbTRSdsWQUB6o685waW9ew/PX6ejLybZi2/oKBR1uWNZ/YEAtKeuqVn6/aIt/0PRhq/8X/OOaETFuhWcdV20S5ubMjPcv4kP2dY3sxtrm2o/g1RKEw0kV3JE2ZrHkDYBexhHyOgfYsGNS/VbhbXLKfkD1sOqHZmVse2vBOP6eOGQb2pZSXsdllXCN/qeEH+bEnv8I1jaLBHrvdtg9jbCs9s6BwJdOhIjfMR02xfPex4MKU1caNIlVj04homFo4Abnhjt/a9AYffs4N/oTu3ldyYYHHX1oFA5MIQXYTgmGQB0GLEAnCaK9qovFk+NZ73Db2t8SixBjhqswlY2sR/48bOjVKcr0qNws5T+IXaaBd78Q8aheoqX7TDIz6B4NVyp9p3EckgPDP+TIti+MUz8BrrjuPfie7PadNNsrEu9Um+3Yd4dxxxRZh+AUl6qdJopWII5yfa3jBxzZY2tVwikQdFAOHrh44uiZsnmXaXfNVP8afG9wh/iN4anWCLvSpz8Dz0cEB28f71GC7kgXCnQYFiy1V2TwdF93T+Ef60rC85Lvqy7RDTBSjLVyKuV4SlqzEKM0dvDscCiWlfULX5ikV6f+7jyaRyzkPsd0w3RPqcbZYVZWbml5d3oRx9NuicB7HEQWTifNv8jyQty5HNXOUWJUxOE98snN0lz+wI8tKqMQkI8h+Vd2h4lhcuydiool2HGQUEl752iTf2T1fBxFWFZ74BEIUxWh8zkEtb9D5Am8979yhp8/Z5Gp1fiDfD7hyQuyLoGYEdv6L+AJgJ/1F7KZM5N+e2imoLV5BYRTyDQulSMYBVpmHcilKQFvZDvF2nxK9nkYzZAGDZgUQt+cJKwEfmkI3EEqCrxuKURXTel+cWLb/vBWR5bJjfXUBWXcU1LwvfmObbiJf5UohIjXtg7b5FaqH/SPunVx+NwjofR6axZP3pZ/G4jTd+23X0iMlOCpsjWMubb+PZd7W4c03YgoHmlfkH9Km908WV7qoheqcWEVqIhDheSGqZaid3dEpDtZ/GzsktMM/HxWRzOwPSM8gxlNTR0qwNpnh2gbInrHFg6QddHDADn+JK0aAyloRyccJPfl1HL9l0NHadkyoaIQsoe7AbZiOMZfXi+1PwD05dx4LQkvp6zQMSNqW7W9r5Bg4P1N2SbxzKXFeM5lfs18FE9x3TWrSyF1atB1nU00IdCQxEY80fPX1uKyF8d2o/NJmYHGY6P5cOrogy24Pn76yNjDirr/3ba8Fq5fQoVPDnvX5i5pP5JDLhCH0cDwhnWDhcPD/VcCs/qOwBUKMnXElBblM36s28IorhnM1d/1ueEeoOb5aCXAgNIO/6Q8PDs+P0one5G/4T3VQlf6AZ4aLZ4BByQyVgLgjeLZTxBqujYv+l+63Lf4rtT2pvUfjbbcsneWmG972EqAsAroIXtDEHeuBtUW55p/+1OPZ24FDmfWcRKjsm++Wxi2kaB3v37f0jnCBe3bZsw7EPK+Up+gpeMdoR5J5jrJaXM08jhMoaYusFX2ilGwgr1E4gOMxr1Y60pE6NR8tAh8AY6GK5zvC1E1+RU+aUZRCAw0VzaJ06LjoNx98n3cyZgxXTAjHViLwDfg2ipXKU3YyNwYjILZQwhAyf61A0n/AqWr5JIoiNZwmQJP7Yyhjm5FoVdl2dtg4If7jxylgyiJPuMrCxG4c/EmvEd91CPXs1cTuOP674udAtoKlihWNr2XoPV4uXPTLHjIZo79JsVXtiOQgS3IShLWO1pC6Yom5FrWCa7IkQ1yL/J75vFBXNP8Vvomz2zbcodto3Rb7YgukyrGJG3ycdznmuEhnKswf38Ktfn22i7vHivq+og6cS1Ipa+UITORGDaGni/YvRNiIoz0Fj0tySWHyHbL0TKPrfWLGoB7Zgy37Usb/62TFpqlT0APyTeCYmvEtVFXMO7wWlVkh8QXavIPHp65aUwwcfSMoPBU/+m1ZZul8kKSOj4Usqf5n8v16WFmjCdhVaW8fxYx3wI4qG3Pawq76LyYCOEb4rMut7xeTEyMR2I2CjX4SR+woES5GcUXNJRMz+l7ua/7DiK5kBUMQMTGdIPxD0FmnYZQN5T6gvu3eO3R18j524t6EsjsNTTq2zzZ/kJjEwGFCJZxlMhCvVUoIt/4pM1OG1XOcwqBupbL1OckKuEbC4ojPaAZoI0rS64Pyy6DzxgoAA98ozYrcTea8yM0bGA/EBjo/Z3jMvED/Pfmdj0687B6l/DpGzn20vCePC8B1N0K58NxgDky5wodZaEkAJAiLA69AIyEVIUZ5//eO3TVhEKXlw/cXdiFW2r3V82TeHHgP7B5g1KZFu2EnM4Y5+jStsGblHugzay32Ced5O0F0NjipTRxZOyJfxTtLkzCQlkNtVgwjaLiY1avS7U6aoKZctYid/VepaRgBfoznxUPQdBlKvn8E+CSo0lToM8/mhyVLS84d9CdFoArjgyEr1zv5MJjMebzVe/bKZV/H7JR80JtJSSrZXHQSB3Pd0O90QQhUsTX6FdSLfFXaqTKkAuG1TdrPpCkt0vKdaMTSxDVQf2Pl7mdnqvKBKMW9BOXO+t8p5Pp4FoZvgje23bs51n0At4BuOXu8oA2K9W7IfIV83ROGEyjTAsuBxTPzI+6wKa8hYtosBK/npaYlnqXL2JASvjz/VmCgLMl4TFh6Oq2U6rGzr8ot9omplEQcLTaEAqHCLD5s8NLYBPA1o45GhVCk2phc6/DtB+M5GQBfxrneYqsm4pwSyvKKP6QrHlMd9nDjCBxU56kSHxP+uvUghu3rKsmwEMYodoaqzRV39WJvlBQ/AJQnKq9z519x94d1Siy1xzkhR2S2A27cN/lpjyPcFIuutacoGy6zpB7JnA2y69JixtLnl3/GmSRhjZz2BoPzkEteGQqWgIAW0aPl2Ru8LgF0VF7SUyOx45XBo/hZPhlMlfsoHFIVEmxllTVh1xBbzbUVM8124mQrwBhJyne/n7aUerEMJC4oBCIO0YBSVIwOnLacRfg02139x2hpV59PkE8VusHjv55qyUomtKHMNPZthnvgTmNlt4JYlZ7l0yuSe5tTwyLpS+dGQIfDUr1bm7Qpjj1s0CJGbYSI18syZGYkHYYdwNQ60Y7xdw2bwjp/NXFuetttI8xFA5AaTPs7C7zmChtuwwyYhxkC7mxlz/iqRL8mvHkYCUbsoJfxgd5NFxhg9WjBftnySl3FZf7zPfQKNmpcatzrUjRw/93xknh5gaQHTJ6HrRDkdI5NmbN9ziM23yYh3c1d0lrLsYpofCSo8xKiubKpaxlErXGZgbN98LU+iuz50IAvJIMgXlCiSmvVfD2RWAUyXE++A+BhUuo+k3xBlLak1aw6vLvSDm3/0Btp7eyHvZUhPO/uJCdiPR5l7iiPjR+tAr0gOtHFP6brDMj3FP6zkxFqCwGB6ENgeWhA+OhPlrpJ3hUW3aibMjvbhT1dUGNr4sk+n0UwLH6y21MAMaHaAXnKIOPvE5NazTcrhBWh/9BUhXFdZezVCGFd/XAxVutB+8DdJaEbNRkU5FMd6OKHKRneKrHH+bSfIjG4yFYP2DxauGbk+3l1hAz+32bwLKIQfRXvHe5OgUXrKtYmdCLr6gbGwvPqx9d8rgrKqRtPSpEgGvudvGFRe1IL9q334K7PGjE6/ucC/X54vPxc/vBEUkhutzho/dXT4S8gH+1hmK4yC65Gp0kink9/KyUB/av4IS+e5rs2I72yC2xbOBW4LNgV0wc/lRA5kGQIV9/RE55f1yxfmX2B8aSzLVY26imSeW5wvc9aGOccDxxbGppeirF0N3LVMiK25KqRuxCrni0BeCVYv0r8K7Nwq/EYmMdXskst/jlGrE/OxfExNhIlQ0WWc6uQpXYlI8GVejhp4cazYAFMPQ8VsecCBxFE57aprv4Pq/VUsbo9gaDn5ycZ3/eMXzTAxqMJw8R/ioGzRcnsaDhjwHz/rzwTyu+wPeAnhF4SUN/72bjukeDCqivPcgaKdvCgc0bs04WaURYhdstmeKSuDXUORUoTx1ZUNuNMrSpBeuI59axFTocVFBWwYp2y0e0cInK4lFwTlzXVApvcjh/v5V9EOi3JfI7vxGN+cK6TWedvqhHgV5/DEcad40IdVKO8BFOLtT8rG+d2o4r3OS8uP/JkDGSCV2lwvo3ocb5aO5e1OiBPmQxQsZlTnsxQHmxyG9aj1n1eNgezXJQNi8LG6DUzRgcwVv6fWKoJqck/cFE9GVsswFJ1Ty1zD3nPBzxDulmEK8gu4IBsHtnbhfeYwzqbx/Jur1HyxAuKxdVh2FMjN/saiEkhAhTDLsivrl6iZV+fv1J8fnwC22IExLHNKlVVSAGHJa4ARmDO2n6GN8rwDuYIdso92465NEFo19JXMrFE6byiC+FGIPJfbkRHZZJRKW0RH9AZqldW0FGXJ1DB6TQE3KIuMc8sm3jsUYjQwFhulyPXsufOkFLp9QGxmHjaP36WAPZCh0k9hH5ha2w/Kvbn8Gw34QlpGsr7aOAE5R0O22ZMnHlCtYU55eYIy96XT1MbUpkA4kmZ96sryAj71uIqH/+VbEWiinol+bH3vSrnRNwhtz6oTjy7jQQa3E09T/R/8vGfqzWCN8cXEtoXPs3TLwGCDO+DrvivN20DoZtTRntkawoybCjGDC1A+SmjNZHKrqq0SOyqxHNSMmgjq/3wEoSU1VaX+7ImhqLYu4bpCpMm6GF1QkmKY497e2bHuh6lwqAVubzlOOsgwn5BRDG78WydkrRm2+y340VUa9hSEjaKal88V0QvgzunywsqCIl/SBE1/la4N3oZ7kQAgTtyn5XnE4rK/6X38Igfc07tWBWuknr3T6Ibz4eX88iKMDcGe8daA4j9VE5lTcj58FcCYuIxLovynYrOHMjJ9dCcVHT+vV8SJjTF5gs6Ho43SdH0qw/clIzSo6VvHdVBuWOZxV1Yoa9fE5fgKqkp94SL3X7oWCOrAsA9hJTKgBLWHZ+rlBXka0jePWiWQoco1UBij4IhhRp00aY7Vk0Q3ahWOs0FgjyeElVPjGTCv0LCg79udV8w9CUor3bnT5tpx3EEUPs3BiEMLLBCD1doq4f4HYJ0GITYZuxa4IkPYqIwiUkKX/iT6oJ2EhlG9eKo2tzlMcVF0DLl3i5H92YOpf7Olv3ql0KsmNKny5iEmqV9IhFVl0t2OeEXmu3ck5AgGFRYLdlzLuBqygxaFSVrl4YZcAmGGmKDp5REV4DTQlqMGhjxfM/LXmmj9AMwWnPYdKLvjfIEyXjKOwPB665spTW1x88UqUZo83Bbth14Z437njdgas8TrNSOa8UmFgcV8JJA8is2YN6/0WMcH3H4Fy1i3Ieo4jUlp2yKrUwOFaL9h3EzER63zd2EbJpLZBchWfkQpOxjUqEZL9X0Jb1phxAnLv4/UodAYyn12BLdl4DXtRuQK9uq0yj1EbXA1CruBA6NtxjPSRU5QXrysvtkc/G6r2nI6ytezJty5ir+SZvwf4vQ/JcvRCEdkiZqomgxyo2ubqbGhOIeMZYTHRDlRLtMDN++XVdvekGjmnEOsjZgPlWrxYT+Mvg5rxddkodMYvfngolez6HBsCJ7Lm6AW2jVV+MD1Q1thl9C68Z3eOKAlS67F/lzbSCmg1yVkn0PN7KMurBG6XOsFTAp51cIohn28N0fdpT3pZac1buQFT2TIVSz0jvtWubHGvD8r2E9VGEHh719GsgiUxXxkKV9D9seXRVHzGKsJ+QB0gQb6q8/ShBj0YU1guz0mF9zMI8ZHX287kC7tMYPFXdbZsOtBLC4b8IWSDsodHvevRzWNyA7aD3Q66HbL8VM3eUb5OB7M3dr/MNDTsVMwivcPwl8lXd8uEG9UiAuX/XvVzOJ+AZjxBdPQjgah9cmTOwJllEQ10/4eZCQoc+5buxKy7mPXNTyWpMwhM5dII0IhP2sKkKXBOHtqF8+ykTUm3v/G00PANtU/svQLS2xZOh7BLCQbaIyOfq9HiTR2TJTVxLpOCveiQ4rs8g4wNZvURule/Ggk+HhwmW63WBKAdb70RnpnenSbA2RjoT+0n0jWEUQcBw5lu3ilbuDLUQiLoNcQOI23YpctIX646gjiJDx0feQbrpYc0NorAx+elohV7YPdgNMADIhBIU8e6u+P8UuHLULeZPZ1DNWVXq9DmbbeoN4s9MR4/yLUZFPXrGdw7qbQLHjN/AbfV/vhmDgiE/FHZteunN4gP0GFfdiKPaUMQiJrorm+ktBFg2ct+enL8wqs00edxgBPRLaOMwMoQ89jR3ic0KIYQ28ytMC/QDHjpHXhBoJee3r+/sicpcDwFBRtsqDN/6U9W9pgDa+8qlRGJ6Ln3UfwWDe/ZB73l6QCFuyliLJjk6SBinbPvkchXYPg7zkcOcZPJlBGI0Of6XVfWGkzFMxTjyF0KFqF9edWiS0z+wwRkrjszbXTBtaVZKdvVbH6/BaD5C8kHJAeLXq2oFOg7n0stAcGZw3pHr5lLSS9/tQBoE6eyhoXSgWtQjKWHEaAw4kq+iQTzOP5PCg+2cVfmWXTHIBv9fY1sV6xfoPpxmTnzACn9zelEpSxMRiu4PmbxET5uWxBajOsFeEtD+KD98S7QMC+Q7J9igFaRlUjmEEpK72OxHW6Gc8HxULamgMdDKbss1v9lv1p718zga8aMS+cvYvSBKnwVr+VCNcnmIvKNDCfELzby0hc4DIK6Y/ZvhXxdG/aju/hkY1TQg5Bk4pM4AQU5fjMJ4Rh09eWAnLo1YYGXV+hgQjZt1QOVq6MTecLkmk7/sVW2cvOgx2UnOwz23APzppLq4iutV6LIBuLBOaF4I9C+BtwE8V0wC52McfRA+WcpMdEgUVKW1SdJZiISXIfKQmF7Bf8scep54xrkN+9S0+rhmDwUJZvwVXuiz6MC0F71mDStraG6+FauC75jXmiUYixBn9KyA4JhiD3b5OovaFLZJVJAfJZo0px+DTu1RTNTr5QnIDyLBYnSwP2PzpaeAOQ8GqmSluWqOV84B6b9o0vB3xu90IVT4aVNv7cMRaNk7kbF0pX0KXBOTAJ7q2bk9cbP+rQcZ5jTSf0Bg8PWdyUAs/OLj1rl2MfQnRQ7LkD1cyxMXcbepUWh72+rCcKOzEQKola7/cFrDYAYN/m/yXmKMuvyAHcVgEYnpzz+YvveEcsnMkGmTiIU1jb0nmKyLSx8d7FCJRI4KBzqLqT9FieF41WfK/WseJrts4nWgF6U9H4QT2tRq4ic+xw3Yv0XoHGvCbxxnhQyoi5Pf0Y9AC0HWJoMShtDvFTCPmAGzcTyXv3yhhD8CdOWhDYPW9Q1LBFcDafwDXYjkKEOz4vyGdxjMsnun1zT3Tqv8Y3ApCkiIGBzHD2BupiJphKQTCOUx+4Q+NOHE+zNcfNGmLIWu/WWWuKcTicvFCK8E5zTGyKDz/TdEtYKeXCPWiXjTCZvaxdr1EtkokHEa5/ygeeW/jSgPI0mhjcJA7B5ue4rnDxYqkLdKFaoO4sEyz78uNMe2cfLIJzYSycllsMt8iSjy0fDe+pxCqwuMHp125tKUbeaZB7BShVnaHVjVH1zCeAu2GBVvFRxQhOzAnbmHjpOIjwDN204+kV+rmwexaWng3Xc4MADghueSTMMPX4reVYFW4MtvqVK+J4uUP8kzzNOAc29XhKVikqIPHqty9YGKamMnfXkI3WnZXt4+RufXg1Jh1ZG7G86d6bJbOZph/13dldrJK+TglXpWce79DaJtFCDvATJDj/kc91U/GNEf0G7R8wvKnuOqkXUSiw0ysVA6dkqONWtUcttfbvTtf0g0JnqUydYJIM4EryQcDZSuNLx/hAbU4Tia127EiBKkOgOG6lAJgLA6AQUvxNENm5jXX7e97kQdqEi65m461vCKflR/YLAuDYoYjKOdcIvpTPYEwJ9hPT7rFWhVTSPZiRQEcN75EXm/ci/WRC/nPu5mwN+fa2nZIetF+3ZGvhPIEulgRjkgrhMvoHUu7o40nLqVKrmJf0IQftPLTiF+Tzcpd6v5jQMD+YWQ9utM8Tls3wK6oJpjlaWfKxYZ9/qy+7avTlp9qqM9/T/VU6qtTTG/Jf5qyF8hakF3OmAWOGlAt+lyAbvFlIpIRGZU6x3jleiAC1yPcu8/6PFcel3UiDS3Y2eP1NfKDkjqA14VkTv16wrXJm53ypgUs38deC5y6p+2BjYf8t8psYQXDxPR6Br0rYtf3k1C9DInuJomIEbBg/CHNitda9laxwPnpbNqNy++1CQv+a9Optz3ei/KYjOxd/FG08fWVz7xjUzCCmnhhB2bEvwq2gWgOFOKIJ+eiWYRPbbeQjjbyI44Y4oEQE1yZOnRBUfdV08mde7u4k7r4Q2AFwTKpUP7aalva2OjccnGDIC3yLeVkkIgzJVcPlVR30P8nBQKtY0oJpWNloAWYWL0yrRr2bGZEWfs9Ugn+LJPE+mDpYAvyLqaWmvU2ilDFEl32Mg3ZGp8+p6egRyZMLLgUkLZlYHrByM+qg504Lhs5VpNsYIFKTTlDEeECGAiU7WWCMZo5TZL82nJ6J50MBskPAt2Gc4m35SPJvpYwGP//he615Oai4FB3yfDcfMdwHwRoLcXvzZXfAb6K+Kr9l3BHEvoKp7vzbSyLl+nNvvcqNF1R+TfhCaMSv0viFl3WT1BBQnIDGYvOyXzqAypIy++tW19Dcp8znoTYFPbl+z3pQmLjzjXIAoCr5hwA5WyrXI/0YTM81cAz1iGDOmqv+LeABZHkzH0jS7uJr53ozD+RF3FYobh+rFwaxt82T4O9DsjWUuAQxOXaoLuvPnu4dvx4EdmNHfdOCagUPZ5KtVRoQMdxnNn39Oul+JiFJV/dqjbw3ent8InTcEiRf7BqbY7T1h2Bxg+ISOBdKRpe+K7gmiwj7V+af60PxLtEZjlMUghpS4D2CtFVYQ0W0bcoqHroAGDDChbtxdDzHWdaYJ2btsHEyOVXnleK/HgMSz8G5pGHmwi5dBpMRHsi5oHzCUl7c6Q5yFfk3jejXVhwMr0pI61FsAszbRZVuDrcx1otHorp4OmWPpCZ8h1E6SU8T0FRN3EpEAoHn8xZBM/EoiUg1HBHiE9ecfYQy6ogInG/EW8xwNOQyUpRhU+5HHyz13SpKcT38PsommIj2kBjQDKUhd/Ogb9tz9oxrcITIWXK99cKf0QHElb9E7vs6gaqnMv1FOFqlKEqDSSAKfz/BZPEMla/w578eb0tSVs4pVCWtzu1K4lvuq/aWIIkrgErCqLB2KpCcDWO0m5ULtRzrhvDsMWGlghJ8BJ7kCxJrEYjkCfNfOTuvP0bf0/+A4heOjjC+/NcTEpDIko8xNpk/ALNyEgF+cT4+CbtB6ee6DpGttTmC0NmMjg2eDYrfHnDGoAJSN/yxqPip3y+wDBr7Vs16r4DplgvPK8XOY+xJ1wQesy93IrAeBSDju4brTxs7QnTsE9NZJOM9ra95iXnB6MvyI6SMFVDoUx6mGMhMvlyi5nCxmSCkEB0hZg7dujpk3F9gNUlMk89dbv7HF5rivQT/t3Sh6lsQ8XAHdbHLblyydtq58eBnfQ7fRe67QdET9qX6T68uKd22JDUPtjwCbEo9lnDzWM0fDUywvU+RvCMPcdeeGm/75TSBZnZK/jbnRvyylOSbYCACYzqqkhrEOKdk9W8Hu+rGUNFqzr0BV44TCVT6XgaTaF0u5A3gqqg/gvb1wg2EmL6ui4E5Xm8oe9J3i6QCnQrMvVIxSFGJGETMq1OAasyu8nvDr84bmy+lGGLKMT8gHDjQePnWiRlqOxM0At3kbOMxxBf+nQf3/aq6oSk3KQVN82zYtEUCzlEyQIsh3R9PGNv+Y7lB2nkaKJBAk86pqULhXh7nRpVcT4ijktRAQ3Gw+zcVtyJEVJJlbCQPYbhqLkNv9/8806L2qQo4F8TUI0UIMWIhiRyS/snZeuAvuZc902k92U8nOroRmV8YLGgdElS5GsFWexYMe1ZGO5UU/KvdwRd+Y+ZmkesH2TGjiHbvyespx51zibP802DaAaTpz+Sarx7hnKpJrShhku9O1PnjNstQd8HZGF8VqeUaHLjoESFHwFXDPzF596gzCczbALB8JGs31iX87AB8Fjkn9nMvWoBMlcG19851AjiW8kz7VmzUjLrMt+MkjxqOHoZvKaXaT8k30x6VJl8H2ovzkADWLjO80JCUDprqREEvPVYPORV0NRfMf8lsC/yg4ohp8pVVS2to2U0Z9tndU/TXDTV8eOs/IzwhAzDUh0HXpQty0ZHTfrSqb1JoLgB1XC1fmJrjFFyJIh/ReWWl8wGvglI9MflEMdT5KCNvC+vV13iwQbydqr/RstnNFD7pkLl1B+avahpPvc+Dy+PNgIFCqEfEqBBXCOED+Ec1Hyq19xdGOJ9U/lrt+swaZY0NAn6OSOHrnP7f4jJlSzjeRC2vnM5jvceatdm7JgciHr4I6KRZVHwHJNqEp0rplAYTNQcvdoJ/Qa90dh6GfnZQnBHdLLlKzYcoNTg6OGq+z5A0HR3NQX+w/4r/jTXS9h7jahsip3vtNqS/QeuzjYeYBCIt9U9diJEHL8wZ8cUoawqJYmIjzlBOfRm+9vYX5ChCf0bris8stFsVcbV2kQqLdM2QTIYO4Yuv22VBe+VRseYEsHdKvDfTyGJhIbqLOGr7IexiMH54ZkOd9/jxTOxqtXCkAKS8DxgAVIExQKHRnONmCEKc94HuDZrcX3ri8Yr1QHNuXKocXzHYvi6TlGllhS/oEfHhH4fsUw9UuZzDY3ANrxj4N/M/Mv8IUUcY7tjy7WGgc6Zq/US2rjYJudQ/b1YBmfKprerIl/n5+F9Ytgtyb8Gf9qP/iUV8yzn0aUL8G86BFJ6xBgMacvONORfOpvO7FrOrV13S4sbHyAMIhiNkFTrP8i55CZRKUr1bG6WF7wyCxtG5Nwc85K3Wn+gGPtXQLKih60C2ud6jKnJvn1FFHzea3FjSJzBKVhW9htkiGoONRQ3miPfc1k45zHnTgmKEkf7TsvdrPKZ59zWluDLgTB+PX7lWO49GGGUCSQlaJZlTXmf4Dv8iQz+56ulOi4F0T08EVI2Yo8CduQ1PwpM1RViN7cYwnzGA6k6QUjrD7NfqTRfMH69GC0mzuvc+7/HQaLLhk/1kVqtg/Ppf+un7aTnAjUkbWX7oiWm6xgxRRLFuQASfXWIOgqc3EcWbPaLrhNNwql6jU606TdNKWM3bnHB2XGVv9WHTEgvH3lg7FTAzFQiML6cFve5M7di34+tr7VPHgnbH0j69OzbvpsQCw1oojhnf5fyDoB6gYf+KKouEcCPvPT4glq/5GCLH6/ne61mPHVD+bkjZIzvTg89EMEYK5+9NlRhd009qZffVHuvJw58nix0Kc6p109uXFWM0fzzvJRJ8iTlvxY4k5uowJTb1Tamw7W9/32OdM3YUBwaBqekVR5UICQTew7JbM9h7kIOOovVxz66NPrBznwHVphRVgg0IT/y/6j66GsdudlDDvY8tyTVjBHMG3F8o9cTjFLlxePKmSeg3nXwCzzQhvzB4nvsTMMYkLAoryOQkGnIKJoNeXhbq5khfY03SGrKGsoOSdQbZK8Olug2n8haEGTzTgyOS9HHqx0HEwsFcI6xQbgcAxB9w7LDkf/oALf+0kdPOh20LulLnGcK/FQY58pQ6e9aEmrA8Bv9weZTBQn27DwtbJ+YSRO4vtMSrYTIAGbnzZ1aNYRZACZTdmaKCYIfhyBIAQz57jIejmqiuQtgqzNr7Tj9CGvm2I+VBQhj1+xuoO5XfDsGpmvmUOC0Ldr/O2crAUFyZo5nzHYpp8ePngFrayJumr9QYjcw+zP+ZTNWsSjGhG1IoPx+99QUAIFqZYXA7+2wBDbRvOaalHLgxHhJPg2EsdabrcQqUK0+UBNV1aIHey6OIiL0xnbymYfpgWB2Fo44geVYgWbANiKLhLgGcZIxgn8G/hR6tepVXyioAuTTYK8Sb4JfkjebJbE4l/oj7CCxqqaRvir/9L//FS2wATMIUGCQvarLS3AUu1XuKrOv0LfgFVqnnMXZrZPNvkNkSS5GPxoljBoSjHuicMgiVw1DGpEYb2T3PZRfBq+ZOpB4hiRQOdR5JYgICK4Ubrxmqj+6YtW0eejCJKUo65q9R8QxlfL3sUOGJcmrLCnzK6KMtd31Vwr8bhln7igbchqY9nN5deFN2yH3NjioFm5TE5GiZ3aYyCqwsn7FD/130F6F2OSyvgUzgvVm4t2CeOybXkfsL61i6VnEZyXfAKUOKFBYaPzQ24Z4J95qrv3PzZiI8kFsoTeV6xbSkUi/TwdUN75pmc8lkfLu2B1V21OyziAPqEdwEi1aN6qK1WQHwx8jAIWQ+uBja/gFijuznvb8JtBmRCccHvAmzwIMCSSlTPFc5/c+F8/h1Ovx4Z4X7LblByUtY2rdIU8ny5d7q842hzvu1jWrJpRsxm4qOcwB1jr4IAev8+UrGomNxB5mvcqzU4ZF8ajiLjTUfFg4pbQ4I9YusVx8iCzUjaJyAiIN3KnA/+ztNRIHCtknqdX9Pin2J3tMFMcWFnbMVd//Iktjt9qG9AudfklAsHxgPBa/TgYV378bswv4WQ+V7PU744jafEI6lrQlUGIWGMttwrNnjg/nQryAo54vRM5FQhXOeMLlmCYIOhiufjE2J0QkEOCzxq557JsS2p5fa9lnspruyiJTDFWnFlHgZvQRdmHLOZCsLMOtoYJw5Fw1zZCFHIPyHPyXP55/kkr5ddv3ynU+oAUwwGwt15/t0s45ZPeewjy/Tz1LujaqyVYN9bnbNf987LB5V/bnmpXlIgjfUBf5Abg1Hx6H8JNhGV/qPMHD/qQEr+AV9pa5dKo6rkeCrUMWI11KsWz/1qQJ6bITntmROmbB7f4EnvIxhV0kQhkGTxXcUmnnR208IU0m82npd4bs3h5qymI7y4YRJ/MshDQ53ZiD2hpvmFBeia6lUqmvvDefWY2HLDacLKRhxF2SFSx799ibnUJe9cn8boDdWCyVZC8war9jNbuIhms83M6hWKtCVFEUopBU91fk5dLk5KYZ6FWUN9a6zYhDEUbfpTuKu8F5yNHK5FkNmovInZ7hQgi3GMCiNMzaaY1IVEins5Fg/W2fgYvzpVuIRIOCNeaiL4nYcIdo2N0fX/yt2RhvwfLsNhcOZ58Gl5gyPyQOLD2LzU590y6lE0fcfkS6N/1yxdZMHm1yhc2yw+9qvPp5nHTVTILyXjJOA0DBIJX6hyRZkljshp0pqEdfwllgCMfPXAQgcK/InNmNnhINN3bYI4oSOfOJmVPc+e366N4UTjzX/ipsR/3ie/hXaW/DCmT9Rh6PG45gRL1b/0lrs137fIX9FoldwmpL0jq7839t/GORixYw9rxcToDO2x1sZR6j4JxLIT1+Hd3pwugWVlmZHLAeE1UyD1WXJN+0Zeue8cQddYCB9xAu+pqqHS/D9PchrHvWbkBJeWJr5bT51Soxwj90YsGDda+8LMdaK7RsWJyfQjtomjqNvcy1bxHt125XYyHeJCOmFzAk+RticzTfqiy/d44TnT7mT9+zMlKI2RVNBEmhOnJ49QR3pj1A0GNhgXQKiDtnZoglqtTyC2utesLPdDz/Y0pvy6nAX9ClzZW5WVyvDN+iS32JIu8ij+4AsQK9DMxCVtFaLu7FcK6YN5DhzfqRDa421XRMbOmXv0EQB7CnSTrSR9YFvYFxwyiPEIK+L8o0c6XvSbDwdRKxRhRSd/SMcF2vq7/qgDsgdegiMMRvZWeJ1dSJ8y/HixBonsxVEHetjej2OGTT6KzasQ2is5X8yGp1OqeAFxnhwPzv6QtrS5q1XHLr4Xg/GMPLer09JCE/LrmckXiEOlu7RA6r21TaGBS67BU4DD+RDzgpgP4nulqmYWqXAQsHw7GAoTkxua0pC48iF8nZYuOpBmQTLNNFvIijnNl521nC7uMguYxzsObs0usvFziTTFJFi9tXYNlGeEcXQsvqgLXKAryC+DeTlPi48FAzxMeu2dqU5dKtI057QCwdXuRlVgwv8T2gWsWs99ytsDBjM+OELnuy6L1m/toELvqIZuXOyAXQTb58dC4q6odm244dMmvtaLaMJDj5mo0SYnt9Vwkq9JmxumDbyk8bneootE6TQuL+h9l+FYisx64emwcQZvIpbxvyz7gUMNrQWj4dfFyN4fMU9YSgPwD0ywzS99Lv3MSRp2iiV+JXlf8aicwGaugPwK24MpNd9QexAClZD4EWmgCuPES+Mw3OTfLfWqkpSgqprtnWao4fknncvCiExPRdhId7ZkPadPKCrUiB5tpfPSOK9UgegJG/CFGUn52fIpoG15ncrDPCMVdkdGhlYDyP0zpFq4OUfT+blH1zRl6qNGBuyTbBdNH+9wT6Md3+bsvsUVbhwjFWCjbyciobqY1lFRkUPzvRNVtyAoM4WB65xbA4jRzKYdJB9rmiugg1W/jv7owVZO6g/sjcv3UbbI1879Cm0XUkBVTloZ7ZBVw0d1iJn7Xj35/o4pYyAHiy1uAHt6bTyJ0YjZleqdZznD/SZeBeCGUb/lU6H3V2OU8S3GkEs4KVVHTxrZLBJWd56Lt47RA53KqIm5X2WZGNqqYWuy/Lkhb2pHeKFjHa/XxiT8Fgmd//YVblYgwoL/VNsDw/8izjMepVAwxhTmu6p/sxuCSCEuHcCVMunrQXi+6BBH7w5mNM+9MTu5XBjxRejtcBk3zb4EMYJZMuONiVwRiNnzRxHZfQXZN8FPoxt1RSLoFRQoyrBc3R7HNstMtIEna6IpFu+yJh1p/qWh4zFPtRYAIF25E6mhVtzVH4li8F9q1sqwLfsaM42NNAaGJozm1fjjNv1njybHfcp9mblCFetQXYjkLxUPcU+UWdTBFZIW1nVNTTqNED8MY+J+xARwoXd0lPj4RQ2pm1n2jSSKVQPjVipfHvqUjRHFRCFjTMDq/jSUszHEArSUxkhszllK7ipI5NCVMQ3LsKTMfD6chWVyVbY6nboko3FLsk0iwmQXQMvfWyzW82v0Op6qV2WNnkmi5seX1+QNP7gZmYuvleHVOOmgUAUXr6JFMT4iOJpFINpjrC9i7bI2ytEgXrAgUbN/VSzWO/gVSCDDp9q6+G6PhS0wZNcJes1OYga5X2Kjxue6HpYaRMecmswuFruUwZqz2RA2UZezH6UCB1sjBnntTFSrgYhZdXsb+LcR1IrwvKKBAR5zDYxeqzJkmTy9MSh+Qsu8nfZxo60qxkbVSqOdBa/MixNCyR6oIpjKzkJQiaBjTi9KNCPPE0D4M3OnOODC3WBKJErfuqwIlmyI9sQcuCwP5drl/UF8TPLxecYavLMFngCD00F3uT8CL5LAEudpNDbirZ9FZitVufFsbq2Sr0a0lpVKU95kBjRjVlLe+V+LTQxvNc69dXoJRyaSzZQoT0S2rWWfjbXsAx1eyxJlGTUl8JHYKFbzWz8gQ16Dtlwk71+GqyzcDDCXss5pckalU5pjvVToR6Y7GiMCnbLwpn4Ws8NFBqftaqAl/0ROocoTkWE2b/yJiJNpSusWmWGuqFORGPaSsOvZ1mywCFJRQAvlP4bv3VXREEFqftPSQyUmjuNrK28rEEmMX4q47KkNa3uZQkugQ9R5TJMOdRcgfd54vOZF22zYao8riNC/wIQS02EbRic7iHhaJt1G5Ov56wumVQdlu3qXewwtju3h1BX/5OyAe0DQliy5QgOoLephxNhyOzJ7Ez/HLWt2QmY1kO8NyoIQSd23PusGmb+egk0NGVSeFK3Nxzf6e/PFL+a+TBYdUAxP0+38vLgIV+K1eHXdCgaa8H9P4oxu+4UqNAkcG+3DVxZL2CT8lN2co8hFwW6ix3BZUgigtY/q1+7nvjNuuomBAC5qaX5keFuKG3h/RylSbnhTZ0ty+Yss+2ZAfWDOtzH299KDAhg1xxAHPuxxVmJDYoitC+982KK+rajLjR94ZjjzQvK1Vsff3+eBkFhKCkYhfYl0SXmfi2gmRw+DvPx7Tzg+2pG7JvDvwXkJBLz2p/vGgoiaJocbmlUKhruYwmFjvr5BI06ghPjo3rTAdMkc+I0SsX+g+cqA7ywponExShGVDjf/htUPrCAVzDgRPuhjx1WO33/biXAAdqXMt2rgiqJV8ucz4/d2hXsHobjcGpjdUpQ008M3ssjGDjWSzDKEYT6UVTe4yjipQICgC6V2APL/B3Z94H0opiCyAbBjxfkNUNtIl/ZlVwYXK3l5ilHHIxunT0Z0K3UsfdzmneBL5Ru3C+8iXITj+mhi5vBZDMjETNbs/ReOnbswnPcPyRBlP5OctI24VhhBTKKL6X3oBQnFBWjlMynB7UXxPSV8O2OotKBkFE9GRrTVFsTtArdgfQ/waZ8PPsdKgLY5CUC4t5X4tTZDVOTtt8K+Hz3IBpl1hAm6OIMaFMMEbw+dj+SVRHU8+xEB25bFXCi40u9HzajAOb/hEEGMati/3mPM30EE+hxW+dZmyYoI8DlWNrkiQXDixkzAoariQW9oTo0kEZKHXBIpNhqpTmyBcfe6V5qpG457GLjgXYT8eq981eEBJqQDyKPHXhj3a2dJJtdhAernPEawivYhF0DZhqE26vZI4c5Cm+/uvA/lkHd4ZOEyX6K0FJgIoueI5X0yqEQtwW3QjmQqLUjAZwekf67t44SDTW82IS9c0gf9/AWEbMh7kLr3HTlkk+tYsWAX7wt7ya7cFettCKCtfZg2G7P+bhByRZ+hvo+teyYdxRSQRh6qS7ZX6qyd53W0CVrIVboPP4LjDmgTzUv96zQmDvkpW7fizyWuZ/1bx1dSlhEugLpVt453JfXX11RhKzkGXHDavL+pg/Ql1XWO6UkdbCSw5HqYanUITlbOohGO7gE+XOnC+VgDvTBIJuJwM1WM1UYmTWxmgHP+EDgMm3iVHJFZr+DPZE7u+3BQ569HMuEATagb4SLJc8gzYA8qk+kZDHWZ/WKKzmx+I1dJu/s2c0KVVMyo1hKw2FbFA2NgLPWtNEIoQzyY32HBHUF2v4TjBSMbWlNyDSzfkfvjq7vuwO53bopTQVkr9uI4hMjJzWbZGNYQsjtVUadvMgSVlstrecNejy1rMVf7BoSJn+42kgEGtxQuvHV0AjsDetzBbv6zRJYlIAw+6axVDI5QpBhdDFCypETr1CQVP291Dm2xZZetsCCKNeaYpb1trVK2OrYeoF59PXz51RwOaGaXP7Zqr4918gNUWPp0T+yZ+XL0+2DoF+ep5KPJfWpA9jHa3yA121GamoK8z1xlxSgDkupzFsQX+UPnv0DoCZZ8bWeOjmLraB+wWDHZWXGYGoLcKEccYEtyd9tvbotw7s6T+ZDBuyMvvsrv71AxR0xKUz31O8XwFDPEPxdbPwJE5seWj2uS6vy5qiMOL/ydGK9NRf086maCtdbCbsqgWfHKLijND1X4govWMSLD/PkkE1W1MEptz4yCy8ZMtFtImd4/kbOHVb0qs+jJ7AuaxyDH4Gd1fY2JnM5amkSQWh8AkSnSCmfusyv9hfpgaQ1e0shc1ULgKGnaFD3Vijj9CuqpN2IQ9TuUUEGkEQslJTKA/1cfh1/vHEctJSezpPKD7vhlwKQrzmFngjI3hv3ux5Q+SSW3/7K4Ir7CSZ9I71JVFwBWHTLYHLWS0qeAid0HhSKzku4ytCYRF3PtIT6X+I5K3vs+VUdfLNpPEF3dZ7D6XVmnVZ50rXxLmYZ4eNTXpybDGub8KJ1c7+I1Gb+dgrY5ygpIzznMU6dCdnVmcscgf7ChRL0605q57S7ZIIxPeB7EuSSWn92sDOYvEszemHmI4nbDVuC+DIAFTHljRkBj5eC4Aq/taG9sp6OQljYvoAWCjEa9GvYfc/tQ/kY8f0y6wwkhvfWC2cwYnchS5DCS39s0DhxJPdaUp2wn1Lwnnabp0KsIe9X8KFJsxAVb8CbMooXzIhpKJYMBMshZctHIJnQuI4vGw0ilBWV8Gt9kwNDOw5NG/mORZ6h3Yw6xVrrVdeKRaZXzeZnT4kotT9sMf5OCuEORf8FkFcOxnD5SWJUkSmJKoGYpVG8asFkNEJN72N29V1i48J4ZhOVHIX6/Gy9LCISisi8p1FYoR61Mly6fedwjsyurrxXFCuE1QElqpy9ifByPrEEhX+9/DP0hz61LyHg/6gOE+9Pls8OoX00yVQ9hQYWdseQUhDN7D9hah7OyV2wQC6gC+BkM4gJSwvrg3AULbkmP1ioPatQhPrgxoP9iyq9+ta867Qm3eJ/jZ17D0blcgMeIYxm4bGWlnR732d54S8yuuxFfw90w2RSBmpaFLK6pJa+9jnnrc+zICZlF1h1qE/w8HMih2T5pyQIMxHsUCvoofVyO/Y1884/Uru0PAAC1GW+gDioBUhthBXm+Hyw6FcHf6onKH5Oh+LrSRJhsnJ2zp9hDgxxhmeD+dKRBBjLJPAUYWxLAR2UETIOz7j2wy/1yTORWaTI5GT7Qx/okIIoQTNLnSTvcIozELrobcslggMO3lDYM+sP4kGOwxtUZUrIDxtyeIsLpqyaOQ8qTmN3939o3CBSupp9+cuXCF60uQT00rLg2cGYmNquTtUfCvNLGYo5IR4Px2yO9PQTHfYWJkN79T1tLcqtvSIjUWPT06p9pMQqxsvdy6M8wK+J07CHkwWYEO01PK4lKDb4aWdiM81YkvYXoJWf3jvuuZRym2jvW5aBhZMkFf3q1vIkxuIRfsYZHjDdqiBtLDeHjMPlL2/PDeB/wO6uqjYImKhGIdCZV/FoFKvauj6NsRoHTRZ2v4OP03I24ZB0OzrPjnCRsYp568NkINt87Ea0FpBU3tri+fp6AjzY4SiLUQ+l+o62WHUu1+DuMLcECKqni5QhWxfAP/6RrXCyG9TQ1jUhncpuTMR7UkPVwg/gROXU4OXZj65yaRO5M87YbEVC/9aB1mmiBUtzVX33C3LEYEIwsaOdqdZ0x1oWvHI3hJkksJz6SesfAJoIYfGLv7PS31MAEfT1nahA88Oc5xCaJqejtSqFL5FZjvBqGCr9rjd2rg1KMHOmPcuIR8XyirZAOolCyCwFUcLrLzyFW334q+PWQZnGmkWxjGIhNHqpbX20NOe858lFwSur++QXAjYanItslsK+0tmRNFTWZ62L/Ujnf2nRT1ERYvgiUVNj2fCQzHcKAcUBpzCbJaylLtYUmhYEWS1gSQZv6BhP967wFcJlwSj1h0ieJC8jotImr5Pa5QAoGtYExrRsEAlVRge0KRC8bthqDAeKNeKyU5Cp6Md6ev4QpHQlv28AbA3TIEzcrfeeUev2ndlfmM5Wj3wwZQpku811x3ULwL7jSZQiR2Wz7GFchBWCGjlFoSq9ZpbuMOqJ4ZtrMtUDP7G+ea48dkkCpAB3trgbOPD+cZi67i1Ed868B3l02rogSCDeRkqs13l/x/aoawp2w6gMXzifwITsiIxQGSNnu11zXV44AaQ/WP6s3L1tJLH3a6Ug5nC2ku6QadlL6Bfg9PrhIVnLWUcaaSEAaEIQyU4h6TKRhkgNj/zYzZkorolSMH7vdYIiGW+iJzLUquAabUD2/nxTjfmuQUUbNJosHHi2IWa7jFj4i6Gl5HDvjexh74a0W6Y+ItajWxQ7DPWp57uzCrDnWFJ5qu0/KDXSvikVzRjIExVo6cIWZhi8ObS4d5iyE7Dk2zvbNJ/eWHSY5U1qPaNFGL8vKbzy1XXTAWuWkJEq8/MsJNfoOxKy/f0a6P995M41XmCyr01dqrJXy7mNBrlpKkWEFqgcNEIqwHdN+U4dcJaUmHFOLiUh/p7LdKv3uvS87zTsUPtLM1uA0hyFu9h5+YDr7+gHNgnT5QmLKkzCogf0ekhN8ALA/nQJpBrJ3l3fp9neEZpFdClDCMdVy+oTqw9h+btFBkIh0iUKZmloIfgPK17TGuI0pBhOUMVIoXtXYmiceb7wBvdrVf+MK4gSBSbUZc144bLTY7LxlRFiPdVmAGwgHI4vxliZ8SYTRfsAI/2XCv/C8YtBBPDiucMZkIZ3IIfqNdDCBzw13lAG44a+jSOPUmczEUcjWxc3sEPyqaQiwSDibU3VSIpcFSLINKSIzaidSyqJDh8+JkmpjONa6G+CorenMLPHgYqvALUMU1EPGD25kxhq4acYmGZb1+CbRiE89Dni45nHDouGrxdVtvo0ptaqu7klOmCk3t2dsrZsp8bfSf8ips5AYxEiRIk6adMmHR/NQV/5ATsn2s4IL6VMzXB0rYvNwExCRvg6Og2YKuvMkAMvV/ZAVN1aEg6TCOpUsaQxiFvmjnRPi2yrbApiqq6IRIw7QDxxv/+903QKg5jkJN98ZUm/DGlkG8KuftIn6juYtbw5KUencSEfYBFZEpd/N9E/6XOmXkCM4/SF2cG18qIXkG2A/a0PNVe+10zGN/Mp5jXTZlX5k4EaUwmEpHqHm3as4AfWjRWrm2gi0WfOz9uhJpfe1cwpDmkSTglLP7OivMqSRg8s9i47pPRS4mGg4TmuAbvNZ4ZNpCimxIo2S3cKhP5U28EF2bpwmLWbcF1VqrDealW0cmnvH2THtRAFrPFEl9EDxDUCfsA0G0m0llWCZQdIbPB9h8CCcGE3wqX/ZCJ/pNdyf+weCg4ZnDnEypUrssgtulAGImr7On/Q6RQ9tx/futY/2eynpaqrIo76kxgAhrtwR48xPl04KMKmgZ7v421oLni8E7PGDgp/gGFBoRGUInweDYOFT8ocnyUWxRre6VSSS0hBwpc8X55kwqgJo9xtZ5iANK9tTL3qJi6PXGwrBLkLFuUcodbmY2c6oOU+mh6dsMct7S0zVIBxWvcx1fQ7dhOvff3mt8qvK5SKvNgbABiEBNSu83fSGfco2zsCvcjTRGhz8vRM7Ly8ca31nsuxWArRL7SGAHV+TmPVE4pw3dISkVcGNP8LpOQQKlzMS4pMhe3p0Il0Jpzu+KNn33Kv6juTDD75BXQD5F12PBFHsZcLf/jEjpCCKTYlwVef9jSCFS+i4C4Nc6+dWB1JeJhpYrXCnWVthgaFedH9PsahtDL7IgAzRZVuRHasarZueOgpqLhYh+8dDMOaNCzPh+gzByFt/c/PBdXZ5fzYQo2dIzd3CjNiCEOKaIBIGp7FzUf6AP3pvYafUUQ6D0c9mJXNnlahu1oykvoXms7Sgs9d2TiiPqs+7651T8ga27y1iQGXCxHSWcSDX/uR4lO0RbyQFkPtpVfCliTF/reoB//ujMLFb5ONDSLlhqhkbgx4A0vRRDQTt2PzWHgjpjtEd5v5lG/QM4VqLP77dgS8o4KsJvR4TD9D/rwg/5pkpljjw47k5zw/IuDxHcx+oH+BGMYn/0PORNGGPJgRbFYbp1a2yKj8vgxNcDWwgIb4zTlqSZ7dStB7YPKUfFILOJQ5HZJ+jL5nUqGZHbKMFmqCguJ6hr0PLS9W8YXKVmFKkue17HgkGnynhGKxTd3tH+YkZlW090pWWo8PxMUV5dJpVPYy+1ckpe6E9BWaXiQsORgaqOhz7V/t1pjvLu36PsB5Layi8KDhgy3hlpLOQRQHO+l6+OV4awjTZoxtDHJdWDlo3NofWritVx5bU2StD1gNVYoJ8uL6twmdqA6hkDDY9z4aCFvUj0dVGiuBtidWDtCuidZ6QkttuJjlaKtyNLznUZ97jE2vChKlvp9DxbAgXa4MKL5Z7jQ61UGTZ+gtDelic1+QWHh5eJufW382TDbMAJay7Zyosr60FstvKgySawKst+9ezIbFijL8nwtueGrQOT4n9jiEj0LaZA6xzuQLWTch1K5MEW+WO3BN49v0mRGZ1SCV3Gky4kgShNNan3Fcvw2rjYBnHhC2Yt61HJweQF1ua1wzLnm1K70Byk1ad1K7imSW9P5BaS+4TblO7rj7U58rpCn1gCQH3PGSgnYTk4iemXzFGUoJOV6osQDi/nll/P9sil/Xi43itOVc14TTFK4wvmctoUjlELrrBSmuvVajvM/ffxGO3w7ir79QPfVQ7eOj8MeDZjAHZ5KawIuMN30wKMIBphujmcp9L0HtQfLravkRGn/XgV6Tv9vb0FZqYzMtMUTOhd0xNZ7LAj9biCDDQOXaJdEOTuEM0zVA3FDj0zOCJ7w033WjUG7qQ01ed9IU5y1v0edmVnudI3kfF+oEn7qQ2673Ch62xLwrxqzsOAEPTZTp0mm0UOIo/tNzmXy00pwgAWEQTExAKqAXifxsniR9QZkcicP0KoZgexsrgzDBnRfpXnw/SMp1GWNztwQrVQZdAt035e13/C5g0jX3w/NtM2N293tzMX/K7NCHzxj8wyNApMMedif5sHAApuolgPn6n+Qtx4/WbttlNR5Owx4oy+VpL7slqYcWp6zyLaEg5TuGfTGWpsQmA6WijNYjQmVGXf2sVdyagx5qF9rGJRZxqBNkXGsjnxCOGt+3Y8c+RrbsOymywXRJh+jSfnXh4CUDx0mdPmU52O1xDfWg5ADnqkEJo+Sfl9T1r/km2z/7+vy3R+WFnOxLHxrPTPFliew1vlbm/x4Jk61Q9g5BXnsybNSsZz4qTVTCpP+O0hiZ8VDvry1795RVu6ebwvF9nhn4uAcntWClw6NaEwTHadBitoGiEyYEeU+kGBFd27J1GbEaO5SP9yhZEI+8rv5/o9ov14d8RK4b99sOwZsRln3GUAYt9O4nLuA4a4bs7oC1CocIknbGz+fb98n0JtkT47j1D1gqYzPXdYVM6PbaSJVVIl7kr99BBRiLWu1YluqG5OzmQ06rtPqko2dGRrQnn1BSTq1JtFt7QfX0e2Wy2T40XYBaxEP+KbaZtyTq2Fx3bForuuQ8TJhlYJ+gfrY3KfZfuYmJhdvreBefmn0e55pkod6yeL+boThZN6cAZlBeVGsmjqrT0cJYdpHeTaesM8mLPHaoJZh1m5XGQPAZx1WRqzm446CydBlXmNY48lR+iSLMaF+yHXzToMkMM6uz0zVqEZ/VgpWSPeANrRlL6CcEhB6DM4xhkI/5gPKMM3jEJFjVkFcZA2X4m7KCW7UQxSTwt/uEwTBpnfGjyROR3zohO3a7kedFXXlaWv505JXdYp01Hxm+fkm7m4CRYaIcL0B85bskjLGe/lARP6IiMYW+ahrkbmLpRD4sn0GQ1XveseYroEw8VMOvWHC4YsK41uZMtyr/oC+k2q4erkzCRMOicBpE2U69wcdvNxf25vaKtT4l9qKEOpXVyDVYOfOCtUQN4jDTktV2x32f1zA2skoXRjAH5m1sPmELgDzum6QlK+zGVfJCOT+FppDIscZ2+g3TZ8PX3wsoiky3y5pUmirZE/EGihjn5C2wT4GaTfsYwOr7tz8yhL8QnoxrPsG8h4ZzdD1pvlc4K+Ju/khfwimtZmVhyh3xKxGqB7q8T4Jlg80BfNV1rcs7dqPniollbGPZnCPVKfg6TZ4E4ANe38YSvFRpGEMhKNNZfDQb+/iBHS+6vJLYHKqYsAqagwlmh1ZV2Z/RyUorHNKRXd+zmXC5AfvEd+x5sLOtuIwcDqaTWRjdYjzteW2P+HGT6pndOVwbZ2Qk9KePZ7FbdFQpGk1XLprRmc2dobUiN4YyU2b9QgWuADqtjZmB6tJ1I9IT4WgE26Xb0qQHxltGxXRJYztnRcMvdvlvkHSbEdw1YvsGrfRx9/nRYj3+3NnPau33T8faDjycTZRroqNZhQx9TlZvIw7JRjpzzdzf2w+31/+nYASJBDvhZ/RdSr1eeH7fz/ety3sF7xUiFFkfI+8qTAcpQ/GuRTQ3gxztUdRFDC1hTz1m8z3UcF99yMgDuqdt33VlWpgrgPt/xjLGthbIN05nheCAentX18LvFrcyFdsVHZbqICfBh8whwJ4ejlucXn+LJIndv7sij+boXncS+gokst695O5+bKP9uPQYast3HiBQKuIl9kvduglTWdFTroTdwy5XapBmeTxZNYv14vBXAsF9L0fNiBRycZICUt1+PXeb+KKAgDV+nA6RLG+HawkMZwXm2IAHSSvCBQ/EjuDlLnlMWyomI1XMfYv4A+VLqx5ATCGiJiz+AZI+tLHTQpuwBLYDjs4sAFz0weJWBBQrs/oKYdU7sCch6d807dXrd+8oQm+vanjsCWm89kpau/0P/f1i1A7LYdBLJDJU3gp1aH4teIF0atbsCrT/ph1KWeoGnskCzPL/P7M9xDVUw8E9vRj1dIJPgrkbOLQmb8WNMEMbgxU+8IrBRTub02r5Z+1rKLlPointtR0IlBE/JFQybYWLSl3oYdsjhSAHtxqTlQfsYoF6Pp19RSkvi0Wvq8aE7PwO6PA4YJ5opDFjqSHc/3rXMpTh8C+Bl1TTsPFpsTngIbFOtzfsLaQe01b9R7H23p7onBo4CQDwoBsDHIpebNuPleNysSkrzI1L14VJEduXH+I8d19nDE0hCVTCKio4uGzQ6X4aOs9Ve9eSCeE0NZWqP5VL/Pdjic67WwuoVttL46xkn7k/v0DZWOpjDcQwNY9XkVE7awnA6U/6sPLEEY/Nod/2Wl8qYfyfIYyfn1GzpEBxu5Pr+NNDknqjrXyRT89v13MJUfoQjKe+3C+Upihusin89KNZDCbZ4L/BmwieFi7c/xdXQ6gh2jfRv9RVJzyvGT1VZ0eRpivXEYg+9kFVJKPfXVUn+ISu1A26i6NH2k+QI66z4YLIrf/KgOuY8B7MAMKO/OdWWvIijOQ2CyIoAf6CI+tyFRsRaoekaJ2zRk40tNRdm4ItE2bV8F1x1ryt4j8XzwaND4MK0L57hK2/XFuuTWReii/y7GiO6ejc31dnfjPZqlMdjy3eY99NxrVZNnohVvSfS+WqT09esn+/zqVydM1r4msBzH9CAnO4DDYW+0Wffqt7puNVyg2GCu9wOiW2Zrw/1y4VYwW+OltsBE1+lIVMxCBGMzF34X5/9Fu0LLR08KQk9zxQ40nZOgWHR9999vHjTTIEJ6MpjekxA+MoNAFIcDdMLdSlIicTzcFX7+Krx2JCpAPmoEs5MWIGd3ML6C6M+FHJcKJQpIEp2y9IzbLgWb61UYMJot8QBZLDiWyaQK6pwhKV1vKaNTwWTU873xdFYk/6q8RZKnrFHxZKTKya76R6yjOPz+XEOP4QKOctLJoZlPhVH4O5vYTv1PY3r2tbUn/vR3W8mKSAlA73TGDHnQpOhvlKKmmYz582ijIpE8+V8qcR9jyC+0yDu19GPCHKLqOqtGfAK4myd2xE6GIBpAdFAnJWtME1BK39v3aTKUx4SrcyecLi1Y1o+pPJb4v4jfdP5VDMK5I2649mDNTJZpkh1BJt6qMqBRZ7fmOGSWlTENLHu4eJEimJ1MhP23WQVuAFXErBtwcz3HY17OFTlo2tVB+Ji55Jg09EFhaQtWAg5yf7izAMOkopmTY+3p2XRTcH81QS4fjU8fqXVm6IDTHFYenNzxFjedG0f79G+o8+i/o9n6YqdNbXlncmW/0VuC1QmDNggVq3SdZScc+NgPTPXm9dXtlcYcWjAQB4rrdgdBXP66uqjgDnv9ydiQM3GqIRreQsfbWYHCd7nw3ySblNRwyfs5STIUenPl2dn2zJRTlUUv1oB0KYNybvxU6waxpSvsXbRVX5+nmJfj72oTpEpHlVS0wyIlDlbYkP3+P9BKvoYHwt8vdhZ/o7zy10ZaSqcI9AZiLIrUuwMXtBp0RZdWk+aGZzNayVYYFxMd3fdH5UzO0o2K9kxBFBrnxDYu8cpyw6pm9duFpw57JcoI8Bnv3GGrhpH7AIz7r8+VSIR/hGPcEDS7a7hPNYgHSlyCk2Qo+rXOoXynpEVlLx+2n22KD4pBXE2CD+RadBpinG1zy1Mx9vw1+AIE7N/njqAL/btEvJ+Ik0Wuqto43RqHkBTClDF+rcAQVcVDftoOO74Xk463FuYc9xjq+AtodYKq2opcX1EsKWmNcN8siOeAlVgzDtw/oqdpJjVsahvEq3E4jLvpsWGel9/CS5+BMAdQsTHligYtPaalVfRtCgupbUul6s/cl6O6MecBsC1FMMZ21mwqNE8owv9lgq008oq7C89dTxPyWhwAGa9KFv5r9I7N9ggBPwSOUrZDjSQSRpwChQLyqWcpIXoLb42NXipVSa9dUQXGVr4xCXXH86vcGvejl1iEbZqLQD4HbWI06yjiyXyYgRU2ZhMGgWi2BWqYxyc+NaGPin9itNsbpWIzBpS81RzbR3mZRd15Q06S/MN4oXZ4c5fZIQqZxBhZE+p4eM6rnAJcOGiDHPoqafDkzRJcI8ZieD3fG3lQp9N49SbCR0U5bjp+f10G0ZNhKlRdYAaN4z6dSW1dSY6Ije7DUYqOwG5b4oCeiztuGqsJWbaIu80MJyJeGb+NXpYnrgybvhKQyFVTSiY+yb5XjplUnm6CYn7oWxJBM3Hv+XYy8V9eR/wcA0eQSiE4n5aMp2Y1q/4e1Bfy71QYszNiH79GdjIYcQnRyA/RjpxTmoRVfO6TBvHylvAkvnd/8bRYGV3DVpwRfpAQdw8GKUVHK21jAL4YLCGZphFYwd7z+vnxMoP5lfRweeLFodOlPkoOgapE1Le6S4sbFQ1RISKFuXPU6Ed37yFcmCmXxfWFRxCbOEl8HbbSyNs4r8h3Bv3uowIULSBXso+2JRtymiVt6FuSofedOgmfn1HNoyizn2oMcfW5Cui81aw9bl7Rlw3RaZ03jnhF3BYR9V376u1826i8mKvSmWQPsHu3ztBrLL3E3CQ0f9fyQvNy0MCgT6gVnbrSXwjatlXNpr42wsOq6i5vmpwybClqqfJ9R/FJ3kEKbo53EnQgD01P32os2nm9YbCwyZrUTK1tF24OjNWSO7m5JwHTCwXUiz3vm3ssCuQiwZWqqUX18CoDJKQt6Ge+Uflj2eh6VEWsSupke08GSckHGUvx5DC4dG4FPXqviW8kYDEQd+M+fC4G8lltO0v/dVNIvm8oIPDx7FRtl6KUVw8b5RfLaNvbbLjVJUkjH9htkPZmBu9CsE4OfLDqMYwy7C+aP1HrjWKSssAVLuIv4MsQNAgStE8RMY3s7BDax85tETEueyHGeGAoa10QbcdqBF0stIj8bNdL0j/tmZN/8Rta7CyoGYUyrthdew6rFlurv8JebGMZEApoAqUeBXHWJuUxKohV0wcHhfmN1kMSOyY8Kg8v7+SYXER50FWece4pGymJ3+QtyHvGU7lbp8mDKG+agxZhJOyJW2/XCjL3U4tRZAbyCuJaly4YKiLWwHBchavNSHFSJwk+aKhv2nWN9jhZK7xtIvFJN5P6r8yk2YE0MgH+Nbw2UkAfZPIzYlJgoJu4F9P/v08QIpYlxuZTdxO2beR0EI8xGRBj+FOjNUSxVmE3/yBTRXXyVDoOPXrss/+BvBNnQE0HVtLDttDZqgpov291uuRcXSCYzUXn8GQIqkmsUdA1AkGIu9aixv59DTNhyTdKsk6gPx3wqR+sXvrdxhbBdU0S9Wlq5G1VN0Lm+txZ5gxNr8kAmf/7nA53VEaYKxwsgbLVX9q53KluwzotUooBCvIGVN3GUbWQd3A8jg/T1Yj8JkPXuCpQ+RFRElox67kPVI9ewIr+Zbnry8lshZhVLEMgcwzmNdfiXZJWjl8ZJpjGV1UOOnn2+tkRFiKNwv7wh3zu0WvoJJRbsjvvzCFOAa52bsbNvb5iQQrdV6VmAA7pRthXZjf7vHmGt0pJ0CQOcKfitpMhPE5VAEoYIAtXIWin0pmpgwmammSKThvA14fD8zibjrzrYCq1/wM9zNdeI8nmYFhQHMfBdkz4v3GMCfY0HjC1JejC2oF5FzpT/+JQtrsf0y2LETlqTNy6K9yc251003ZCw6yltqLe01EoWO9pe4tg+W5SsDLzL2L3YhXZCpEcDxTRovQ7zlXWZYghO5zcS7vWIUjdmiGBcXv1EaZ1nhHc9Sl1i8qoRl2DZNKnHnxYcqy7Z3gv6WoshIzEOsSTyAPnoCfrJwAA9wRuZjrlxlFhrZOvZgDLWh/4LrhzsoK0FsQ9yE4oaVZNutq/08w53IXmO0C8RzWpWzrqrUfhkOzFE6oArzpvZ8aGidWIIQJovJLl1y/8sSceLd7tRtq0wzQrEOhQvDh0MvnFbea87IWuCBOe1ock0ipEwyneSpny4OOSNYqmbKHmuSSiAscrpOqJ6dwx2DP6s7XsRPE6x7L7B71yjlj/wy+CMcJZaWyusI/Xb8igHO2m7dTMd4ZPML3YyTyJh94YiGJYNc8U+4pRzBdXzR/JuFyKzvuyLoMSFat2z7jK7GiCKSnRavVMn2pLYZydouJI1jWOmnmDKWzbIDUn9bzfZZlMgoM6scqHsxfNhCfvaQivcAp/+y+BHyds/mQQ+FSpN7m47ZbGxrlE2EoM/zZmRLW8+mAtNMLboOKxB7V26j7PY7BNqSYlM7osPS3SD1ZnxtzADh4Zxr4WUcFoljVK9+T+Z2XGH0yDy1QQvhlWCmtUuhenfgs3hrpXf4mjAcxf7V0s7QW6M+PJF1W1MtOnTd5Wqily9KUwh1T0l8MHYGpJdsJ1zKzr/m5GLeryUeUHZmFJCATV56emGtfnjfdZahmsmmIzdCCm7EzXoQOTK/ScBLcBxM9fkHfUz7wV3OTWFk0u+V+fG+Y34SGJaBBgA70IfRLH6Sc9NdoVaVXIxE97QKcTxejRPLc0PkwS8x3YKxYdNFF4UzrvOydgf8FjAb3u08QYBmi9Y3VHGV2ffpBuamgOO/HFuk6DZxUtqdPLwbL+35rtXHoGoM0TlpvnPG5Iz+ETtdw1Oa/Jk6QxCKxUSaMRq7DiNceVgHPWqwirK6quZZhyAA70koWBEpdQBRrUA9XrSFPRSKA/R+mbzHP9VCQmmAtJsMEHkpd4VyJKQhSmE46BTqK/U+UEagRnPYKa/9WEk5IHF01CQT+9jMBd9H82eH4UwU7rlOySMmWhRKSnJkn0+GDZCfJBLyhKTRFl7LSw0SjBB14NpyPIF608JJPGpm6wt2bopP3EEbgdB0Nhg+Mo9kpIaoAyeyFJgTIK3c2UB3OcDpXvDH9XEx9x/6/wt5moc6RRxbmRwMeucJ34PzEjNaJINaWG9siHtmLfcCzep4B4wsDAvxmz997qVkTft/tbHtNIY/IA06f26ahObnCkBK5VQ5b9aTKCIZWqAIJSZY0gB7Hceq0q0O/ag42GGSq9F4k1iBIXQCP2ChUH54y9rEzZqJuq6OnDyozWRTgfTkDM/IYGtwYUS9E+7xEvtALYUotKHA1rHKAfIwJ9wSEbwUgt5GPYsyGYwoovFfz7cJ9zOaFSNXgL7DLenGQAF6o+ZU8Vs0K/fms2FR5cohLj3fyKDlIZa0Z5E++TUImtVpyfofYYOxS1a88Flq3fo4JjMezWoTVtm+pJXQFjoylqMz53+W+xj1b9MCrxqpMXxaj3ahD9wtM+jYx8o4i2B5yRUZXJu2C4Jt1XiP41x5Rlx1lt1iPfElSDAABdfFl5ti6kaFlM9idBENgwiETBMagOkptIBjynfNz9oWhCfNcrHWACiLBwUjH4ixa99SjlRNLHCnZiv5SuTFDJOG/Z2dXzzg1OC23Tv83V5Unz+I/1gWdnD7rfftnm+jmT4rAIBYRFv86X6YiwDgVG0yf02tFG+0JPKZf5ghI34Yrbha9Mq2pPZTqONM27krBHim42SSi7cTDUtVXsvrF9oaK9Iqizi6KzGMBSRheEJ1WiLJ6PwLMkQ6FFD4Kdi3NotqHLxMSDxkCUfDtNaECrUggOqpPU/+on78SH07QLPX3gmtFEGkQnpBEFi3BmewYagU/8TgdDhIOs9zEFkuELbECiVr6eNFsqeKhKx0IgGYGLZOEPKqXexK8S6KVoaXp2DaT1YdfmbTPDEBSRjWOsATZrU11dhyMSQkpyLmZPlQyivSoNmOD1xwF6avfTdkdWYGXlYrHf+z1ogGA069VX4pXuqmhIpLIrpLwMcReTsnBmZaFbrR5iGi8LhMi99VCohxJwSsmFVW8C0Ptfh1I5NHCbKt+fl/Pc8C/WKpONhBmkqOFpFNSPCJYcwiWZnuVYD/bZY9L6am3ffbeVmuVYy9zlNlUyNv4AJgzP/WiDpefLMjNo56ID4ORuUellbHJEIjVux01T7pakV8uqJVhdtxywvIf7VNu2tgIfne4tdWCX5hPoEv4cWvohHLN1gPOWHxK+8NSa+BacJmmLvEvdx/eJuz0OC/432Ude5S1RE4l+7dIgeqipObtKj6JmMkynFKke0v0mIc5u+9ULr/MFBxIdnsLgyqVWyLtBR1DWBRP5AZV9zb6kdMBwAhoUZ9TN3udJKt2VK1vPxUu6Mi6+upwvekJVJIftI2HXUSL5CPRnP79x9bihv8CVgAkWi71oKDOQ3NMWTuEUaFAZgCIVo02RN0ZyZp/ujbjQoosjGQn29ocm4nu9T+TA9Mv6QwlTSnlzLuH/7zHj6hmJUjjmnAtgdSlSZbOOOqyNsBKga4+WV3FJ2pA9exx6oCqjUUQfEQT9qDqCvEuupChzE465mr3bHOGfcrrDHQfmDauAhvs7h81eTfs+se4gXssa5L2G0OV+ISO1GxTss+B9vOVC9dySPu0m9PzfxFlHU4rT3GCGzmXHS7h+rSezcJgRRZz5P4JQ5iFvCm+DA+EEg2UVlEAaM943t+ROYAa/AjDLaTgyPfKwfbBSRjhJscR+t3vdqkYo07a7kyOBNk0+gmB6rciYglVxzlovQ5zYgQHcAmmAs42Wi1LhO128ujeEWADXs3/hfrPMAf5jPvB+hTqR1MBhmPGdqtIGfOd2SRWGgsrcs/pdOT/jNOT1xvmBXphbIQM3bxvMGSVR3irLMrg8KKp5k7BO/X+uyK3OHf6LfFhpi2DW/KpHiSL0vpaVK8lVEV40J7gEbM4PVIxOXwyu5GrdMoNkAsML3mJlYWqwOYSlzDt90acF4cYFOfUtBgzgYr5KLwBhTe1WnRYTQnho66Vk7KNku5BqZ7NB3+NAQbG4/ORWmhpvrcY2kNGwhiSgRt1al9FWPvg6uqHI3tLrRgmzzZSrkfhcclyNb7KeoLvoUjRAsx4SV7zLBFbbBtYDbtJQ+cHPq7qbeX1XRoJJQty5D7vNaJiITmswdyOSIz3n8SOzD2mt1itVYLyM3Yc26/+73VSgWqfC5ljRn/vQb6MX9jtNigo0iEOCHIZTzf7AlD5XfUl04soPgTV6lfah33f2qXP9rTm4GbimqG3RNce/sbaxDQDGOgIC34G+4tSpHyqCDCUoZI+HoQUZQFJySPQWTiPp3Q7/lK3DSLhB3VwtowcofgUvUCWu+K65yAJ7pQkNeafd/DWm2GrLd2H8Q3nQVrO2I7K1x+PEOKuaJ12OWOlaA82fxcTrmC4OA8UY61w+L4qiiKIWCPOY+HF1t5vtrNRfVbTRluqlmGAcOcW6XlyIKt6OXpKx2jNK5UB6m5uStbuk/MRnFUx9i4Ozr/XvnDhQ+PvpavPp/tF9JN2T1vLMA/Osp2Vo7Y/GBh5vvIsHVSiHD9r7SBYBSgeVzvvUtcPH7D5DdDG6/66KBCn9lIzyRUy+5WFftOBTOFv9USEWgf86FD+gqVmJnYR0OkckxoCbI/E6li2mXxmU9WkVJxAGe+GpuNXQQ+Zk1LFCrlBl9ykytVgs+TTaxEeV/o/2qSkTPLNOPeWfeoWyPIiUSHdVTfJk3R6VD0lE8L2dHWa2bibbiSb+fZwDz+RnnreB+pirZ+6DnMmcCpsDFAPO/nbFLF8kPMtCTWea1wF4bfqUp4PrAXgz68VVnze7PYLycyX3BKtyzBhiGEfKmQvvTW+59trbbjZIoPtOQB1oqeaslYljQu1lluPbyxkAJPSSy+2QpICSg5ghsKglRpcu5E46JmvJDu2x3FUqZoktkBv1tKrEl2WG3VRdlPaPMd/6YMChpsbys0yodp8fv7Yd63D7Vee4JJ98SRpZJG9heSbodygkiFxmY5QA05m/rsp0AGapLxXa0ca70OkIDhVooatV3eKd4CLL8LekH5M4rFKvweO0S/+p4hVyFKsl1YNil/DveDQz6QF/j/LCpIicJYfTeOlUNBnU2pFhlIh8S5+SIq14KFJg1cYz7yEc2UsrbL1wcm827O0/BiGh4UD5upu2ubKh3ggT4L/+hNljXcLb7Dbn6CqU+54ZuQo0qVTawc/uhL4teMvlhn2QkmckMkwBnNDyGJjm482RHJsalffIJjHLYwOWvk85ggcoNojacAqRbOWQba+gIUW+pQITLFJ/6ShxGpf5fpZaXqk43CZcoDQlmfobStOrKbgF0oDOATvlUCvIBJkiYLvSWkzOG2/2gYEyTbqEAv7suWtSlaTYa3uXfHRlgFy9osfXfBxF0rateB0A/zEj10ey3wYVE8UpIPIO1hxKNgZsfefjnDE20saAUj4UzZuKxJSNHOUCdAhSO75C36aHrEXTwgcPDpfnS7lAq80a/0Ghl2vj/WMMdbayxGzhDXbrNA7usAI/lM0kc5Ne5yIFrIA28no5XWC2T6baAcn+ht20ZiqsQIIpBj781e4qmD20A4q4fq2EvPfvPy2JPUmerg/m2enZX3tKbAQvscZZZTjybNvMYaC/DHGfJemhyJVR/1c28DUwR+K/4gX5zRDTyOPDFXrXY5cmw6HUhIi/EMhqiAN8Ne5nCnBCWL9WBJ8i9+fBo1VjVNzmqO7q9msqpAwzEVu/egcdjcBjRAwsUu8ipvYyQr+d7KYzXEbFeDmkql6UgZIWj3KYVd/6WygI2jO6lEHzW9vbyuRZzF/5n1S48MtbQsBxXmUdSNMWO2TyOMMRan0MCrDTMV97MAP6WIGP01xY0je4MkDqBB5GZ/BVSrJom8+mHg76pvlGpd4aS9g7UKKM+nCWlxQh5OKZONpm3txaOC7GdfFvH2TXP0jZGgPYFlTNE+SRgew+zA63vnMZyOhTXfAm4IWpYLznv8fkZ1zsXc1zczz4YTNYFRy6omFtYDubzCcbDy10ZprFxwyDZJXxO3kmYuntNI2S7gLSL0kJnlakKdpEgSMhGWmCCxUySqEhxmnTnPPvbuI/g08mLhnhcNRhNAcJaX/vfjinn5VT/TV1jEPkwJELUihCmdyjwOZ+PBnAAr0UuHEGETCsmg5VhwW+xiGZNlOX5D60K/3DxfKLIRRsMC6RUGKYBKsm5ZQ37qUYeJBNkOMCALp74jcBebCljxnenqxuHMjEEs4Am28qI2PI6hfC1H1RV/VBwQCrgHF7OcsSDdDLeR7TzHyjTbm9P5b4/cppjoMZuDDMET5F09mbtHatWdj9icauuGiT2uV+C16QCvgQfLOqIE4DxwN11PvCFMtQEDP96Yi4J9EV/4su3la9qq9M7vJGGBeb2XhvRU76ZDQrLU/nbhP7L6deeNfQiI3ADR3WcM529gxoVi/ohFEfjFzDZ5ND5hccp4lvySio/TV2h3M5EuLy/gzKIHYcZCObGweoHvOiquY8VSxBL+U6XVFg564ohP/jkiIA/eXJW/JJruOEgL4BNXsR2SSjDEu/zFAW+Aq9KajkDNcdMuwOZJHLgRvwwouSA+Q7sp7tve32rjCyOpO/JewQw0cVPvWoDUJAApYBgAml1Qvd3UF5p3NUgtJar8aPAUEwyaGs6d8RuGBgceDCFgGXK6lW2dxYGd31QWc4PAV9JWYUlX80tTktSBogklm1+kYUjWl2id4SMAT30OA59xpSXjgshoCKHs4d53m5ow14TzS3SRQ15XGHgjcHxXgBxRpE7Z7HbiOSPctog9wc+cZwMJtpuOZ6MlaoXWi6yDTPjMuuGPopW6ws/Za4U3ZiD0gLPWOSbdDc0/BtT1W8+E13swR9CI44cRq/vvpYS2NetjFXNBv9QnAEyVW4e+EMMWJvXWtLRRfuWHfUPvD2xFt2TkAqTTlPifs0GTfi+XN7VuOIvzgk/azN8moiU+DgDqcLDiCmwtzqJyeksPQQ2yY/4QGafuvu++EmINIv6+ifCusdwo4Rj8OAoWFlEFUyRey/lw2GnvH5aGjY18EgAgyikoqqx8Nb3D0bXcJpOiafjD9GxzY6uIbgJFWxx1QMPXxha+qa4sINeZYRMeDmjKFlWEG9LnHQSlqiBfJ2liiMFY0V6xfDVz/3KIo0NbgWfxZ9lCLMZ674If9Pf4Lz6KV39HrZYipZRf20skTTUATd1MSyBdIduSNJ1QVqWn4c96DspKP/v0kZ9b4YObz8eDCfXTPpe4dp10WoBtw+vitcBiOp+a0Q4KR2BaI09vl0nqhGAmkmIo13n03wi4QJyfuIrCkmu4KIXiB5Si4QptmoyHuW8pQcXQO6q+ULRWRX7/a82y2wOkt6gQ6+JwwN5jmPNPEs/TIj2tidFJAkv0UYGi/9olI822XZmdAGN/7erKkC4qUB6SE+24PHpl50fzUEME5N4HXy2iU+YgzewiJXeK+vpC/KP6n1rXbbJrLCA6GoVY7TuZMReYNOPdnR/10mz7PThveWH8dY+gPIll0eIkDNhTPtrXKS7OfsdrxXirydd4tGrz+yvc29w1hV00GM157fQc4m6Mo5W9DrUxvmUGQgTqnAgL/w9747K2KL28zcUKoSvNGJ4vd0rwm7SEn0EH3xBFZLpKvIC8MWwhqBGnu/iJkzo6OnnIXciyd2zwpGtPjQlXpD8xmszv2UBBIo4gjzDDSluGoUjlYTtpgobUVx9OVl697K8RTtNpeKIYjxQjJe5pWfcOt+GrAXf6/3Dt0nniBoKk+Y26K9UwNxC1vWOFsY7cfn9oy210x6Xg7bZw3861YFeTAQYmWjxeXtjIUucySh9YFRBUWh78zcDrdcmqdOLGfBcnKnHG+Rg7Mf12M4O2Y7wCXqpzDMh4fsChjrj91i8SU6OQwQ98zO8ABl7jBUS4jI9JtaS6HpMoO4Sdws/nTOs+M9C6gntP8oYdbAHwmZLq3Z3pFB9Y3C5Dz+nFLy7HEi+bUvYQM262O8GyzUSIVL59hXdWV8Ip6evayVac0vsFC4JfkDstoDGalFdBPyythTdQrFCMi5gIYTwp1lvscO34kLkTxeKDQAOkq3E1Y8zkttO0/oUJZmt1QM3lRp3DwbS+33cnqWgLQk7pNLe+Z5AfBs8kwym/dWTVd5kwK6FIQO5FkkYn1K3pujBnFnrs2TsJPPI67BDZkNGIfh/mGbnsVlRUupr3wsGFrp4W9mZ1LBViR3uPtsKnvAhOEmOk0k2UCAsJ4grSOPsllsjaaFZZBCrLGFjNMRcW7YTqhOC6uUCqpMxOoDPhOkU2xzg2ruidaCdKard/ppny9RMIDE204hoEdRCPsFxrPVCACh1m/5p5CM4RANguB/VOsL34fosNkKTdk3o/TSGsDos+d4A69NiRRw6K7vgEZRA2ZmF98dzsw8SIAr+LB/iwM6UJhwn8qR5NsgiqRkf3w0u6GLDz44pT/dgA3nxS/39hbFAVmxoVrHl997UibckA7dyRIoCos0pmomTGtuUEXA1sqnOCE/kO8BI2wp2GFKqFOAy8VIq12DFK++Zvue+3e5L7Umk/RAjMnUFeHjoRWQbVFM9QdwGbbx3XUdiEwgEE9MEssl4VYMS/5JJHu0WxHgajGbUu+dt9RGdVKjiX0jd1EQsxmLir3sZU41NMyJj95bq/oXhQUo5KuMdu8lPnnFtdAlGX0tJCLpoqgQP6UBGTP7+qNUCaOJHrRdiJmzxzLCrQNsw8aRQsFIoCZA3/w6tMpi2PDnI/Sj0G2IbrwXoAEcM4LMKNsv5kEFlS7GfeDseqqibIG1uCwsdvSv2l+Uy00iIkod2ECi6LMeom2fA/7aTroRNVc3uOQy0lK9FcnvFl6FYCpe7d4eQCdDvwZIHuwnrXAOvZk/eeiTi8h7xh0b+hAa2el/EisfDYFem6aNvCK75fW6c8HxfNEGi+cmdHlsr8H9+smwQjXQlyRUI+kmEdL5Q2GTbooeMNuLYMKT9RsmProKoPI882imqCNRklLHfrOg/+JjbNWGdQkUkWrQUs3H1CsHoVF0Xs5Yh548Ukf7sa7w2w8ajrEGDeOoIBCBmRoR8JdTHk3w3XwZOQSR4qqEI6lGy39DVwsJ9YDF6YRaizWRvLqDDHdi0sttMHqw9NjKcUJeaGI3etVVasF1jmZAn99+/CXMme8u37V33/34yDBiM+FVS/aMdJ3NDZmm09X/RlPLnjahAAlcDwGppvQ/XndE04OcPhX6MxRGci6uJmJz29nqRSlN8E7L4R3xlAmQe3+yo75HZkR7elNHqaPviJHNWZVYCLfDZ0Py5y0vLNxzVka5ZLhFPQQ4h3QY5Uwe6l7wRa/rt40G1yqfFBvmO2p4cuNwfrnUl8V6hkJHbXGTak9mNcUHrYK5D34iq4kXCnLnZuxGYt7WMWH8R+VejTYx1mAU8EJlQ4VkMrQhAIrOHGGZw4JMAdqLS1q3oUbtdmbEpLYspKJutOGlY+LofGximygV4YeGVj7zPHpqkEeaYriGF5fv/aQJNT5EdcZT6QnnkSvH6fvIyA3S8S2OPoRV2hUCBfGFndN47g/vlnpBiIy8sAg9oRm3ZRhlO8reEY2x/oN/bdvSCXSMBKUUx3Gs2Ke1kOlHuya1Uhp5nXGtvDYoev0p5SRntcnC4jyoCV9PReX5fOKxJEB5Hlqp6LToe/fZ7S/hneM6ACkFYbdIvUyrz1CaTO48Nz7gVjAMDm5NFyOjhqzJ4lm7JJkMwYLX5FAuGA4oBJlnuYKQcFF4XoxKZRQGca06jdJHE4gvp0zbCq99GO26yItnqCUq/VmZG5vQO2Er+l4+HOyVVjgpzh6UHA0sfEYozkriBrLeyIn2NIHfnCY4qPeG+hUjf40ByfD2ZhhD0thWptuzsE6OsbMXtP8rbLfPa2ADcdJipKxchHD4x2i6kAiFr33O8XNCbukahjjXh/gB2Z9x67vv+hshe/7hPLhvhUpcpa6Q+VgSiVcbe0J6dblZiMWL5D5T+XcoImgevst0RKY8LwXRAQL/UhXRjiOwxTHhpVpuv+xx4IY6uWbMLYMto3Vu01rm2yGlcBF9ypMtui5W8gMJA1wvot1On23ZVX0VemguZITq6f45+v+cotYLcQVIDX9mNJN78MrO0Hg71av5Qx1p2S5aDMAPMpXix1K0U5ggOe7bJCJpKwEiduo3ltQzIUmQkWd/VKqu7lUQcSa0Yi3DVmXhfn/BT+/E24lfMEnWKqLL2MnyZqC7d+sa7hLTH3fwt3UcMLCBc6f8M6FRG8YPoVHD1f5DZWR45zoCsNoQY//AzzzZsfl1K+jfR/4O2IxsdLnO3MrwV2CXazNz1WapberMaqqCuRjbZhhillHoCZllbW6hE3CWerkkcd+mzW81LJIeFSXpECeMMOHCzkRT//u9PiH7GniwNYwGsfig0yzKiv8b8Sr8oGnX8yJcdTcCUtE3GWtSiGWdNGay7OdJtdyPpQf9nEOJnR9ogbK8zVZ5iwuw0ju6NYcmLxXOYfGMWUwAsh7CmokrH/tp3ltQZXMDGDsRKy0BKKn0CfFaESuSGw246b1R2ZcgcXfUXSGgf4mwVlfEiXo8IpLWZBH07ofK2bMHUxZYz003XfF0dp+oQIMTfMTGqBzGfNyaHpNj2kWsu21/V/NYYNVtNi8fbz5y2ZlltVpBgo6XjpH79Y4w9M6qSsSERipf3n4O2z7aIV+NEDgKEYYqJxNDcDOcBVMyR6lJIE/0srnSY1edj18vreKfLa62h7xb/wLI/0Azfs2kcWebdwccAZGOQepa+IX3B+ox+8zKXXDt+u1gMaMwEUFGGBRlMcBwaSMSNWaSvReTfD9GthMRY82GWGZQv12izuj+9IwbLT7SSDUMveX3Of4eY9zle+RrLTfWucHujXT8Bszj+9RTcwgajLrraSHqdOiiRoK1eMWuIy+GeMGuRQzPQwhCv+3g6nrBbbEbVygqzbOTQiCj2miCs5Ix+/0ghW4FiFT26/HUVKzOhK00lsKLmq68UwsV/6B/Tkr3kzWSEGa+nesz55w69NWUCvulQOMHRJSX2/OGf+K17gZvVAMuK467zfhUofid3KYlgtBJFZ5rtKL0HhIoWXxXQ7rzDD8lLzQUz8+d7BJfKH6M91uB+NiNvRbrepiwbHBsYA+v01HxC0m0GFm6kPdT9fJNXIhr8DGpZBUh5HAR15SEZPq7A8JoneT1Fi1A+nVt22cXLw1nh8pm484CbrJCWp30YSiNYhssDsOfq4I9I1F79MAvhjbc9tpQ2yF8OMlbzBkE737sdRtr64buQhrxxQMqQhbAHM9M8evbeICPQ57Mkjyi+vomJ5gCxQnJwRx8jfvtkvpufJnp5YJuiKLA6gL9LLZQz9gmTxeMdncbJs92BvyYk86tkfGHBc6bRgyREZlJsmwwEL36iuKonKWK7ZjEg9efmeKQWZO7/nxqsMDuF8kMDvvV0vSezo1PUz2teGJ6OyF7ST+u9decml7pY0LKr1tXv8Kue72131ZTTtEqqdxDc4zqxuXVh9SsJg3ZJUuRVIIsxZ4ITIBembcq3e89YzlpOt/yQykmEXj5c4Jea80FVqnIDpPXL4G6x3mV4tKKrbpaUz91TcolYxqHYsDhFsYwiuIFi2zbjklaOt89zN3fiOecz3DORjnG1b+D22xMALTzqyLRy1+rH8uDUloUPyarZIG3Z2wL0leEXX/QUgAQUZ1vQhC6PimUq0MTWueQfLOGT0IMND3ZdfwIR4GKbUfMz9yLMufvVd+VunsQRDpT3meJy0Hvi5bWlnZZAEEm1+0gjlBwszfby1PXfwQJyCrGF/bLN3TO3O35L+RpJP8NeuV6dtiOEmkq/SC3raLs/+Wc4hKUmFQm6nrPU4BThIvYxA6MTbIKnRGtnZv5pABUz/AuVwzRGL23Av9RKlvtUv4RbVzxeN4OILtxq6zGjzT91xHoxpfy2JcMpJVjfCx7MBOr1GXY/riXteOcuxa4nRZcg5c2Kx1dK+IPZ3i2fLBHh/JLM16vrYfw2iFkh5Sy4vXT+9neFlRfH9NWBiNrxFO/1O/E/rg9JjADMqO/4XB5vLQtiB5K5QDHwFPjc5d2d7Zba5UEHGkZGcLftZdPXYe8IsEsPJY+n7O4RFSypFZ9WC9bHC3YRVkTW0hLZgSm6o2M2nuzl9kC0caGRr8zMiCdIRqZU5nfCFL3UPeDdJItM2GSmWtlGBRrubaTAWIlUP0Zn79nhjM0a9hmj3dXJfH7xBzkwXJWonIUeyKunclvsFtMEMnr+OQevrC1dNFeltXxrBo7aqR7e9FwBu04Oox9atUBomGIRorYG8NX4SyD9sn44omRsNqTP3k//FyzxTPX1lADzKwZLJjz97PTt3XxhCjZ9Xjf+3Z8jeYgedYIMHkYr0Bw5/UAeBOQ1SAch01o627yshp+MKnKkDtFDTPQ3yaPxaU2QCfHvl2pFq7ICFwhyhxt7XDxWFVAzDxKo2ytNAsTm6pZo6MGo9C1XCTgh+TNXJhEzJb4H00U0T/akeLsuyaiNyzkGHlVan0edFtMvwUsBbIEvIGVe6p+Cq3NSO4lUzJY08g2dWBElNrghTaQrC9qoLPfqI5PYyVl4Coeoigmvj2n7VLBWtTVjKFk2AOWL42tqzEvF0qvqJPTau/77Qv1A0XNKciF79YLQ5dr4JaO/OTxPQdQLgsmwg3bF+fUESUQi5Q1hsyxdfGiyUL2i9v6PWzsXTL9Qjih7mqijXYhtROLKvgDBmZvKfrp+VhJfizfckIBImkEFzojB8wBTuhA5McPNT3VtoARqMWHg6P5jjOUXfxRoJba/vLtStnqeZYIbq4J4T7Z12yYDSdHqjY0vDW8cndItpbm5xpKskKYMU3BNPmwRh6h6sCPRrjBRtqGLXoH1lbGh4O5Y0ngSKKJmHZNSh54mJeQaC2zKVxrrEUsLw06lCaAE64MvY1ROLKDUynx0uZKIU9E2lu3cRFjSApkRK3U0M1nPQqAwd6/MpZMV4flIRrMU4kP48Sm29mmEFeXjQCP25GbGFpA1r53zVEpJxbeAW5izfcIq+LG6MNF/U3AtrPCHX0vMVZowGkb2CNh8u6HqmgToVRZ9wO80oS8LrkKYkM4yESDH6rZ6AaB6uxWiyh8TQGFLv2FBVfOOsx3wZqZB27S3sRvdHfG6mD52MZBYRzFf95BOPOwvnEXeY+1n5O+l2+8CDLOMJwiHFaYVxTAfMAlC5FJYeYsHDIJndzMnTNNLyzJoDiIWilelodHOqygt6YEOYub2XSURsGBsP3euToMKC1H1JkYbklxPiT4tbyQPOezEVhl3k6NWGF5lVqWtipgLsCfm06FO2x18/Wvy9Oy9HQnUNUdf1ilDiSY5Nn8GezrK0fmmQgRCYr0gHWw52kazE3l4TFqwR8QLbAiuV1JAJ6DmjevNiu4BU8ePOgrHDLm2LcSypB2F6cKdBL78EvdqBYNhhvTbvWp0Ni58qC9PPJO7q8+/yxgqwjzwPfBFdgeGvafpEohIdUYHnfQZvFMyIdpBMrhONGVvOchGijeQJGw8wVAqi2XFygQp81jrKlDSe1kckMJhiDfVjhE2y1fBqc+Z/udwLY8Lj+vyyyX+vfX/nIUgq8PEDY+4EguVT4dIgaegJqdUe3bHxc0gxY/K+C8pfSulsYzgC3licZ+OLm0elykvKQ9QqOe2/0lZ86Z33vdXFyhmnHS7sTI3ZGJ5qNp24GYeB8HoAMveo3fErid+ug8zpUroV43KlYRQwXhWUuYTJc9v8xe9qIEPvflIPQdAwydmKPIpQDL9sUJsjOVJXis9UWSwtkvZKrkII/cg3yor1X+RWf30BDvUc1BbL7G8ktdAzkLLNtJEaRKKtSt87X75lI7VnXsEpAUot2smRyAWztLFP6SMmeJwX7lDpgE5NU7m67tuDsrhCFGKkCRQCxwx0/629mRp1ysafENhwFZWwLJgoJQfnTfiRaRLf+6Q+SIiybw0Qp5LV959gY3mIGIJQ/fVCsoXZkM/Mxa+E4LlxZGEDp9c1GQq6M/9O4OBJ/qCWCVJ4T9E4cRQKU9YZfmI0jLoDO45K9BJw9sjfH9g3BnbCK5t8gHbl0fJvGiYLPT5GWsvtTI4KZhnDxSSkv6LGTZ5iHKnAWLTq2ZluS/vO0k4F8YWRp2Xy/flujfGeI678dDv/7L5I7XM7BIXIei7jevWkSPw7sMq8tY7xpbz1B8ozX767osavZv9mwTfwGx84mzb41r11YbR9bzX7czsEOeHUV5zHnqz7YFlApTwcPIYa3Tk9PmsvEu26A7Q93aAA1O4ywqJJ0A8md0wbBFc4/64SVD8AdPjhcHZQVHfjVRlWR1UbwbZ9jbFmBCWnKoXmLwAhBgtXc7UvbPCQqvEAa5koVcAcojH8aJXNWbJYUHbhSQu9hfYC1l/VX28G/PVuSeZi9SlbkgC/SJdWWExpAlMUiLgzn81b1w5/VCbuxwa8juFehjz1HduNGsoa3mRaktgl8n7/Ztnh9N3dsDFS7KHx8OACnvUKegHGUI/t+uND6/bdd8SRhS2NkMT+kDkQ3lacAfjKFhCx3ARWMyEYxUSS1STNte1vfWhUFaP3Y5DtDhnsZn8WqLVvGDdcR4uf6XCQLZ+zLpHI3COjk5DWdvgANcX9VoBTSHg3BS11VF757XOmHfzi/0/ZW6CDv6tUj1hB/RZJbF//82kE3Fk0nELlpjxLS2pKdW2rFuXU6vkilomFr1WoUX+X/baULAi/U04t9+r+535WiBG8JDaDDMwwEl4pFPjnGK8ZNnBKYtq0ZTl5J6napT7bTyWfpofNJ/395ejk2+3s7cgEJVxoQgrdJSoeFRaoSkBm31PQh0Zv1HZqETqvneF5xuOJ+1SacL1k34tdxYmJoSHkQU35l9Uu3werNJtWkBzG94+wxe59wj7iAG2TmO3tFNNXMFGoZwoyw8/+dFi6mSZ1QZSLyWsFr5n3OjuPhhe3ep8y0zYA/SxVBCQBALsm2rHOZf4Dsw9bdeFXGc+irrEEYyhqlQAei0eInQQ5S0Tc0Lk3rS0syGQb0TmTa3DUGqQriwA+00T+t+10ixAm0p6uhEvutkiN1Emh0bx9dh/ch6VPhjVkoUDBFxv8Q0SuWsWlhc8OWB0tqzx3mEOHeJAzGM1FKMdfj54G0uhocBwlP1VelkGZutJPx/wC1rx/6dUqyiq2zBIpugqiuwVLIurUExveikimvKiVbqBdnkNFpl3LOCDVhG5gThCeX/TdqLKiULjHAyBNbtRR3bHXcTLZcku/LrI3iGLgphu+U/9U2SWMGqHUXhMCi+qfVMDRk32+34Dz5xcKv1QmFLTpdOAYKczFethayuRT/onhtm224KqMpuFlTuy3JFrisIMrLvoeY2xnIdc9+J07wsm4rHE8PJpBocH4z1X3SZ1taCP9i0bxyhouoMYPOepGB8bOIT2ndTOpiNQo1MoxVyYHfTmZmXKE0PK4/boZcmJwc7QrUoy5lPOSVNX7nMnziovlw4M3/uZXYf45xa7qTKfaJaFROBr+bGORthmDq/hG1HmNxhKMyzSF6a+Wcd9nCM2vKQHyrSjAYzCgvDlKebzYOQHfP1tnuknJcEJabC00/p3yFEWazIzNCkjBOU8QDEBpJesTtw9i0QUvXLraDNsG0MlfafCNx7C19fee1YXE5yr1nHh1GK4nwRYmPeN9PdkGw8FlvQgs3O+ExdRy4kLHBI6DLTScR/po9OW38iJs+owBbqFmd4J46MdXyI6iQ4sD87qiig4T3BYXPINbvwjlM1YPWTSst63Ny9x+WoMwvrMknnzfMUw94zwKBBUhQ/aereRyv0TzO9moDL5G0ItVHL3Vw83JJWm73c7nXRbB2aLja6MawZwn8NufayKldrEGK0UHLUkBXpVZRTBx7ePCWc9zLYapNwDYV9l34hEzRSjI7fDSxi46Ye1r7I8C+qxUaSbQdpOwP6FDX0EJ/r6PBQJfxffYHNxiu5FyS5i/JGavrwLl9Q7bhPVbWYQat8+KRQm07A2+90SazIuHoqNHS3+al7d8kh8CF4HKWIjkGbvjDppM8UNTfHw8CpzuKUbZl7JXemj3H2/7w6NbixFV70HVwIxSWxZdOxkys8/zcBnFK9bliRT3DeCJBverZ/f/bqya6RRra54yfz4qK2rI8JPkZ7MZFKa2lCHmMWS/wv3/w/7CMWI3R+g8jQQxbfi3wiV6+uNzncPmmZVpLhzI8Q26VEy7cQBBAMIwzlwIKNOhyyRfg5t4slFy3grMDsoI//iFYd1cHch0r1tOgEhZtEDXhI4c+D1e3NHT+zlvh1PQaGk38la074YAr94lLFq1DS7ruPCstN8s64IPIoULpiqrk57MthgbZEtqGQpfV+GOi5OVVM4mmQGots/EaA5sTPEqZrzu8JXUGaAbGUEMKSuiN3ClLkTf8/2itvCtC0pYfigZk9qa/anftWZ5IhVJgM3W+GvIJhbi7jlL/o6mJzIC3/C2RuVS4qFkT72+sPyElOuv+2kcjwvfoXmBwOvlrEczl1nSgINSFsr1wnHP4sfmxqOrhxip5bD8PVXptYZTLpXnq51ytbqcSL+K/LoOWIHLjKgnOKAXJYihURobFozybd58DOGG0g4z0NKlvDRGHiFyQEM+eYXFB98AL73ssmPmVjibT4lnLrtnOoEXPDir1q+CamN+ye+0SRNEQ6Eozxy7qv0obGCknUdhxvCokfhwnCD6oqSQ9eY2/LR/mUgg0WhEmJuKaioKseEOooaf4FpAeUs3hNxwMmuHKYIwbxD4yOh8actO0J+wtACp6Em8LZTzaT2nKCTOGhzsjvjtzIxi4pWmXyU+mtb47Xu/o/VnxF/epL6sIRHVHQZSCSQ7Ex3OU2asIDOu8S6wIzWizkPXfUWRxXteW/ouL5l0DXNqbBQL0IPXrloO4WXxWYGPVEYEOHlfVKlUq09oB8e3uRSc+tHqwuqoirBXa+l/Ox7q9jKB8ZPj/Y5WACY4V5mfXp37+D4qH2MxLzWtU+g03cgKEV6+Rf8P9qC6L8d5HmZyq0DUYwzFBxn1IQmT4//nJHgaHWuwn1nsC0KsFu8ayUzun1DbhgkIPOCoWBRyaVXQw1/Ye2GofD+8Vlzra+vbeHlvibjnfQb7PcmrhfPjLaDvKHzYnm1ao4HcsTLsvKTQKfApKpsP+EQO9ZJruxxW7+tBvz9jPOCpYMIqmJ3j+GerGSL5a4AxX16eZHnPtV6hDxOr1M4lPSz7iroamwt8B6GdWGYh/tERlnN/QDbVoAom/x/p+R+L8dD2CidadEyQeLFXjPwREJildfifhhylHHkG1iHlcse30jsQkfqG37+dxCXJK0KOgaHZx3ePlYwtZIRz99xBlnJrRBf3Pf6rV9oZAOPlbyfVDPw/zuHA2XKKAokXxONgSqSFqz147AhoJ1vsdIuMT23fXEAyUPPbKVWTopxc6L/5Ad7/pRe2A2MJNAaLkh1tB48CZVulhUcf61+k33lMVx1NUbPPoQRhPr8wJWApAD5Kj1WBBRb+wPeZahPXcCwuQNIRPcuOHjghfWElxwHYj4mSJSqeQqV5ExiANl8RbAeIiVvGx8jNiN1HAQ0qg81vLo+zWU3ZGK8LDPsA6Hem16772Eu5wtbi0Nikk17bgtamZsI6dBHwOT8ioaMf2haOd3UIx9tXfS/iHmhJnBiIG6u2fYN0ZJl5Vgmyb3nO41LIfoyYoojK4mVggRSJQWwU9SAcZQupvHanFleBJdJcQg9QHZRn3xdyUdV9rFslw3mSp73/CDsK3n4/zuG6BQujVd5ECJh0PsY+l5WNSt3yD4Ro+BnP8PVpvdVQcwoL32BN0mG+1ObKn9Siq72JjYC0U8eynvGWMkUMzO5blcJ6+cgxkbNFIe0CdvL0e4DwibehKAd/hNUZCyaDmN60knfGihyjNwSwR7Q4G2zvTV/bbFbpjOpNM1P9C6frvA7aAGvr5iX2enAtbd1MswInv0q0nLte9kybvk1xXWtBCMzQMmXNJhjB48pFV7s7Z9DSeDb2RuVDVOAA6WNyFsg7WKohetZCIeISWh+H1dlOM5yuTPA8kwwcMnMJX/DrPMl2B8pxD9MbbLO6l+og4154xB7DbhwAvDcnGUKUHWaLh3vK9zHX5vV4xP0F9oHPoLnoo4Ka7yJwb4vUwlSmJ/NSaa1eppIffPCYGG7KlF1yErTW4RxHY8Uw8x0PZQaxJNeCVB0cYeXFjuBND2lwG3Xh6z0N4Q0td2xY4QMW40EEVp+agWWbhBmYc0XRFe/5CYH5xavbVhAlGN42dzmCrT84B1nJdti4wzeZ+pLgI4bY+k2Saw+op/ZDLjBEdhhoNC4l9DcvePsdetTkjNe0eHkanoAF53okUydxFzA8gJzwCbTCIvESbkWeg0OIgs5EEqTYbwpocKCoGExFEbkEdPEtgrrVuJPTZwx4bcAEVJ8sVylQOHMtp3NF+gx3lODxUcGCB8pCwEKz1j53zZxOsJB17JR712W/GNVwUNrhWk3Hxnwds8CQoOWlCzmN8JTuAkNM9TJJxna0ZSHmxkpwoYw3sUPEJDLgniRH1CHORvRyxj1PDMkCeucduAdvRQE6Q9UCMpoMNZD9Y7aTurw5lMW4+yK7PkwO7GHfmIh6K0xvwFrAePU1pkrCLI4WD65jc7xrBoI1aqB4/EPvPdgq3q9XG7uFp3Zp6dgZxm1rd2DNnS55C1PQnNMVXFPsG/25yjVnxPCEXMEwbQES5ww5ueQ8/+g9qbAaLqsrbOAk8tnT3p/uZkJKSw96RqoVE1p+NMWt0CtpyT4ufkcjIHOdtiqcI+SFu5FF3k6fHZ6YosNLmo+L0vYVtNBCVTPvRPANsBZ6C6fUn9ipTl7jafm76gD6wyKXBsifAGUPohL7XlqwoYfmjWaxf9sIg1Fr+bwOO4k6TQux4skl5p1vumuJ+AMtIeU1SybjIdyagn6k46It5lzb5qeBPXIpGPDrWXmb/Tg+B94+k3+HFHu9pmgqloS3jTKMtqd804dPlKPVZC8l/dQezqP3/i1BsFdDHtL04xjNJrzNFmuTg1aOiudCb5CFeeciXticr1LXe44ondbHKRStrvoSwJhsJfD7sVmPINnvir2rxUU1165Junfk+Fp1mX6uPOhfK2k4tQwqn9v1S7AqsDYxH1dej8FFr/TwBoIEGHr7Euz3uQp7049bPKFG2Eg6/6tDMjR7GqbdstMbPf5j8zk0mgBaV7Mpmj6lyusxB+m+rf9o01xRXsqZokOcfOQcnuY4ww5tw9VZHK9QrJhs+i9oc9CB2b/P78cJh8z8b+W03IRp+OViJ9H/pqtl2r2w8FxEnDaDTUYTUkVL5DoQGlewGwt7yDO8+UYZqpuNgeldzLJF0ONgdE2e7CqtTBcCkAPoAaqNBXpT2A4OJl7eiLRMdmDxKPX14xfv0kU5X/cPNt2ydRef6EzbuN3i2TH0i1qdHOvdE3lkCfzqBIS1WRJnVxxCSaVNCUXbmYkJ8Ae1GcB11sbfMKlzVuKCZwvj4W1IJriRE+WM5a+YsU+8HxSQEeOB/TV7WkwY2iaDK8+vc5A+HDO6gXgaTsx128nwbEHBOSVYp3afzSSitvPtIrWi+GxhxgM5meHOkgRA0lnOyEh++CKBwERSG+9am1dAGYilk5YGLLKHx5BGtDzWCyZjMkE/Dghc8GZ3Ze3vY/XOcTcnUiiywlz8UzWbIdjAeqXS2svCWCAsyPB9Q2CqvUoPxuJP/y2j0148olI78PaLXI9p+rEajAgakeDtsu2QY5oTTXe19lbbSsM9iOrgfqCIVK4Yb/EpdlSm6X/arcDkft97XAihsMlbx+vZzcj51lpPXvcrC/+dr8zoV/jy9ZxmBuHlNdY95BNaVJKrsXeVf/L0E2EDjHZHRvpTcKzS3+ZQwUxwcR4DCWnJKA/oisBYzRgLbjDdeUaRd9iT1391SXHWp2+gCJoUcTgRhPDs9GP2G+90NpKHUz1N3/GrYR4dV21oT658iQMLTk6fY9KWcupJ4Aj/CZ0MP7X/9iBxF6J7iDiqrRFlrXheNPYL2WHNaAzz+JpoYFLJ+fO2yCL9beGexFWuatMRhDVUW5/MlclAChIdhycLdX7FIeEpFoxRs5kMCHP0b0HnJzKxDAlm3PFUzOc26rPrIIwwLHKJY96pxuArqiuCfaoX0DP0HLu915DLZWcoSCR4nsKidz4KQFmhCfipmfCXrosba/438azKDJ7zuVU/7QJ4H3wI/UBHdd9c6JT7HKmdVo4Z5ehg//mH8s7wM8YmD+eZwad4VUmXgbUL9PuEWyMEk3yR7BDlsGAxKI3w114WE75AUT0mlKkKLtuDTRxuehfEXbtLC30WfRSeNsAa7e5nI2WUZ7YL2gjQQ+p8zAmTqO2rnVwIfd6iGae5Q8uD9nKew3POFDHH9RH6zO2OLsQb+x0MEKVIoQnt678CMlb9KNkHQWYYLiCiqi0mlg1fTBJhfez0xPi+dmbBKNlGf9y8mVFW8rCJ2Iusj2PsRsdtgX+vX5cprzhegDRCDMMritJvNWeV9PEMgB6XpLxXeHmhPkNtI8zYqqThy3Gr50ZBiI860LMMHH2eNwqI32fyFSAzvgVK16y9glnCyIklJgKalIpqaJFfcSPSTDJd7iTlsuvo2G2p5jwPrXAU1Up28lZ30vyfYdFaVYNkBdVx+7wbiP6tcttk8yS4BN4NTAY/xxUi3DAkY/NkG5yJmIP0vSKF6hyKaCuJFRmTe3czxES8V1OzTy5nY0H9KO88JjQD2DJHdGJFh82UnrVsO92TN867b/R2Vavr3frj/ObVXG52RlOBF6u21qTpxJduNjX3iYau0JTdpPLdnqAQz8s7zyucEPPs21LkBeEfRGepXpMHSIkQaIF7bwKpS2xzKxigC3MRfkaeus8aNl36vtNh6QtG6a7BOJMh6kZeSeO0td0nhGHjNK6K10mg7VhFj7a5EJBSVpiF26e4hcvTj+W1AUSIbVPqs3yHmBjyP/Q9c6Kgb1GiQL8ILaCEEYhKQ33a1VtCkH0Hdt4ETixY5D5iOqLMvmvmF8Bz+dLu5MiD6+M6hJV7LrVYV2df4lXBlMlQ4H4CTa/sRyrkmPzOIZ8/966PX5METJXyluv/hm1OdK+LnzNj716RCRl6uT3jEGAyMg7iC8nsMobQ12rph2yMVE1TxAg3NW5t9qmhzded8iBAH59WD3Ut8zI1Nuy2PdDSd2A3S+s4bg/93v+fY9lGINZGna80o50p92JrnV2MvvHlE7KXK0qr5s+x1e3B6JSGxZBlrqQWOmhVKHUSUJkrX2gLi1X9PxjbJyDDMd3YH4oYil5mUvY5hWxfeCojY7izF1XnepRvnWptnu4GuSapbci/bQBzKaspFxV+JncQfNeE5zIyAR8cfpYavvzZolykOWpgKPipQKxkiy+vSRf9Tkw9I8hRKs5FL5CppQj6s611GIbWkIkDHX4YVaOZX96l1T+b76OBZ5ix0g6DmO9W2wgaqQUWdwMAnSyV3RvJp2DwTVBsmcCXz4DDWFFaDaW7GKwsDeMAY9hMp0WlvzcWnLFqaP+zTxs3+8J0NiSH+r+5l8t4z5aD+XjOawE2LPFGf6DSehFZNmDND6ROnyGwtk9c9ysa3LlLiEHusFp2dKWBZKffZvlQzccX/1WS1F7Wi2CgsqTuC/norXOuW4YYP2D5EjfAakNF7MoQQpmYIIbzfaOXrg8ces/Rzpp6a8mpiRjdXWnVeICyt91s6q1pLMFOHgCWz17b7VW+0gyirf9huw1C0RqUBfB0M23ZsDhNLYMDMasduV342RnIJQ44R8XPAbyOwigYzbvGave4MHHsSiKX2k6XFYWqGcUflZQlskLKzK4ntd4fBKz0X0EM1OidNkxRlD5m8BriIQhn2G9u0cAC/Ak0jUeHvRUPlOehvEIshJCljfjUx+aeEqnFvMZinR/vetEWBwgFk4TU5yGxTNXqLhaCimz68ydaomL/qFaSebYMJqeNLKUXcVP8rPBZPgX0ZkGaq4NomBNiTTrEdIKlLF2pWL/Tl1/Csm2iIIF9FDVEV5ATd4wXBvb8Jzm/+AgDP/Ot91YLzxZInutJiC31AMJy61LWHL/spCjyzXGadVttCRkEaBtktHxBPOZazW5Kyw0mPYDiQ9pRsIfZkcYHl/fjlgVipbj+6MJaq1qm8z+o4p7L2Nzsab2GgHR7fozWLBU+flco2bIrd5yHzNz/wZW9DeQ7sDdubnfmMYFQY+mPgq0KB4vRNcivPY5Auq+CaesXWdhJM8DmitlARsu/oZu62YGNz3f0xXz/dSQovpQ9vEYOAx/prgflPi55WEV7aKrvNR7nxM2Pxl94vbmakHSCLy25btQ+50ZEoHk06UFjMHb6VmTIf3BFA9jZysk+Ck+cTSH1CuzPYJJb5iAmYTlKfx4mWjgu3dgof+yg7sLjlaSIw1VgcF4p4bq8KBGtYT818UzBo7lxhW94NnGMdxwKYIC/MDO8t+JzwRVFj36XTQ2qE5ia7v9kx02AKRLRX04aQAQh+1TUwvAXGqu7OFyk5zGkNpVSaujQbnW74rVpPQKwIPyzYGlwb2aRBDNnPHG5o7mRnpqHnrw9ekFT3ruoVpJvNlkE/xSH0Jd+waGRI2U/LuAmaOz5LQyyivt6fHb6OGLtA2BIsCerY5DLqYNR1lne8dW2d9JQGtF7KmTFDFMMSHc+GZkv31sG5TPxzB4p45hds0mUCHOZabQWUKxM90kamJJiYP7UCEUa+AnLmIzaeHe8hkCB/hJvZdE9nZDRJRzf2q3RAgWyAp0q7ChVDlV2RuutAigQ3nc9cej90n1N1FG/WkXh00/+NHOWSguhMBDXTnqaFXP73AEHU/jwwmvfulNZFdRVk+mRiL1fUcvn8k29vAjcIvxUyNgeJv6eLpmuHVnVsbjzCbdXJOC4m7Z0yMxgJSIKq3waSa2MQGdDXCBf6/yqivp+L7JDgVKjSWotCIQsZWOB8EJIvHhsm90WSz2d1eI8SZeXuxkS+qI8Ehpa1TGbEq/eHMWqxCY/yk1zjKkwAAPiD+nPeeGwueVYjx68+frgQ0KhFfieDSjtIW8TuS6JNWUFDVQR4UZ5q4oexX/f3AxqLXdueBMjolK1BQzHpHyLG7HimSQSP+Vj8BNu3+/4R+yNWT5ki1OICg/JGNTX/kmCYSFhpzarl51ntEMZfpZOYCCgFkzdZZJd1qX9oEnD1TnipFkD5j6xyAIdGJ9xE0PZ20Ko0+eAcLb3DIJUhp087lgZFLaPDBFX+LLg/xQplhNbsfujfC4HVBU3QGyFLFWbRlJPsNk8D/AmLaU64bAk1JK9I7vf0B7K4Xvbq9ttQrK30bE4xZ9QjepMuyVC/4uXCN0y7fw2AS9iTNJm/XDvnarHzXlsHFmw6aAm5Scs6r+UDBStZSUfeQ07eEiHXneLZTOATEQYklfHwdqUfUzW08ZVPBrkXHAzxIwJrtvFKr1JYOFHJwtGxYIPlVcOkaRCZPZG8Rn38hDP0e/0eBJouaHv7VcBldRDJD/PVzD9mlmQLE97QvmDJ8XTqcUq37YCCAgYDqir/tfHeZ5HyOw5JpLtKk/41h42prXK99vTaVFB/08GKsqRcqK1qMidD2yioXkbz9zep8G4Qyio7sOiEhTVlbiD3f0nA9uyc4AZSXJG7u1UwEZNClylSzkECblHgdZ2efx0+BcayGePitg9xB+PoRyzTXp8KrBmwj42Awz6G5ruhNXE2t+BnffGnRAWPeGyg7qGDHLvMDDXs0s/5BFUaleYrDSo/bHtqmAtebOJXIVPYGQJH05o9t2J9r4VFmtiIQyt6HBuSfWBR7IUbQqTeduvwlsrZ2OI/kFo4veK6AuGehQ5d+5OXUgePPqwFkVJdY1UtJOwAGsYZJyNw7lvVjSphYBSXMbsCGA5+XQA3A4QyqNezew0EQlFEQgE4oX5UYBzTQxRLyjSqkYyPO08AOzQKQwJAWe/0qmy0vbgtr9h9yvcKosedSsC85b0cYkOuhNEqIjRb/K5o1yow3Zkf53gEVncRWAPP+52WR78FyCJI2bKqDmsqCRqalhoc96YQXurDYQTGEOkof38W8J+6Gh4qTMq9vEWTF2ZVWrwjAx4vk/jaNDXbcLNUayNjGjwnP3N62sSkVJDHaIkt8E31O0OFsLc3AqKxGURy0PSC4/Tw+ecaDK4G3bQoKo/UWspv7H2VaO0td2cG/TY0d1SC1vxOfoJYUkOP0ey1GR6NkF0Y9O1HZ85TQSDKQ8m2dFqMutzuwsETLQNVxicyATXg0iWPAUpYcecxcgdFUXGngKfgh6soHnQ8N6mC++IYq+oHEYh39mHB1vQk2yNZszO9yMn7eDYbdu15lJwC1kNx08e/ECrrw0m25QxhT4FdWC76cM3dzwI6RxFAmcrcrtbWa7niT5Kj2Hd591A//wEpYX2mLwtFTjzhf4UbFqwDFkqAo92VczD1VLhVLMaAdRZJ57dXsmjOE4Z5qbDMdeFbOOZq8i7mWFlYOdbhAUY7pn9blRP44++GdpUv1bW8ahJ4zpqKDtzMKAxXAWKicG+tg0mfAxAFlE6OmkwE95+ahKw2KFZfPwiKwt3z/iXut80jhmLYJH2w6HXuHAyHvhk83X8slbw4GykRE9K7Yu2k3aZSUJE74PSH0Cike4n8Ckcc/ANo4cApMD1BNlvrsNdaX1Yu2QJBpp8QHrptZ/BPpWlHDns8cz+n+laiFxfdelD9bYNvsL7prlPd8CpRb8PlLmCaE74k888561+SOpdjOmw9mRqrPnwtIRCaxVxYf8JvgEaCoGpr8vYquXIIWgkMZmDXsh1irAQhPbkYWA2/dWSC2L18sk35vWF9VhGk1blg71eeLC/s4Tu1IxAMKKY/GphzVRkP/3yWtA2z+63YL0lBxgbFqbMNgXIA9fFUN/j5PpjYSEWpt4FGuMrd2XVrkaWgrliEn/uQkkIjrs/WdA8ImSXdwz4WZoENYyE41NiuctgBGwCVqFfLbvi7szAMF2vnru+Uz8NYAlSnyel4iTQ344Yxgx9ACEUGzl2+MZfpM3QCld1koykVaKh6xN6kaFYcS5Gzr7wlDSmBc4eXvH8NdAj+ZhKBkvphmsT04Hh3vxK0nL/QmVpZQRYxBEYnkjkIAA2hnmnn4HFvqRJICnWUsyiT8jfuLPAiwLgo9B+xh7DJx6Cp4PivQvGjzASzF35HzV8ILayEzZRe95iRcTZL3j8zjAAqtj1w6Mehks85zbOIfOz3YrWLR8cs89wGibZfkWkumUQYfeJe6qtMp7jj2aSyuUL2eWt2moEaWcLMhVHMSUKFodf6bgxPQgu4brmjefitGRbhMIzsFWdskswoC0RC+iRZyAGHlQXQvNSIoqoBcUJNIw7F4MrAUXga3ktQ9Me1+jZ+UuapwxHW3R/5Fy10+143WqrpO6Xmp2lnjN46TmJsCAkcbFQwRHAVUo0rDS0Rbr2yqGCfxKBwWDFkoZvvIW6JqGyeL8FPVIcdCmKe88bHn3HBFRhAqie+PqewYv1jfZFiev8Z0pHVVbqKdfeinRRUR6P2ksl+Hh0AcRjX3M1vlydyQjEmurQtYWc/oI6gP1sxlkT+nNy8MI9/IdNp8qfM+L3wHGSrUhp62FQ1HjytxRPivIMDdm96SaGJW0zu8gK4c0d0hmJSMAZd6AF0pvAFWjc2tmK3jDpsIpFpjO83qmb4X9Mvf8shO64HPCp00kA+iSpdHnkbBXucMIvSo7SzHKYw8tFPeppqHUZ9wlCgdXZxRIIeZNAEQI+qe+4Q2w9xHEN/NEnediJIZu4dhsV5rzhoMZhs7EBiUEAfXzdgIS70IgM1K/Wr2uEYYUm1GAyDZ8ExeYMlktm5HO9WOg93EuoWPITukmy/aJy7A9J208yGG5cY5fIXK+OnNkIVhyLI4UQKRpDZDsljTXRa9AQuu+WE4vXMnbOwzdvRHuCwaLCmtvSpAcnv1xJLitdZ+PhX06BG8a4aCP+g+T5hEHCU+YYHqCHiUg7mv5L/RBwJc7AsN4GnF0vuYl6otN/3NRehmpLYc/Or43CshibuYvdHk8xLQQgnOjWUNoi/rFxMQT79l9Tmi/2G1JVv6lp+6pgeYkIVt4j7g6Yqt/G2LpggnCwb878ZJKOSB7bdJ0c5TbUF6G+K1rSK3D2jnUi6FQCR2Gobq7tcrrt+LTnBVr7jHJGO16zkdLoIkTDiqeXmg/bEESoFu372UVez8nIMqWOa4h7LetHMkhVdPzgi1IjOEukCb1XuPmI9IavaiRMsx7XXmn5eFudhpD9j+wjxU/SL8hSeG0iKnn8PsTML157dFKyInDyvithsotopcZs2ivdhsWrQWTGhiOUCbUtwvjVA31kFGSe0IpZ+QkG7mVVTUVGkR8BNdBq77Kfc5q859rW6gO0/VzLEze7DttrJTKOqolSKRWaQjC2TLPgKxtyb9cIKHEdsOIv/K3PNS7ME8X3US4OBSU4u2Uj7pmjza5ka5FHNPG54FflJ1EqG9cQ6WTFJ+d1KDsro/WqJab8EITbtgDsbHvIMOjLyyqpXG4hTxhWUqQxPcQ67+u3wZFEXlSXvZVBRg/UOoN8gjcJ7xHAYmFdDVJGy4VyGKbtpyFWqcoJHNABen3Hg31tdPqG0G7XD2ho7qrJY1sFvNDLYv74j5eHR0rYe+w3iUupk2nY85cyDbxs/ZGQiSJTNibyCnUI2/yO24uwjfeMggBO4jL+0FrJQCguQ2DPOZZXUL3TvUeDXPrM72D2iZAJm/c0e8U2ZkI8fHBLPx31KDX3HsZXGcRD9277TkXuMZj9k5Fw6oW8g/3MlKOdLEcZG3I4ZQELgjnbJ0nBDpGPq4Jl/ZfUqHEclkYUgpjX4oK/cxy4/i7OBjQnXoBVf6YSgdVTi4v+G88RmvxZ2kir/AwgVFKsij2dbx0ox7DQy4LBveDrrNDqOksc+L5IAlmRDYSBqDgu30FQlIRPb8wwylDXb5HkXgNrEfGN7084v8GemNlXSowIXVZxJPvUQmgQ/0cnXvGrdJPDd4BHVCPha17+N0C0QVj89zPzh3Nk0mgVio/2ZATja6wj975HCUdQpDKrBBBU7drX6TAm5ZddmjSekv0wGnJGy5s7X+76jbI18Z0vbRRRQxwiXVch6CvfbjW/S07Xa3HY0k5pxuEQqvD4Hiejsr47cK+v7Rh8LbisOa3vTzPbDVq3aEx60991wqa/g+YH/B3cyHr3xDm0Eq76ek7W+bajvZXED5NVZf8mjUldEViaOkiqeLaok5fhiWUi18CIh3OqadcSANYVrCJB8NuTJaYtXCO023GkNosskcy55RXDtaAOJYqB18db4+KVuYFxJ9qye8jupUi34O10o7kTG8u5RSXIwJAsjUhTjc6GWBchlyqB5sZazlgh8luLhUyPJyE1wvF4T5RGVcmdLWIbWgLemhQsDq2myplW3rgoqLoWWvtzpwTBKm5+J+N2dpEleVMu0rU/HpnvdXLkQ2gWMLe/Uw0vGMn1AyIkvpV0SSsCBe8ig8U2vd2FGgVwpyYhvUSsUl58qC3C/b5JQF+ZWYGFsmwSMEE49e02t9BH7neKa5BJslzP+UbkOIPzeMDYv5+dlrNfwRs+Y5kbhwT0nW1VNAk9edo+kd8uE2QyeZ0+TdMlXrlIKZ8KbuX4kp6yopP1qAZIXVUfrhVdaljrQ7cAs5QRThkc52G+M5g1kSrLd3Ub3PsPKAwj+o5rpACJjeECgsQDpjL7NoFX4awLiL5ouuH3DQHUjevUlbJoBX2MOy1v39DuKaNnPRUTN9ft6+EQ7ryHXAi8GXoJwjJsjKaUlexm0j7ickYp4NoL+gxHX8gV8dseN6REn0nMpf0RPxAfCRnpauy8HzKoT215bamDDA0muC3X+1TyZ+LqL9Xo1uOZEH07gP1849vDs1qwkYf2D5XVsAXWhHdYXiA96S3c8LuLb6UWJNAGgfeC1tW7oaxNxKlYsStprMJHZASn6g8XA3mAadvD+gMppA7DpD1OOfcRDKXDBB98Cx+N9Dk3/C2WyKfY5whhADhRjgkUakrEH19zfjFzv9sG1IYJK/MUkbKW2Mo3TXm1JdFmmHqY90B3mPNKZ/KtXGOdHzOKr04YNQZJB5gMWpxLSgv9D0cOE1kXkyEFIIMgTzfwIPDhtvlWS+401VPA8NyzcDZD8QG2tT4aDDPw2zsic/Q0A7vAJGJLsBjk8BoV02fbBOMhxQyUCE+VkpwCK0zYcYHxnhytu8Nmjo+BWYGVPOQPNmx109ZKABMgq38Zk77jcq8p08VqA7ohJ2dMW/Q+s3YORzeo2eo4S+W2S2HzUJpiTHeghpskoSNoCuScf+kQV8HvdtoPL/Jfx7nRDaU6IEM7NRE6nxgbRYd40ndWxllzYPCBqjvQr5FrK9RREOI7+ReS5jWZ9qeqi/YlO6W81zlmBeCiGbz9PRW9hXlIIJsAhC7fOj7U126rngiMpRQPIY94ilxM6oFk6wfsfdtSoFgm83WYMCXPTIWwfgLqLSMFzDmidmmHNlDP1p1AgIUMk63qsCq/wcUm17hOIXvBRI1fnZ1LhOcJUgMbV1bU654z1V1ug3yo8zBihF2FKCMKzcECFkbmwBEMSgJAyxLLiBGx2oMFcooc//NmK9tdk2QjW0ZisKn/2YflsP2nx4E1SSQ2Pr7/nFOVznprt293YlHrppVryoKtX12hOgZtxHu7ziKpskqEbsmtKxZCv8pNzu/PTVG6WyN6NM7o9NDrxBcHua8UYmWKR6NaKz6j5QXp+3/bEMD1hUTSJ1uhaSBsX1IxxYdvKo1qcEr2wW8KmvDKJa9W2BI70jlMYyg/sgrn0JhgwSkraJkFs3PYri/79iEFte95o+HpkJUAHwAYHYfJOTk2y2nnc58P9wtvhfVBJv+V/PLOvSvyIesEkRTYD3fRvRO785e0B+0JYXBb/cqK+aKZtUa7tzkhT+ROPeRC/v95MtgwlgaS18e10DjFkQRkccZ1P+Je25bIYIIsaPfHs4ltkLUH3SxqpXgzLogbzC8jm8zXBtTgAhZFGTMZq0YyvBZqSNtilEDeg5EvYyrwMUkfYGpTO9ubxDnXFaek6Z1zd78lwrgsqEYPCq06krsA5qYbkV6arl82DBz6RGiJVANIbFXNyuwnUXmzDfxGrJ9ALswBKVBzBG3u4qBH+JykY7fyhmd2hMrIpL2LCcbScSOfVMffHOvMSED6gn9tZdy3oKFtCNHWZm7IOjWEhyI13T5gWVTMUWH9qrOecAlFCH0AiD6wpgvcle4fJJzYVnHQWu+pRn85HlY/nI9U6Y7Z+NaN2wZsK0lkFtsOTY7g3QSM68NaIUGXyiHqX2PBEB8P7mocv8fVzZtEMfqMo7fzRt/8Lq97VJt/6PUrUxEJwCCgwAIyQZ9UbuEFHr7Nw75X3wFdZoLvwroQwJOloD+ZbJXETuwFpXuFmLo7WQtgtz1zXsYNR4J6vdIE9F2PbXqCSs5Q2ZlnUUdPjsrL3GBdXQ/ttiQRBSKhZZqipYQ06TA5sx1TDDGy218Btxngbt3kI+3/TB1fnFNeDgFoOccV2aPHmaHt1XmCHf0HeZfIPysrHMLh0obrZOouAo1MH8vAh9y4eqAElLPuNhBaUM4SHkMAgQ8y1FasZS7QDy13ts1pjoLcEglIyGvaiPSRZwMWSfsHS7C7Sog4QGqdxpRXPmOMjt+nmuOcq4kHwoJj0DTNFCt+2Vl5qcIXTRrdHLWAmjXEdj3zdcKhStFEctiIXBQ0x0k0Z+VQ2JR/0mJOiiMbeE4r/bkI1UHkN3+62yhDi7kS+5IPVRjSBI/juSKKtV55PLK+9IVTovPxtNnJXHN9qG1ateP084kicsfTho2U3frBp7fNXnZoHHQu+f7jldlT/NT9RnyHHxIhsNQabIXvir1OW5WMdm8FPDZht0Hbgj/rAqn3gUd9OZm93YXknSs6N8Fz+B1RwRtNQOY2g2qt/V6VlYq2JLpWGJxuVjMyt++szpT+0MFsM4Xyly4RxVvE51HApAFPzsG7dKVCtgxiPhHR5pj/jNg44ehvB9PVB4rsHutzWiyWlO7IF8eOw5NmRsbcyUy5NNZeXcd59bjvj27zJnxH5CtOkfxzLGIfI4nr5gjbUBZganVj/IjBWubid/mL9Of0/YgFQDZv0gBHw5wth/wTTb21V1tW/uwyWpS+aw4MANC8qJjH9X9rf5GPwV0dHbZR7YrbJSqkCUIQNM7DsdmHB+Jo8aqbV/L0qCObsamff/p57l5/y/n6YDuF2d7Jfh06Piksc6AbtFyaIC0973/zhmIXzk1+k1E8qXWYsOgWlZ/w/e0zp+BlMGDidOdJVXTdMrotYiy+2CE6Fa28I5oHdctpSyxY16BJm8gjMtQ+7VQZ60rCw8xE+U3TcsNt/rpUCc0t8Qj+FpVfPADG1ZhuL8Tv7Ya9b+QIhps5kj6l0RdBv0sD5qQ8jLTZYWgLye4iTOgSeYSxElhleq0IJtaCg334ltWibbPlxomEBeKP5C9ll0uWuMJtBIzHdQ7ulvv4Dx8PmDWjLJWJRgig0ejF8NdvhNvSIkr0xedtd4jdrWMCahpPcmzAKZMGENr8ETK4m13OxFAKRdDILDJKfCqF/DpFSBGCTGA+ylLPybC3xJS2RLkCZ0zlXfZhovnahna65TQvmmWvVgu9a1VO2yVH21TZltYQ5tWHdrAPawrpGGegZsG/tFhTfX62cErtg98QDZFpLWZ/17s3tzm/LHaa2JON2f0DEYtTTkoQK+t+BvdusrC0SXQFq4E1pdzIT+zYZ9wjkxKZ60Q86GfR6REZVIs0HdJohfBXOlv1/1xJGOLXK3bAZN3SzgisfYvnfm+G45/2Uncb5R52mecg5VZeOaES7Uy2zqKcFcdZ+moUuitVOjiN+GPXcz9OPBGU0MgX8lbJjk8diG42y1Y0LbiuvfTvRXYqAhsOFwdPkIQ8XmPiB1NQa23lbuLvBoBNOTqHn9s8WMM/eAKo0DrIUNGjfqRU7fFZdrfswkfvciymrIp6ustWmgnFdFj6sngcfNsANSKszYrkuZQJwN2rJbBhbNHi1ZGccB2yoPcDiR6YgUZ9ocwvm4JgHDB5wNa+z8ARfSPRIHODrkJWfaeckTgfQNjOnDSqIXzeXZ9Zluyvk2E1gOqIG7qyGnUhosbrLvysJTbOEWuw9g1MHGnby0DUyVHLNLVNfIeHxaSdbjqm8O1nLY6Tp7EJb3sIYeAGQA4tzcJpOg4/4ur+0cx3lpH6jNpLuvkBmn4gutDrNL4wzf7oHPtb4lMK4tkYyyMBnFnqybsmV5mxONs1CbrqRs0oWgvJ1xI/t6ZIVkriAt6weco2jyuQrHNuTACj6JZnkb04uPmjYg3jycxLEkEJd0WJuwYrKtrxkUjKJKy/xiHa8YrCySgsYppjroZTfw902loj66heyGELj05O7wa0hsLaYxpXOQJd5tvcNMxEyJYDzqU5J9+kDvC971MELVsgUrkfvg5ILB80XYn/SBrSiY1fVWd5bHuokNX5VV0wGLP+oxJXXoQ0Cs9ZZ86ce+vRmscStGidEZ5kasQv2KQeKTdJRp5b7GaNQankrr2QcETATyDaVDyWluMtcC07ocFeTNWVGGC5r0ecGnj99f+VjkanMp2Sb4ba60GnVd/S987e+YbW4rs42sq52ob3M5hI7oeV8Ed6kQ9KN+OOPL3aAq3BGA78H2DKWwuPjxKIajDzr62CbkcrgEnxMt26ByJh7TkWxJ1grjxY6c/+WMIYnrrez9jlWz4FD2/IXpA4UR4fG1flaLkkfOxSZKXII5YiCo6lZrq5/7Oc8REXEf0lb7PNOUhty31Z6Kynjdn5dNCxiTz4UEEYKF9vIx7868fYh4A9ybjAJZ1EzdMybyyNyTtBRYe9G91sz6l7pEBsts3Yg6P2nCPNkLpUiwhyPmGN/TtwVZ3ZhDc5LoQs/QPgPjN39A83vcuYdgydOfhvUN4Xdao2ua0Dc/JZqQZq6J3KYsCzMD6Rkd8jViHs7y64163fOYE1jVaGzI5ShMHPnvKJDjMvnwgFBgY76uYukglpXbLflGttY8gmQ5U94O/rwkSugVOfa0CD1STkAhBrdTgTvrOLcqtXDA3fCVWbFQ0fpYHgQ7hkX/0nEfnZXlI3qYFPSnHZvSGCCvsY1m1HbXjKdrgsVDnu6syCLbskwdUoVtECA7qx/0WYpSR4/JpvEiJwUM8K1Oz6ckbsyx9rXqMQkHRl4WocqftMS47h1JORLN+kHxeIZPNxP4ulOs9hRWT2xLRBfvDPcVGfRQfv+byVGk3PJO7DiAPquowX5eA36SwsBoko/Oor63kOiQ649a9UYueJJVC/DyvDNAdvpb/cM/7PeHMyfwG3p1X3bCne8mWAZLhaDwL2tGXuXEPcH7uyWFEVGfGMKgLFd/rX9CoXbmK775F6zpmTG2YkGM5JU/voF9uZKLDwIl2rbD1hMhKdn4T3SAQc54N+jGhwPwt3qs80I/0r7sfzNdy5JbhQzIz23mCal2orFpFC81jVdn2+nkWxuO1F0/U/+8a5mq/b+SYip8f5zj5N4VKi1vdxnDt+eocQwxnuEDU315v8ztelr4jTiVdS+hqiSyd1VWkFCJCYvNNvUKh+t4AwZl4wD+PE+Gf5ysRWuEYXs55bvxIcngVbUjZ81XNDFquIi+0y/Tyun5ettpwEAZAEWfiFMUcpxbznAEKtA6p4N7pk04LfTqtqQ2HGdSvFCf4frKU/UGjpweGtOYS6LCiXZe37wmlvrBQm3xEIS/WZupIV1tCDdREOUVjdE9UE8S3kgKC/loyDBLHoCBu6xzOIqu8BFDwrXIAeE/W+Md3M+Oy3JmD0pc2SdQlKt8insOpKG2yU0TKfSHhAgckvVW46kiNygN433uoSS4vX2VH0AS6aGAnYz8HSgnWq4U9LpXVlGvlHxRB3Dh3BTq+hzl/k65u0c5Vq5MTsK7LdVsq1y+/wWKi4nc6zUqFnH9t7GMcY0KS6/71UGzTa6phQq8RS36LcL8Fq1Kqios76C/ZBLQnZx8nuMKPh5UP8+tNlLwVzqEVV1RDZ4lYvzHIWLys6Mcm7OmyTfsw0tvJFyKct9bt2ppdCNNCCZ06oHRvKlMOhcOEq7gHl6fnGoUue8e/Vo9nzSiNE/M6sIwnkVdrVZGAzi/K1pVNVYJX4rF2DCuZDH+B/Dc83tqYuzY2rBg+6eMiZ+q9mxOzNiYVmkUjNghlHn09mC/pYwU+g0GSBStkWLtDx6vr/6ZdFOq/WaGFfTI7j5L6hWnx7hYvg+9a2fYQD3iH2mVNorZAoQgsRJZaQ3vYpLe0nv/S5KpZLx7nTP9dih4udyYM+TB14izuWS1uNGBinFf7qrc+BW3pzQ7GDYyShOlEyHyw1xcQKSOfWzhsKwwILyYFGEQ0SuXe4gRETa8HpT8ooKMCmd//JdbvONA+JLU5/4bIYhWqGyroGXNOgCOEA5FAp3HWs3QTqFrs0tjxGU1g/exqZ1CAvfTMNECDedob8y6ZrW/EqLxUTzrIdJmTqv0qy3JIYBWlW20ntQFMTHe8kdVqb1ABqXGGA2KavR17QQ9cIJvvfuAqdjHFhNL6fT59rP3jdXR3EuRwTJwKMd718aGXNOlr7jCrYOHCNUcyDw8uJUgsjBph2t8n2CA+a2X45LNZUEDeT4GZrZaQZiYoCVMr7sYge/6WxjiFtpAOn2l6E8XWIF10Zp1cm4lyRBu39MbzGP9QomH+Culi6HliQ08VSYui54Bdun/AVgc6Qtt5ekJy3DWGH0UUQVE4qDA5N7W5t4IWvaP4C9/iHnwscgDYdt+/RVbdClo66ZRNQUKb1c3hXu5BpeGh//fE8ekJQ/lDuNE70IEHzF7v20GzrM388A6bBc08ujVD298v9b7op+8H+Bs9zZ82sYs5hzeCOuQignL+Mn1/w4xS9EoL5rMyGUxX317Fp/bD1YFAj7aX00onjyfvdY2pslz2AFNgGHtGYvTlnhEmQeAt8MW4QmTtmZ302Vhk7ivJ0IAJ0uErApeasYggvMg8uyYjFXJe94fbTwl35xtJwC6MS4+U/KObjFj8r80lE7YneEA239n0b1cBkGVys0qcEK8iUAmZGJyIsQRelTf80+vYhPA+cYTV5MbNZQNF6g3JqrgyBi8PC6Z67SuW5ouLXeahWitnSYgnLx+XJr6oHwd/viyCxRTO5XqGQ9sPMEULlmt2G3gMFR7NH5eR35v1t6C0pxE1lLFMFQhttA6f3rQI9igL3IAbrESlCWw1C0E7QY6eV8ClntW9rvoTfRCW8UbJU4wGAllrs8OwA1MKrgy7kcfMjZooLCkHdwn7/2twbdY8Q2GebROtKCPqryiScJ6/ZqgiEQwycuwUR5+4Vkmvn30EEzOqiWpYqWHOfiHpxTSrULR2yZSTqNoS9YxeIUKrqauDhGIpspNItXy8I1nTDSWwk88KGhAxLT5kx6JmCxdgvJmeoaeG8VA1/tWEvdshldIKYZ7PLaFDpx8wbVfd1EjnVIYqhf+iM0Ggu0qAjFeYB1PAUzMQFCpXnN6+ScWzPdUsleJv5w2sQnZ4PPYFNnkAFYaRo1cTC6SvramUoTn9CP7KxUI2FBQafeeNcZsUlW21ANVo1NfKxgpWpJIlw4JNwxHSyPIjHemEYfEmeon3I+Ry6j5PCu1L8UHpTqVCpijtc+SI4lMmJBaDlCTVGrJQen55YykKtWHFKUJ4sYEIHZCJ2FamlcQD4EAn+XaRqcw1Z545ffDYRzduWPO7xTY8q877J2mVVc33CGz1pmkIj9oDwK01LHdkK5sZ3LywM9UA6JhFlGj8F4hiTu/sEYZ4SlWno3HlBXAqFM+0VLpnmhY1OHHp6UmorgNjVMljWCi9ciahfIRF8iin8bycvlV6mB7L5f2ctMdJRIdA1TaYbo05Bgr1tCM/ExhYIvKkHSCyzBOWCvIt7IzZYPUrfjrSLl8GuSwHHmsLuF9HpnDmksTzPBjZ43jnhldcXRnRdx+36yWKV4AS88t2L9YztSsDOsqFnxHCLLr0jSI4+z4j7XQOvz7cISnh61I8mCGucwfYiZzzBDygQEW8OSLOqvrf5ouVLc3o5f+HeppfHy+KN8itsgcYhlArFkLPoPkhA7NEZCy20jl30DFEXc0mDJ/LE6NTpyQC49/l/bA8kkwOb1mUCgkxzVxK6qADQ4LuZ2uEVfGT2XEeLaDZeFB7yQjpJW8UnUNpzy8DZaIZVpTsoq4654tfcE0Fc+laEFSUV0VNqRz26El0KtO/zlnnn4EN/QVINIGXbtu3siA1gVfVrGpEv2jMeTTR1aqN0cBQxZ0leU6RfV/rJyJPXowi+XanyqgsirJXIs9LscWkUbKt7QIv0sHjJJ31Rms87NAyJst+bvace8HOo8JCblI97bykh4r9dh0aPCh+agEUXhuNpVqqVjZ78YdfQ4fAT31PHhDHw/LFO/Hse0def1WKiYsieipIkLZdqShPjFmWRiFfczGYC55WjtzssqCCfByuO/oEiktAylb8/E/ttWBnn1nHBHQ3L2AobcGbe6BZ/AdFQ1+ai0gXzM5mJRHcvFSA4+BuZP98LDdb9PCWOOwuS8TA6tNpC6PcQSoruLiGbIdoPKgsCWhKEBS/w4c8AgzGn+wJIPZvKCAwDfYgX6s999ohTiSyVwEtJRvZyAzn5RWx/xSm/GSGrcBjQ8E2pG+cJbjXoJsrvteAaka20bXGSpXJE3gySAZX1axxsPaYshlbOkymOyjOxTZjl489QzBFlUczUnPC3dYqboQgpJv/TeWzwaQ/4U1+3piHqr4leq7dV0hTAPrj1sVxpIysmoQYDZ5JuHl2aKZKPpwkKma2hwMGW6boC8KuCsbCWIVu0PcaM78vmxrSoG5HvDxOanezWB7qRFHC1WrCp+e1lBsZfob8ND+/vRrq4XENVK1pjnfAWZ5yTlLMcvL47MNDJGJ/J/G/mjb7TlT/gCaLAjTmkihCkVjqvWAS5Lijmn1SKTuchwDBTiCw9siz1GFJh8hO/rHIds4laNn2UGA4KFCxXeYPrf5xpy6AdZdofUuASfkVHdk5Os551QT53wjLVySxbmDDVHWkdX0/3lYACg28X10B+N/7tm8JAI6PFOSq379zT1vGTBvPtlplXdqJB4seeEBRNOlUqHlag1TI1Zuhbs2QTg22bg1zyLajJGuC3rYhgWT8R0zpaYK4Vh/j/eaOAeiVAhoXP92qHODYjY57QT/2gUaMWTyUrLROOdplXU8Yie9otbG0zowbWmG7MSKp1Mgx1H73oJde6LpIFtrv/o5ktj8NiQPGT6kLYlxXvs9fL/2wZUY/+DvRJIJghzRGTcdsVUOi3trqWYouDRLGBJj40RAjI7HLRLy+4iDAX781dyWtvXCKgp6rfrmeS0YQ60kQuAJQsPindcg+PwJt3nEzxXLzy3is5rwscyQhp8/eYnKvUylGHRLMlmgGJLdlKfVbxIkCtsry/r6wk69JAZt3Mol0sWW5LQT8+/iiXBnaMjsfB9uOWesGM07uYwzyT3viVR6cOXrmDjDTqJLviySHtGSHUUIMNqzrMEoP/71/JgbN+cTakDkcQTBuAqzgUVgulkO1/A4C53m952XwcEmeDdt1tDP5z1zZHy/IxxM/LkXOrtWZdKC2G37QwLjGdjB9PYCiGGrA/xxJJkfVPkRfl2R6ZV58hhMIb44Z3f2xjNxpwjamwUBT5BdbOPzte2jGSczUbNwkIcGcp3d1gc1r3q+XA972HBmZfiA7oo7wTmmAP0KwxyWQgPJLPTJ8sExwfwIrWo0T4FDDkmsM4JNJ8rl1XLTBAURXa/QDjpdeztboI9qNCpbkrlHnJ0QkTPOY53rO3xJtQQqMiX1RQmkYyOLhFvEX1pSFGU0sFN/txw7RDY9Jm7i5PQ91sdOe/IKp8VOuPUOnoVFFTfANRdMXsC7Y78aUe821K7URcJIFJrmMMk47NLLufBF7K1SJ8U3n5v5FFYWN0zrpA0ix46bsyU+YaeOt35fPWo0KM9cJwcJJTGliErK2xhix41QXzmyZ0breCS8tFif6God+b6Pz8Q+VayHA1IRLigLDkJzr9vzMSc/tmM7j6ltZsOiqRGpje/d59iUPuuGSLPfocyvJ25L2EItxDQZ/iqgyKYH6KDvHuNMFV8BKHQ0UVHalDfQ20Cy9tGeU3rNB2UtsaaHa5EfmzupIBxPhj2/ek2YU6mO9qYJlKUT1yIgNenS9VHNaNG/hqLnrcdWgKVvR6Ib+x65nqEcm7yZ45DQIPDJtMiPWp6Fq9kby0FUdk6OP1IWcJmzIq1Py6bqhRloG5r3wjM17EoLhl0Te/JbySRYBv7I3dvBiSERa/Rk51Od3vTjvAeT/9mz4G/qqjbUuQYFt9gwz2LU9LDZLIekk/8rGjqGmW21rIPQ+VkGSumQSQjN4tZjDvwviykGWN447iWjaXcl086SbAPK6QOjy/hyaOp8Cn9rOQZHpjXx2raNMBL58YrDKsRAihO+96W0HxsDzOanwDndykwfeQtxuskryTgnTiA/QhLiuEmLE62TiaTbPcbsStsMV0vACFLNG6NOn+5aMIMejJ7Lg35fmPBtY5ekvZgugIjB5co8KZteV6HK1zwOMvkppG7XmJD0M9BCUp0iQz7He1GLPuZnJdGj4cFupHvi2SXCLGlkiCHvEjQR2/f2vftOef6D6qcQTkDCpyiFMJy9JVBeQaSLobe8dSRg5LCIdoqONgonNY+Hq3B17i8EaofAJZV/cPu4McNHHUOgMhB3hs76jLaCsHaZCPEZ+FIn9kbAexPl/kGwr1ZThIahVO+CdNwnog+73hit0AJMw8g7T45BAHqVp7E5+TS4bkB2bVDQ6B/9qvQrFB3QF83Nmm6vZrPWG0hWChZWMT46c+tJa8j5zY0v/Ch7jvV4tfclbcVAo7qNyZnJhWtwSiWQ1Viiut90RHe9x3OvxyITC/KlGIj7pYgH7hXmD8CbYNh0J0Ioe8rv3I9iiswv+kUjJOVGNYv4QQWajKk8qLlcE+yw8JIeFFLRJjcEjLAShN+JSORHU04DmTcImK51c6i/yoq1OmGNzLZur9qlmwtvo7cEx9JfDlmeHlduPLB5IWWn6ktnwFqUUHB9HjFOPYid4WzQr5UZc/E3skNR5QJQiqWaGLpARhP4W0+2HBCv4PQM3p6d1ZhUlCG5NX3YFmUaR0SqOlKmi70w9vdbPV1gi2Qq1AsM3wdGy/ChnRkyYmhSR2DGhY7VHhuHTSit6FsMtTsKY1XJ7LWSbCCCxvq1NZS6ARR7KN/d2N1V1cN8zQP2yJRtCbaJJKxdl7Qn1/y1DBIVPXdaQXAHXHU7X5BwSGHDeO2MEjTjOmqdV9yOL6JQ0JvdSu5pRQK9OuR8JjgAZZtGJ+jCDYGneoAHK64H/9Qk5WihuW3rdHv/TfFv0Yoq/0sb0H90T0kNN486xo3LZaZSNQ/QuIx11xr8HNB7DMgvBS+nlZOZB8Q/4sbrdNnl97KCkd9ABaPV8Bu1LnZqqPIlKaWjP/7oIEOJSgB4ASosm5eTJeP6x6YdhQd0bLX3yjteu2mAEkDRmM5JdFNls3nwy5ea84bKp3yhlvmh/oXdc8KP88h4UDEIGL9+I/f84gSbgK2WwPl9CMqu72rw2GmhWfgQpR4TEkW/9+Tci+dITl3GjS8EbN0YbflY++za0qFP5/HC8pFQ2kZSutczwyE1WPdIZLguEwn96bMJgkW2xDG4rwSZ2HrlDllEU0pIhzQ5U4pfJDiCs42IMw0tj9a6+vjqmOeDlpY2SrURCCD71tRCPp92RDPtkN4Lyx6pcPi8Ayts81COMvh8a/zUsB5CtUz3bWuaJ8rtggSJNgdphNRJN1lV0AChYoCpvyLmyYhX5nGN5oUBsPOG8/CKyLa5h62zunabNRcQ7vrA6GGAAEdSP4i+xg9L6enRRUcEG9ZnS1/z/OqcUjMK+LMppOaXim0ThmBh2Vj1xwEwRfE7HJbyLPy2WN7ZRtAgBzYe9vTlXISMf6f6SQCfrWtNrjNcN9qdcW6tVp6n+5mj8HLLnjuqIGc+CLQQvFo7SHup1fdUjH4yCxjxxh1ZOHGyvhqRR5vFtk5rjzTYlGZ1mqdRVlpTViiQXS5sjjsDp4Z5WVtGldEkuYLBKGtZYixg2EEGRIb/LQ5+n3jlzwomLWSjM8jdmtPkq/OECzxtGhD9czsCiOKIZ5JAdghGdMHYEiaxclPRh9T9+oNXcyeaY90smEpUUqrq8ijrB9YVQZk9UMipzW3TBBSrOc3AnZv9LS12EQctgzBA/sx2drQ7/uAQEd3cbKhlBeAczUjB2Tw6QsKv1/TJZnh19P2Qml/8o+i6Y6ygeIMfMXOSW3bGwSwzBKqCMHvDbUYS4aWtlfwrVRiwCl3+3f0y3Hv2qpzk0WfkDmcjfJbpfYFQr1sV9K5RjJZOx+xbOKHlZi+s3RuHcKK+DTrhNVOZ9iUfTU7gglg3ZFU1yU/p1IOPP8sJu7FD6OwIUTUV+rhQvDTMc9HYDwS2Hn1X5ac3gprgNrCuGFP7tL+9cVeUft8tu84Y7koL9eiDUktCeVkBmdv1Z8GuoqiGbk4rNFfXGyi7StKSTobL022Rtf7sg4kdQI9p10Ng4p0U56e2sZdbHqOhe1HXNZTKbyZ6Rqg/cMbdGaoX3oaF/aTfGHF1g0MKrZKnfXJqnvioYIj+MXR5tKRkxmZaP9ggnL2rDFBlI9Nut2UUPmAkjfj3FjixOjgPMEyKHs46iswCC4J52iDfsYvjJNQ9J8roVBCmSbdo7QnvWll1hJpQ0+PnqPZoAOpohxwebBEHEz7nPakV8MD52EwUoPqmYAe64tpoWGoqMfFRRjIK9T86Nf/Z19+kuikbmvINygFce3DJ8kQ+VyUzjAYevStr4fwDlXt8fiNzmgEPTZCL5/SZM4Aq3v1NvIn7Pdz2Wj2fsqPTTnDz957Iunn4a6ME6IDl5LjxDC+hrkvq1mlbIj0g5F6wngZqBhTrUXAjbKypPNE/fUxJFKv2aU8JlxjeTf17q6aOIzrEgMrsvQk0cHCaARo3CXmkVYnLItblx6D8376hBr/zMrjbxlHuayD+daNgYTuKfrgrZ9e3plF+xuO6nHCWbDoC5fRlIZ1NGJDw/eH72+m3aLtm8c0UWs24z/DdIqIPG7XXA1yBBjRxjGuVs32Jnp9S3NE1rt4iZju4/sj5xZB5EB2C3bMmJX/fypEFKsaVMBaf5HIM3gK/Ex4DBqqtYEgpE9NJFWBiUAuedpOa3duNhr6OcTl7vl4/AwXovwLSRLHVOie7z/NR4UW72nHZKiBE4WgaIIl7u5tD++0eLipe80eRBfsFr+hpjoeSP1jG/6X0u2wnSZ95/RBO5wKsP54Yav3ckIL76zVBouxERgtNNcS3Xacmgddyj7K22xzowNxqxNEUv2NJonRXTxNyx5mNQaB6c+T101Q3+aclDHK2QtoiOYdf93A8S/z1df9/fbiWjRUllt+EGVIZgk193vIzrty/K+bCeb7a2UrG34/hmFK+iKmrqBTcdyBTY77W9Ldwgj6H8lyhOLMRR/4Ps9ZRUEuSK9x9qWTY3ow47U7joLdZQYDXvs09uLx88zu0dY2wxYtfcYHuxqxayQSK1CM6l6/odtAcpjLOqGH3YSVyuyXgix/anCGp0tJWIZ7kbXGu6j8pnrb9PgDmjMsoNh/7o7+exAdjX/mw4e1DLQH4Qs/vnbiMqfY8Vo5KjZn27nGW3Gtoq1mWGjD0pn0rd72W4OPjrNIkDBYKUIbeGd8kF1cWfbwK5M4PkEgwfGoV7JYLSmXaYohv7eqoKE5sqq0xOziDpZW+L1oNPrM5qfZvg+F1W6L3vGb8SfL1ip6Iad8AZriEhwNOyKsB05VhwfGuAjs5HvbamxgXy+AYk1/HvqR5izmproHPTKYB82CZZss7RT6hsNmo+iU5YuLhc0quJupCS1MUFoEq9Furz714c7+6T2aD6g03vFKuGkW6iN381DI3HMr2klrHjPIr4P5DiusLnfIhmfU1wJrK6UN+VWY5Nj4idwDGokDfexZdBzxDIoPu25MVFSd5pSNjXSJgqMuFujacSv64NqrtIJDclfpwTqtt4LeCwxQmJ34k7WJokVyHQh4AZTyEM6ujeeoLCql6K8vgKP4FN5nLUL36RyF5+bI49c7tEAL0/ZffLjuPJPCIcaZszmd31FCb/vCaY7dZb/LT91nGemdYYcZ8pSLG0ZCh/jSTmO8OG0EkrLaDkccIPKvHu2oPLey3DB+AtWmGan6tV2lyHtQrQ+uhDa0WxPtDA0sV3GXWttkuBGPXieOyqeIaOUJ28AgClAXKva7McaIpHMvWzheXGQPh7K7QUlGHOPVuldxowTK8jC1fR+b0egp/QJADGwD/HtOZzOv0MgTTNfwhgCwMzThL/i5nWjKIZBl82j++hy9jFP4qNhs+yXRnChMX8rykozc5rCLqUYaZLU13BBYQKO4JOjFKJdOZ/2Qe6884EGOm4fSKAeF3OzRXYk4WBAZJnWBRvuyLUCp2g1n9jwsF1/CS4663HZqQL5g4B0fNn6NYQsSwy1uWnoRiRN+tu7TqwBiDy8I+VV21oauRkuIHb6QoF2beVNL98MBI3AkZ3GacnpHcok3VTX7PVQvvhnJUhc0FZJYf+SojdNAbLXEmps2dgyUizB6em21v53j/Gu6GR8OxCnUmN0TFpW7/2uO9LaKNcowgL5MgUDoHiEHJ0oS5Fb0TvLYB8gvweFPDt/KasvA3j2EOq6F+ujaCYFZObD9ddTFEZ1VljcgWPuZJqgnJA3XePBvGW94PtYGsN3EPL0dwNJDuSSyzfO9+jc5Tli065kbqMu5gTWjM89tjBUYb9Fa+mlOdbyXCDig0OKpPyKVOky8wRXA7b1A4jSjQ3HjxKzIa7v7enfh+PcPT+Prc/3SQ8yvjQTq2LxnBdktlX3pSgFbjfZ+qO4Rr6B3epIrsKF8588XMTzpH1TmmIknVTFi77g9d+MGs/5aPWiipnVdm0zsbMvzqqhGTnYDV835D8s8bPTDcmrXBvdonzG8iMpQHKDXdv0TsNZgfTbr70Ptd0s5mM8SuhzyAzbyEFL92UL3Yl+k8ZbYN0VeckMBXnoBX85YhfX3vLlu2nWTp+dqX4WzGtNU2xeNV+IZW6OdHw76hJvBLCQB3jzZebXPZUJge2bbhFE2ofAC8gJBMJ6ZpQXwUQWtRw16ywnKPyRigZDVMQwHIBoRzre+N6inbYpcoJGqcNgTVFHUyD9dT41dhZCT2hJ37lVR8tG4qBh/l18TwaPywgIMJA05jd8VQ83lCGiF/BCh/A8fsc21VOHGiILyARFRWnMmeOU7+Y8X2nLNZprBkLJVyr6GLdcxaaJFVt8XaldiVt2rYg+MVaS5Sd8b4ZgLgUPepYyjoZ7fnk9ryBXEijtYeytrfA8VuA+RknSP4/+J7RMi6TLuXWvahKgw+Wc5O9ZJino06p1FVeR8V2nNtLQIO95qJ2+y3Y7vxUbTHnzyc5a46eNkF9QmW9c/Mn7lkyTxS7azBloH9Lm0FPNYlRVMGvNIYGOqaZbiKy6620T+sRyrjxZ19LfnYemxITOJWZXKk5+SXz62midjdzVmLCp//InfqCh+Gc7meeIZKREVT1XQnubdNFkYyvWfD6o4jLIuKm2gzSPzZD+FyWfjlfGRPPVB2G8XLcnl2za4JMVofB4WQqJ/6pzglE4Q1DopqxBEBWzE0fRt6Y0RJALjfyHHpl6kTHxkjiT56dnBwgd/IvMEwLgiKqt/rl1C4DYEUeJ5Nhqfv/eFHqYWdzT5Wmyq3CDOW5KlYPGJL3kmDj4uX+XcrAiZAhKDOxNmtZiFaDuukoBRTtKj3jE2P/u5H0jyAasyYaPdOqMWy6IfUV2mupErlUP3T4poTlHnKspCM40fUnktKziMIP1sbXcKs62FKwFjrJt15wc8jKdbZjwn16w9imCzmp0GahBU5LeHV13I8Z5GyfBEpg488yTrz0kwVEIGzoZ1uumfm1RNMjMIp4F61VN6PW1odHPqPrIQHoZUVSMn2FssePZKXbLzTTmnk6euEvrypV+EDRGetI0hG5HisdSOhkWZ7xy/inbrLP5pK0F5jjgrY2iVAXvu0pPSSKhE2KbI0hODwxRVupIkYy8h6VOKGfeR2FiN/3Y5j1l4y98GgIDQfPSOO8aFdUcFsizf4hhUG7R1M8FNdfJ5khOjLHjCw05+7Qb2G5rwcdTMgXHFhjDmiIsIgA5KUL5pWQdCSjSHfn+92lzhgKCd2fnQ9J67X61BjdJBll0vl+yv6RQxwQSyBn30iDOeD8y6qG10NzAghKl55yWYBMzOUrjrCPM+imwfsw443TJqSgQOYMzU0tWl6wYZeZFIMs7mAOsDv/6VA3mcUHF/yZufbA/XDRvDR/SoRuhIExLNdLeUE9GktD2wa6v41ayhV0epLrtjQEx8I/ru9nx00+FWhXjpHh1AhgXWThzdM7m7ZaJCEPM6SATgAUJ8mdSOHAFLLmQKCR3DraGrLgHs2bt2BevT9uc8AUcTtDnvCfuXB55pr3rusjubdg3K6BQxleGt2tl8wOenUoU+gOXMAU8IcZW8NH60Yp75+eqSOadskLwYZdym7OiL2TUSevQ90ZkeFpiwAM5bkg7TBpyeexty6WSDFQN4rP90QxnTh0VdQHuVPrR3zHTIx9WkYpw5WAhPnA4cb28ugiuEvmpnUOfgjSInb8VrpsLiqfyeIJoomfjioLI4FDIXjW3KChMpywBMgFmdbsQq94dCoZyK5qQWaR3D0Fi6A3rwkk99h0/sI3bK9gOrPJtSLcG4Ro5O0/ir9F3DFg5HoEoHt2ELpawhqnhUcMIt90WSjwQRHRjvMycIETZq+aj18Zk+WlhWPvyFWuDrtIHaEQP42JxcKy+tkoL/0SC/XT9CrUjOkkfXSh7T9JV7gCiLd7ewIvw3z2y+XihcthHgbj0MZ6ahEEpZhin2rqAWLeucoGtUiBc0k2DAqslAKGZ8QQaC3sjkKj5kRmtmyBR4juzCQfm0DyaSHjbkOVPSYRw2+hgSDx/TxqXMDgtxR1xDuNDDpaR3yyZiTQi3+52evvmy279rTuHhRZct33owLDXXnV7YouwQJqebb2HJh+gzlpq1wRlYY0nuzZvvHJGTbl9VOD6jEDoIaqlm0PYpl7NKdu++jAESdBBroOVEBRix+245LwDLuo7TrTebKfn9jYVy8LFEqB77RHAod1bRg3n/pALem5zduyNshlI8RIbMCOjxljqdd59IIDrzVFRg6QSjh3aeq4s6tdZoQc63GVtJ8hf01Yf0pM3PNS7RK9hYiV4sKiRyJi+Gzm3m8Ui9eJjD9AM8Uri6JARLexsFcO4VbGRzRvax+Ek9s5Sw7494xJPdTlJfYDkVbf/r2g9rLm+dK8dLQGM9BuEPNxFoVGUKcxm7LjXp+PDEvM13OWeLnVj4wfEf8dtz6L0OQduaprhgD528Quacfo/Mm361psgY0/RpnfmAFylAIhFCnuBVb/Z/ntDWukgSkDkh91v4nME1DBkE4kFbujqBfAZAkyvkYI/xJLAhWSDbtnicaf6fcgwW+N4LrQSDJ15TCXpEXVIhTVfuKoxTp547/l4Pf69R3LCBXDTv52wET0jA5gWrTmfI51xx1qpflsp30fU2qw2nuNhhmUbkdikeZdinxON3UR6lOzekyGJOsMBpYm1DmH1GO50xwYoV8Zp/JJFD2P1Kckc0SEIsVTc3/ckuArBrAukbrRtzJhvKNoVe0BI1QiEBXpLjHxkLFWuhMJDX3qxI58U+wdJR1rACEb8LfpHAwsa69m/yrV2DWLNxwZ5c4S9RODdlBrYrPZHulvHYG+6RSHnhdXBtLBV0PWqt/XjO6WDI5TdGns6zI3sckm82D67Wqpmoq4F9x5jL1A+XOjsr64rAhgQw8aFcqFs9kEqULqTuCrMaASwg3RmO//FRzrw9Eadb2wDui94AsVHcxhk/K+xJeD0F18juxChQRILiWDx4+MxFhXM4G8zhZCwjpUWF8iFFPHDWis+DLX4OtYWRjHSqecxtQ9O14CzLtnSk/WmdPVztU6SFvPdPv2/Sn+1U/F1m7FNbMBYSFEduubdTtHW1gL0b7PzAk+7Wuhy9pSrvBVSSpJly/77Dl3ERUzgornvf+jfPG8eTtLJbLYhCBFSY8eb4UmsY/veqYNK2mvUKfbc0/SoS9OM1VCgx7i5z8uYQgmI2Uz0LDE/FKQsmzB+sQ0uqQQdQ1upJeB1P7+1GqA59Ink/WIJ65p92K3g30ysVmHpqLPEO2+70/+5t/eE9gKqZARnycr8nh6eCwUVOWhh1YFl/c2/VS0glVDpaWp6awaEk6I51JANWZjaYHrtKIfTOSzFYjjAqvpcUsywR1Lhg5QPHZ7igsg64RtCl4lROH6rTvRe/Vy3y+zi6zhLLBR0+DDslPfF4bMxAd+u5YPBg/DMuMNdmEpKB4owIiqbN0TaQv7rrtaXFQLBYDU2HVkMw+J7Q8tqEw1Rjq3/ttLHfmYgNbq55QSX+lEDQ6D8LXTNwUjzdbRZPLo0WO2vi5br8DzPOWCuLyyl7LNDNOCooHxloOGPfmQD8XDfZS+ZyJgwJ22nwBuq50U5+UswwzAdzz8uG9/SV75XV+BaOg05jdud/wiMKWKslwz80GGD4QKtXNkPI9Wx7UfFRDAWTDMKg9nysIm9pqFkK+cPB4cojtFMgnkaxbkYYuD7VnuA/Utt3rZrDVsyyHJ025HyQdd9VwMYhGiYBhE+MMsaklsKxpoHxEAyT3s9bSsQmqUx8B+BNtaL1ZriPT/hzbq4M+z4QGkPjiPVvleQDJpMP66lsxE0GWkrNNRIHYkFvpsFDtWMdPlgygMtqMdvGYrrSMZuZmMHPIErV1/yUZ7oTDag5QwEmJ+c9b4mRiwsh9l3C7fKBLzjtc+F8hNqtZWgDaehnfLQQ+haXcjnxuUZ7CTcjwkepxiaunKlPXqD/bRfzTN3/cO2s+58faGgyces3yPldfwtDGvKtqHlXSqPHMh5QJV+yBS8Ku6mobBrRo/fAsAVEtznQ2ApQOAvRrg0oAGGZTq3Is3vKu6lMq129RUqJ2zJwkb6TbaMwvyOd1K6GV+W78hV+smYYL9r0+qHDH+QVUUUXonbfepcrvz99y+81qq8avQu9Y0zryETBcC4HXMfdaC96prSoIQnhVrjj294/JaGxgYC2J7MAyYVmQZvawUBfPXVjCtIY00+1k28V6jekh2z5p+/4w+wlL9xZksQtN22RHJbZLyT1kH550ZAqJ1GZQdjuxI1aIQKasCpxHKUqN0i4F6hkncVR2XV2bGdjHRzkgETS2pmmhzLvSv7pyCX9Gc2Tl4UWHh0a2gdKjHWBgss98oYNA3y8T24w4DMPQ07kPukjTCfEtxSBR07Bh4bxYgQBSyPPZ1DI2JySPfa2z4kacsymo7HracK33zcIbRZa0MlyBaiE7D1w5uMizQygFScPs79ceNcefskAdpKmVqct74RBc7M8uwBEmCY238LOfaExpEJo0IqYMMilOOJuyS/9p0qZVNsBY+o8kwiQx+l5ivz8Scw/0bt7bmnHT2acSs/n7U81b0aIs5ZnTJ1CeRdahF+JgXYtLCGwYRVuQdcLftKYOqnFXNpEaXVjuoM1zFFhagIuUDYRAzux3ilRFLlic30x0rFk+5bCsPnZ+XKSjInOWSRufClfp/cT9JBWq6Zc+CtqpD3gFYgvWcc5LQhaoNP8e/HMYvtneP7HE/FlwjfVepQGAjI27BnEaoy0yIWf4tX7rMzEPdwejc6T/oa+vHE0UZqybaPgBblIVaO4dy/Mqxj6Nfaph5L92m5UbNWoVfR0tAzpYTrOORN5sUS9uchhwK63FckAgdgha8QsBd4eYwUEOtwaxVRQ3XOx4oML7xpHid+eZfsZs8lC+kmOXC4xDzsQACJIkSUgbRYc1VVrMJ9xX2Xb6lpyITtu44pPTxgZbVANNfK6a0LABehKzJzIkjsy9bz/l0VtP+u/rbrjx6CrSKcI+aeo5qjQYlhZ1x/2jdlx5Zt7RVr5mMcNZpmSLkHDAXz+xhHUMay2CANPge4g6Rxe8ZKJfPiQJV5Poth8HnryYKZeg7T9A0R0426b7UyZ8DutZSGQCJmURHN0dJRH+6cX/5VDqzuncZluHbqIM635MAfPOLPmRKFbWJHdQALvNtBnS/eWpJzFFSghoGQJI5qFPEICRrN7++0Vc0L0XMaZLkceWfi6LrlSkADcc0rZJP7tRnNUdEHIKdJ6R1morXepMKKbMxuRQLSDbNNCA8II5ERZz2bhbkO7uUGTkt0opKlEGkICBWoNFDQEkjpspyHDSBFoW//tZtaVS/xtjbTK2TB+cu95DyZ8P/NjJAOVXOHWFymSlEVNBC+t5jjRMl5etDohTiBQu6BMvw9TbZGgo1/fEoNKFf3f8SPXfDO0ykL4kqkMcFN1/FE9ZOZ/NQgJD5Bklt69rmrUXjz323Og4mh/XJJQyB8umapkFc3uXeJHpsTh2ZGdOHUUwF0+Ot1J2x8uDDi8BSDNY+DOhuQy8ci09SphQEXvRAW/ywH22CfSf6sSSvrYpEcmJZBUe08aDKUaAOdz46ODpEQH4b1z2yhzDyajaugF0uEEw6moqmlNgAyWEdCrGYztbXccy2dVH/xIBvtlgG89eEWkIXW5shCNZbZE4D19BHKbpoIkNwt0a7h9B/anwWlU+Ati3Z8S/1ZC2DFWpr+0U8+TXLXYRyDugdbR43LS4qfpOXT6h+G2Sn8xMu8zf/QGRBF+32dXMasNbAaZVVQrjfPOOhlysGdCESI6bsjQ384w4z+41zXB0vnZwflQCF4Ge8XgFfhI/kLQ26MXV1w13COmn2Sg3e/7kCcqsXV/LQD1f/fHpCWQLf8q/YsrmG2fLKT2QABEsL17mHYmH+Oy57d111tkAePs0c96NH2VpfEFcILhxwF5ets5nsMSWKTMX2EG9P0oOQXMJ+1fOeELasgWPlaD8W6cYVqc/TgFRztYYvvs8WQUIiNhmaVnWOfGD/kLLUZkdTXAf/sM7HIOuK1NHK+8Ngou6zHcTBuT2ov+1fy/GJC5Cg9jTrBZ/XGBaPey+TbVCt0FOYxnV0FUp2VAQEp2zPq3Oy/J8buy/d7SKnRt2f4ZVNyFBGEZfJTxpSZzL5OZ6Lbj2Mk58nAH0j4mzUE+qSFlnI9wexz+jNA9OQh+YkbfSkk4pWwFq07VYYBE2/l+CiykZHenxJ083tX/Ngm5jizQPltGRLK9XzFJUN127D8ne0QdaEjVHjYKbMbXZIeA1KmJrybU4vDTW5hGwdBMCaR+PMrjdEhvM5HnHaJk+Dr7VwxGLeEQucyk0Y7CerRm/cxgOcqNBoOYOTq9ocpjxzDm4q8FCM8J+GeWuI6+v1gUYio/tVwLJRd+coRTcjyz3dnI+sHE+jMAgnRsxTTsYKCYce4YR6dGqZD5Uaf8q9YryWHeVejHEnmyFlDOwGOktIb9507mha4P0Y8OijN5A65sDQFIEa7lP3KbY5VGEygr0pQhjYyGPQWJazb8/iTJj6p0FalxHITrr7GJ+VMOXwXg4WkpZh+PA6j11FJMkppEd8VNpVrUc3hxjJXgD5g5xtuWUtoBJJ+NRWKhhFUwBISdCIZp9iZsY3j4bU6c8XClcr7fs1+Op9WCm77QphLTwvq69St3fMQels7Qa+YvO8IWlPiOoye6ff9lYVlqvOlPqYwZ4ygp2FWi9VznOK3wfKxjhkIqC+k/RyPiia21VmUMf7l38QuC7R22Zg/iHacndJ9nPS1/t6MUX4ys79VOLsKgfJHAx7eVE1pkCZ5xtWZVB09suaJXglIFVNuhlq/Rewk0NibNZHFwUcj3suXY7MlZRE28bauq6McclJY9wKHlx1vhXNZ9YUWZozOCP+8UfLGywq32jXxNPAM0jIq8lO/qaiY28aXw/gMeTjxWlP3hN1e0+Yycf9h0Z5QCdZpxsmIoCjzWd1P3Rv82udJupl59IQkzNCgN5qq3Y0i1Dv5NM04XQUALwPKdCwrRAgGTEOgxuUOsWD+Q5dN0MCmkHF2pDkGmTgcLIpf0anAeu+zpP339bf9N2NmZeMgSlETbf61PMZHACzvHRgdipYo62UIgvzfspNGv1wQEi1LQ0Zyy3t962J9mPYJFBxCJC2Vo/JxwcX4bd0nxbHDCM7p7pcl8StLh6YlWHoJwLb+HxPeIitX/GUtlk62T+B9Wu3B9CDs9LwRwnkwgel860xSk7X5qLzQeLfhVHDWbQrzlB75Mr0XmAZVm27002/lNbsw5sURGDOsofKgklMLT0HJ2qb/OHkOLSk92VKtMP7VqfYu2vXzzhFBXI/i44IC5Guvdcz5voER74nQBLSJtWQu47kL1OzeUnA4f6QeRXWfQbcBF4EWOXTYsLcO/EkCrp/Jdov3WtFyReLzU0PKfFc1SH7bom6D/4jgJF9ZTvYAAYBy4ZOmjy1P3VZ9ldeY0vJ3qEDkDdFpRnGUU4w7Bpplh+K2E9tDbC5tMx15TXDaIXd6gg90qV3pLFMefs6BJsGENttYNSn33IzOuIY2oZiMv5b6AiPWXQJcLDzgX4ZcgrdSYJQDmjHrHnwTYp8DwyojZrXcK0IJMpl7+sVj+SeBHI+azYIka/CesurigTdY41F3Za7K1QOYEMlKLB3Pfo8JCMevjA44M+ctvS74825rpWlhguP/1Kw8uJ1BKb7IgWXzsBhH/We8JrMGHgWhu2h9R+kBDUDP7pd2kDzJAwMQ1fxLZ0H4vLVpyzU8CyIpX75KBrTd2S4Afbw30+lm8NfO4XnvlGKcSEtCHk8jYRBu4MyHC2kHH0Pd51+NQjyq+jPzUMzIg/jBW7xC/0h0Lih7rYxxHsGkpHl79uZ8mWR7d2mtgmcrMAu61OvvHLfbSFxpcGucE5IkS8ZmidHu70lQ8fcUuw1ZPYarRde6cw6qzKKBBbrRbEc2ojqj3eokfRofJBWi/7by5FgEsgr/QruDVvnavFDbQOnh8j0Jciak3QyBBzI+YzLNCpdfHf4DTpjHCz7saMuSNeM6nSyjgfspbAWzJ18NYfl/RnO4ZTHi04YqaZ3ZSWqez16fnTxASjOJT0mBgl9plsAoQDip3kepoOrg4riWM1WNxWwyCaRBKQof3y9M8SXABlzsk2Dl6ciqB5/A83u3OKcVmkNPcs9lp9CbLQN0pwNmNjpfcc9ATFaxaXMskDsgcUBcDJmJOR4yTynn9bGIiGyg65dqwL8O4qGiHbeGPI1BHEtpGEWxGYXTtauj2l6PREkpLPG4f20a5xIb+dfsvhTZIl4RxNDly1f5SYDEreobJsoZSWMIjPX6dVYiLuFL79xWNJS9ucM1yUqb901PPPDcrQTL5c9dTSAGDJVdIEn6bDy1X1qUuL0h9jVbJGurFFgcmjwPPaQvGekUQSQX/lY0YQjhMcAEbTcCOrPqjxicFcZc5yJg2y8SQ4IgNdjdyP0DFizZesGet1wXiIA3kAKNP77PX4l1NLXPBkBZmevdoUnoRVMBgOGDKeRM3GFX1tMd8Si0lzGtsJDaqe30MZtSLgPwTXAAisPt062L59Ht1f47Uzo8ewlz1rZuMpzLKDKgW+sY0sPeW7vHjveZ3E6eFAlMjL6w4Aoeq7DWb2dwW9o6TGXqm1azDFLu6Vq8VBbM8KDgUU36sTrFqmuHR15alH/fzmsUlVYlF8F5ZBi1PwmxItqtdyvRlNEefJvKjrXfDrw+oKU5nU6S9PxY89PYankUVULs5MCpANbbbNrw5WI6Pnu8ZZLR1LbIB3O/Sl/QpUFDUQ8BXLrdEF3WMEHG4JYS2PRXXaKJQBkpKljHxhJ9VNCIo+T30D7dBwSH/UXhKzEizHOibQ3LmogHGadPmGOtJSvvBY5dGt4w1GxddR7OjHxgjmnFtGto95YRj3Vnxn8XkcWtNSQZHefSEKozxjqz32ONQmPQ5DELIUfx3yU/qqgGOquVPxRtQPsh/uYeOLbwUd6Qi4xGcBfY521D5shlh+rAsz+uOC2G5ZGG73jTrdvxhzhveIaE5ETkIubWjVHvbPfOJ3iRxHdtO/VjDhrmQFibnaVQ4rLnobq8cf2R8mWp0fehI8bilRuAYfjHjPhmZ4wABJwVvbCgaLIeEaHm/di1lC9Tw2njheH6UipZGz9dX4nZpVpExea/SfwSELYO6O/lddM68zMffNT9ZfIWpAm7EAu2S9IV3w6ZOaVps3RR+B5YBgiCW+3Hag53WYIz8IO9mcf8X9tXmThiTG6DrsoFrsSm9e270w7ZTqF6diqZuoI5MICkV0ccCGhRbw7k42TKs5+EecMuqMoNggYW0wCWxsj3ZTUj/6Fqvg5L4bUtbPo4hrjNsPguOeN9ECJjwFHxeBNOcKUTjoF59A9JyhLNd+qXA7DFaZrGabrPeX1lDZzX5zh2zy8VxpmTsOvLaWae+U3u8eML1aADxuhiZ0Sjq/q9ieYsGW3tzGKOQwWvs7F5Y7mEnXYWySbEen6NQARfOsqZvoR+JzJDP3Q7NDzx2oauQ/9ujCG51w9OuRiIYwXit8RO0K5ASKjA6qgox06pKivL8niIj4leTQ3e3UL+rY7EnuGXiFfRGfSGB+Egx78XKdqNoXtjw1Hf2bpMj1B0WvwH6TSlx8bZqn5GFHCG8K3BIj73uwqrGORF6ffowPLBVkxdnIZ72lqq2wU+VZlnYMkEYSz3FuKjRUbCgVE26Cu5i5zxzLP6/rw7hBVuOKu0oXeFMMLSaLzMsYwpWEafqlOYHuqWI1tJ0gk+tf9K2G6xCg2q1Z5CIrH+juXgQwZCXXQ2uaFdEWs6OR9bHhcbQ2ECL2cHAM7CYXKk7p8tWqsbgTiNSa/cSKE1DLG4cdRApMpbasuc++EtGtF8aIWmeX7ph1EWRZTSGIcIn/KveT3iixlAJM1qXA5LE5QcNRpQ72Mw1GZNNCTVHYUUZgvMqiIFdZRYAJC12uRvUIv4PfCxLfhbzD64pNqBItayPSZI+I4hmkqIHXzg/0m/YxGG46k3nYqEAIDOSrs7GRa+LqVan2RDQK7VTOI7X+cBIF4kLXX+N7cyJtDRQLI8SS0mkjAr8t05zTzxpTKEHC6XNUYy00tl3zi9Y/uCz/+DH2tqmKkhnt0sltgFCM44I5x9M7SZ9lYcL5wxnLmurUV2cxFLFToXXMOGlqOV0OxLcHquj5OhMKd55m0o1A5/3EQVQwxk7TAT4i5SEYxGG/whVm7TKXTY5n+/IufpZEmlbf60v20iHWXzO5jp7aG4y2iFU96ykAlwDUhRIjp19QZjUR/EWbL8+dslmqiLoqvNRA1k1acR7l9/rI5L9JiXPC9+sqaZYao2ID2OjqV4L7pzliRB7b9iiXg8FyWyfxhiYhS6k8nGiRXlzg8aDxrmNjXhxpwzb/zMp6SmuoUObETz/SKjZxV+xFTC15/4SffMNNlQiVWbXgyd+J5KuRmt5aQ87er2sXTNSCbsW/qdudW3F8ORcPFJ3i0C+snv7gACg8EjOBtWoWkUVcF8+GQ4JaOpAOxz2Dzvafho5q4nuQaxr5+drX6Btk5F01+3BRMrQnWukPTv/l43RB59YCT/tNDaA25gNYeFsot+PORXcjfPqP8mQJ0zBPkxYtu+NzUJSqWfwenAdRt3lUUt/53eOtyzrku1QKh+7itF2ORX/NSjqp+D8mqlOrb1x+AR5PGvKsD0gddS6ANzkJhCdPvutM33rX0umzCT6751GSSr7N6ZRU6S76pFLs3Ia8VRQ+0KsnCKR9mvnOWIc88K39Op72Kp49eA81EuFJSpjiYuWCszdR1psrPk8tJ+ZKQQD9l2eft+C/+zswHv9hLVbjrlh+9fjiUF/lMpNG8PIWDMtojm8O8nLzCCEg4Jl0nQ3hqu0UGwS61BcMktZ4miwY+ul1BQfdvytQjeCAcslscyt0g1GlLo5bUlaiCfppvUq2DVw+yBcaeKXlkcKYopGTxHsm/pmAulwbxAEdxQkOpbQauU9kxIsHk9TMurEwPV6D+ZXTYUCo3eBNJbHG7JdkaIh9jSEPQz3nD3uCaly2LJXw26/kdVVFk2iDWssWNdoGshbTGavBUh9UhS7qRODLsXt8QX9dHlp9S2sKPiMSSwpgI8EwzuRR6SaLscUwdoTrWc8f4OSA16HofY8S0+cKFtYHu/c4XIxt9uOCDjwFdUJV2bNnZTUtRcpfmh3aSNgRVogMRjF76Zz+KDovhbiKHM2jbgkKPxGhiQV5+Mc6UD7poTDebZPIwbZG7YqgkJv/WwhrcqahnusNpex5l8keh0Cdo3UpYxNK7YYeuGFoA6EayNnFU2c+iMbFF1kE+BqKwHXFh2QyT6TBqQvRltK/akapP7nMraUvOLnTT6GRST8zfqVMNDsCfFXeN/5fIoRixAXYQrMb91ocuTGOZNRKiks9dTRdldXOYYqd/tkDC/X9C/L3H2Puc1k6ZLrDHOTJf2U4BlD1GNoVZb2s0AvWdGD7In2NEUxSTvqY1zHhQolcvXXMhB6qfJVEYDiM8tpTD3qiABojh5wtvM55XUJ0LIy8HrpUG3NLTcnKbXOeJa3HtAYWicmLAxm6nSxv00m4hRR3jCebAHeY6o7ROBL+Wb5pbOYczb7+y6shlyTHKhQJsVY3wahbRZe4tB2wHrczejiLZTeIFXKYpGti2fEugnEHdqcalG/cjF+l9bdmTln3JtLr6MAvDgiErPQeY8p0TT2xRcpmtue42YQN8f+1KX/mQAZt66VLzLQbQeYraRDAcJMB7lNtADLXtg7felj7NA8PnCGutIGvXKQPskCA1KlPmJf06FulOm/AnsEio5/pkoPS7asbnFp0Fl6TJAHHlkoR/b/eiEfY7D7K/6ClOpwnUuq/gPJsDcmkbHdp6YahX0cT/MubBCu/5GH61nMlAwRIKyeOV/DiIGqPn2OxEwSvtGz2a/PeZg0dGHGw2+mYDhLgahJrIrbZx3Kcf42akz39Gf67NDDrwnMZaN7moD/Y1DEg6mZ5M9iVjVSmHOSHggwA8LTHnhkDjbJBGy1pbbHtPoieb5IW4NZWCJzY8ISc4LftsPdAMMjama5PCSatGA1BnBWzTsZTm1NahohpNvGiO5lks9npghYqbDfPInuHilQg5CWUExYXq5qUwwtn5ysFHjKPYOLFgSKMr6/C2Frs5ITWM1HzRMIOfxN2CK9z8OEbadS/U29mSrW6vQv0HtktHuT4nMDqso14RxNl5Fw/1u9MgOPWeHu9Msg2peOcG3MD7WUQStqYU7VMwzW+nZ3LTD6MxcscBjZwnkvPlrZswUFL3YhgdzHl1rB8XcmR7hOfAlfLcboQfr0zlOc7FlSwulxJi/T8bVU9tesgZv14uN9GVsp9pBWCNopbBvflNXFXfmnlZEG+8kDORRmlVgvDrnkwDfeu9ZXEIeAKkKCuFyLWssRByaN7ZRg4FSJXidAN7ubnqfzWIKBSL7qzjvG8KX8YZh+0iGduIMiqgybSixRftjbrNaiHQlpc+CsPESU7oK2QPBv61PBUVHPp15Wb1ISWZ1IglgFg1Iuyt1gmICnDQQWSELIajekYlzMyCSs0xYy0LqVd8sIfNvGC/g1y5eUMTwyP8h3yPsdAjDP1HYJB7gAjkROtpuc3nnpOpt0jafP4xc8NA9tk0WPhyl2xa41GAT7FnYrz5qy8VjArrVSojcmSCfV00L+h0VYtRRSA1uyYrwgPacWOBeV07QJ8pOYVDgQ6RLd4h3s6ZcPE42pnZ/1PH24xAL4qbR0zv28DHTrlG/a2ZMtvazYqpIfGJqCj0MkqI1cl0SVWsxXQybhm/srl+Tlb6N1qD9seIQ7u+47qb5mR/hg6twXyM5cOBxixy0MMAT1/RWZjyXjZsd3IebTFauU9+kJSvKnKYMcLT3x9qlVOkjwcW7d/ElxX7Ytz90lARj+YCNC/86skn+OSOoyNiykMMpGXMPjvWqYEIMndJGUAm5eVtwMC/pD/bWbg1OX3+CjBfhrtie0QPnGjJLhEKpyFc+hKroLGfMkLK03XXUXWhgH3M6vItXY9eTHmqe1EyqLbX7qPzYqcDO7lNpYep0PnW+ZiBTNkLkMmpq4WVUX1Y0RvLYG9WF+9ViNJhFD+b5YOW2VHZIzRDGmwz+fcVqv8Qcrj3J8KiYJYY07Yt53j0kYoTq/PXQQX+Wyvdd06T3LUKs+v/nLE6M/79DWej2IzETbvJLUuPxWaD8EzrhO7+aUdrevdKIb6qZKCa2LXwGlLj4t/ucmu9moAYIbmhZekK1+b6rBpvyAfAY/DPT9FkN669QppGQtm+EwYjcFWQAzVQinpp3rtMZZrrViicVkRkwBkt4L1o1d1LHCOOdpQe99iIBGv3jJ5VtAznV6DMUQqgt9r9RPUd1515xFQ8yxVxM67tRwLohjX8V8xV9ATUeWY23dIEg8MqkSDsB3J/eO64zKpgaAxhg/ZwrN3CLwze3ekcid7ZU2aFJc7ENjvh1naUK5jRT93H/lZZXDSMVq0/NsLenL7rb9dt7DaRgRBeRjcrT+KgYBeTUOt4OBwtU+DhYTtcl2q1Hfo96hC+n1RlcMBhMXJMs0PSnd+EdRYXhMS6FqAq7Bkzvr/7vb4bIqvLkVjMvDQCyKlOy2xWnQpOigRhlup8SiUeyGcGRPWhJeQHHe3qI8FGs8ikosZ35v91QW1Kmr0xL0tpsPh1iJss76ujbu82fNdwChV/ggqtFfIbQK/t9qtPMC0Cm/z0HdD+z3EJnpMd9gycMs7vQC9iqH0nujt+OI66MoYNAzAwMHPm5gcBpV92UMcW6Sd3cv4YNQ+4NvP22WOGZg7jO0M1g8hLiuSD3aU5qzwGshfqNbZP+OZKN70p/i1gK6F0zaNTva3owVaWt+yQkiiHQP/9kqtiKNRMP2WSu0XF3CE+UyILffI6KcVqgHv6qP7XhBwIgahthAfF+9NRo9lYHEDMfq1uDxpssnJySgK6cvfM2sM56yNC/Th27EReTY1e2sb37YrggbFLF9HYegrt8RZK6A8MUkHVB3J0nO6FbXFZmYY1RtwDa++hTUcZIBRKB4knWuWo6PItevUM2avQrdAAkh63I23dGwkRPWdpgNf8qao+lUaGx+nJUITqzt/MCnVd2y8vgE3qxILixW5TL5wKHV3Ry787OpSwf5oWdx/4rOF93BFWq08m+rvkODboZjF34DcngdHLaHa1hQt3yGiXSH6N00gk+9p0N9iCRsULyLSEZF1rzYtXV3ncvHeKEHGy6jBk+jbSpqYeW9eCBoMAxfOJNcW4VxpirQKxReC2RermWOK+SuUx7M+wEruUYPdn/cM9K2jCbKZ9FJqOyJaQsIa5GMm6QoikuI6pBm35e4HV2rhMq8OTTYPSIU4ErtsB4x5luBKC/PW+t6Sh7MC2hFackkSoo+Mo+7JeDr0qCW05gFXJ5UeTrtnXxSuSBU2iV0GwPY7eppfGi3Nw3kzK7V/uMi7J9TOC/ibMzXH2v6KuPaMA/iHFqKh9/DtyXvpMhZnmaq+2+POMfINE6TgTdvQ3Rtj0uOGOceYEjkIdXt6w2fyhCqWW1TPTRmspyKP+O2u9qvKqk45dBWtafJZRAMSLbJLAMvXv5CC26fpfg2BjUVr9EHJYO2aMyoi/MEOHGX67BObbqItZnpj7RjS4Lgq98A3/d1KfgogxryjWf3fQIJP0XsAIJYsdCjLTXemq0L3ehw3sWbhwlVGuB5cyfDgEpVamjQraFjGJOrC5V9T3MKLiDl6z9awM1+6tr31eMLegGMwO6E2MKzmmk1TmKNN34eA7hfv9bVDDvIvLc2sC9oLXOUcLC7dGMJGHvVzK0B2funW4qKSkejJkEIkkPfLvQyzxYOj0lLwo2zPv+4INezfOaIF9qiX84x87hjhtnKGPoCDxNKb0FrezkvKZXBOcnkTbLvu4Ps4zsNTOl4VBEx6vSPWXGQEgke5PMwFze6xKxf9ijSorsIQdMZByR4gHPOVJGV/V2bEFsUX60W9AUFTHExIsDtOai8rTGN5rcotJxSkXDLLSF/7vAfRXY8Fd4FY2IPnLtDowtLzcth2etVVl9d3N3i/PIFTLrJ4KzzwcIQYeLPcEhG+cEUvOBOBJvBLAxOu3vWHTatBIpca5gTMQM1agwuYbIC58bfvPLCB2xA07lmeSeFuG51l0xDPft24bKdWqij+rEMoaUuET0pJNUSvTwTPXuZ/M6D6o/iqD0syidcj2lqPIpd54j9GkLT3ROArHrkeSxZ9ITZoqPPE+KoBS4v02PlIODw9NCcyWr2YgxdOOk+F8h02uQnnSOKyvBrjoha0KpvvRUIdTHlDBLbT1puQomquoCq9uUpuL5mODsYS0Qhe10uJFIhvbD2DLI67ggKR5Xz9/MX/NC4mLJ4hZg9vadQJamwIDZV1VPXZT8/i1FQvrHocYgREbhbPQjD7ZJ7Z41rKZJrQW74uNSaUiSgaVGwfMbYkXVCXlyzMOcYM20LgLyOsdUMdsTq4ErBSQYEURlQ157yA7ndo/8XnrCW9PFOdpanlNq8HDhUAzbabBMi2G9eI6lG+lwfgO9TvWALrAt+rbx67UrN3QWrxPflx2Yr1c1fkJeEr6QcOoukaOP/cp57XzOjL/Tro+0ml+SuPdhpkMvfmhLJ/kBq7bmq/0T9DmSJYD2/5YwOTprVrTNMrsLkpRnJibdeoFU4E3EP9AwR87f248fBP1oYjfqKm4fzv6Tb1Nsy8ZGsvjQZgI3CIqLl0aWIotlmcN4tZVTifGI+sMEFhIcGyRDW6zTVqcuwimsOKuntWUXIcMf+YE3aYQ3UUWPmKMBe2Q5A2YFdFxudIarpngjCWJitLCUVOCKWgCIRA2f1Ol7/TApEXXw6ZbYkaumcdnXw7DhBNoZYD3JJyzRsCpYBvf3RUHE4Ulr71ySOhH0ufs9NBNdekgzGeuC7XAQpxG4XJ9y0nxECN/u2usv0PCFEEXlJ3NX/o6G1fszG4/lPhcM0KkRCJRi28QXsfklURzPu7id35VYdzgEjLvc3ma1h+ZNS9tCeMWCeDyA+wMLYRPq3tftFgGHXHrKPHqSh4Rsf5JB7dRZuPBRA4STHKESHCL7Knb88nVHM9Z3qHBi3Lkky30RES06Z88zIy+Sf3UVZv458UnKPyWESBzyXXapPFjimer+daAmFWKJzXAzjANOHnIoNKblgizhIgZhK7MfJLDE7IxgJK6G670k8aY787js+mCdxGjdLTjzKm8KY9v45eHzgLwe1QjUyjDl9n9NjQfP7QQtyLquihDcPhB2X3GAQ/8OQYCJlkcx77KLgI8ec0gTF6xtDAocr2cw6bFM3ukaqoZmub4sF+CdzDeLyfNRC3jxedyoYb+aI5YSXPgyTc7OjThDWREjnDr0ECVxrtp+0OwEFMHu2H2cx4k+ply0fxT8Jnb0VFAtvIAfRsb102pW50A9x1+sf8DWDMF2G8Mfhuh+2G9KYvIOHKWJzThFr8njlVcl2X465pL4c1NbI1mDitSC0iaTlvud0SDGiiDlUYHDvC5yYgb1C2viwKtD4DW2Wp5xfboh3/e4PyA8b6FB3PIxut6UQnkJEwFv1XxJXHBOFpnYqiyC4NoJIQLhhROQeLrlAm/IHOeAiJB0YPbCPolQLz7LMFmf7/HpbfO/JEpSFjARXgJO6CzBRwoegYC7nxSo7snVibuomUdT1xKV0SJ3Y6qurT+H5XF5ZHuWtNxmVeT+n/4HWlxNvCJkgjqtDkcScuA9c0juPapKuAsZtPedVEVf2rTf5uAdoX7aBTEY0rWgvb6kTEWTHcZHW01iuDYp/+dSSMRUm07DXqQM2sD06ZPBYZ7Ja+vZGUsOXAv3t2TLFJJh6l+FDDZc4DwT2jLZKYF1pij/q/PL0ZU2S6hpF/Vb34Nx7HzklJjvZ9zN3ZrTHJ1adEUztKEqWxqvCAPe1x1kt8J43Zwc2Am70S0XrWHdI4YGCB3lPYEt/a9hmpxIuEgq0ph5TjgAgCujKmpb6Hnb8oKdh/pTVqFAdcN1k3KRsshdcm0kE287VEMR5rxS0gpUDhr6fQZ+rhDnuIo4/lfgMwNIaj1QyHB9Xom8vjhOfFlI3k551gKbgV1RR6+U6s+bHPLUy+97PV4VVV/Ofq6H0Qgq1dviqNUORO4z0L05N3IkJF8zZ61pGBqIP261YoV4z0E1OY+2PDa9vdRTR8O2Mp4czh9gy/lJNOErgWlW4nt3wrlUg19Dwdt8iupwoGLLXi26ldJZVSxUz8Qo7lLsBm5RHOqngipUIAiw71Qjoxj1ddgdw05msByxj9CGBJfV3Uea6wv7v8tDU8jmjB08qIvpHUKbueGb7PdxCL+wZhwoN/GPFBJL4Vy7LfzUDRLkXn+1DF/9FnYHswkSeT1+iG9wPknuMq8q/PAbO3ROGrm6SCMysIbf/wAgD3OxMaLitUdfUHxHGJbPDifkLa0VEQWoBk4lWTnH48gn5TzuKICyKAJ3Qo9udK5Bn6GTKBphl0C3q4sKeOQUqElC0Py3mG4FbMJIshAhzRzuxW/xxcW0AIx0z6+G2JDAuq6rGnYLHS0uVMnK/+cEy+8DtLW3cOVZNxomB27pYxs/JSsXmZhXPx5FYY4eIbpNxFTvSRq6+MhihZj/AN5rhPjizknzPjz/dFmA1XcUAp+5bIv+SHPx0+m7vg5ipEWEVr76QW3GJTkUricPSgwGK333m6kDzrs2sSyKot+Qkv9ZtPKDFRRr2AcZiGCAj+ZBLEg3y5M24ZWULSjQ2OZLalKbOuTgrLntEDrTQg5f56RYcaIepSeaYx92R8hUIH8DGb+1Ny4/YewywvIQerFT+HPN7HhAsAqZfb7heQ3+Xnn3ghG01Z/BdVa41DGzbQMCHv+eiZ9tceUH2bICun8HXhvAAXBd4mPPfjzMoFuEdzYiclyLfjTBkb/LyDiyz2frkzXn5/Ti6E4csM43RdWXf9gt7N21BgsCfaA+70N0fpAXjuXZnB1K4VUmb5OWqta2KDqVPrQdKocCX/9DSigiNWuKlQVLldhOz1mlFaVLfNxNzhS8X+WJLYy/DM2zCGKuhXjklvNiYRWRBpvP0v9DsfOFMVoam+J18JMo/sOme5JVQQgixKvTRVuCIeM+iHm7AejP5oC8RLs/xwMCwCr1wv0371rfONmLBkwYSxI5JAjvKmIZc4VLb3MVcijd82TSddIht8K9SPAXhjYW9+z1rbgIXoKhNBthF+IST1296LWgan3NMa3QYxqXtOLuCBg/Rf76gV+mb8diVu3Ksml8BLy4uRXLvwsDbbAK2fYsG9jMozD/PwmeB08R+lbSDCZbXw3lhes29XqU8iJCkTO74cXwqprv83sRxgUoPjaM4d+sqDYgQUfs2SZfbK3STtFD3OXyRHZoTG9yYK+Os5B22u+LyM1PpIJvQOOXFLd6NR5eeUF+1Y/9U3US56gc+BLA/gLqSSdmHYCXaei9UXkqaoBid5XajmhVJJRvq7RIwHAVJodqPm/xLdliW/IgcraAKF6NCGOnjF/YCaiaQJO9PQDQpPnltEtNo0NXFDu5K/r07pLmg/7ja30AUa569tI5xiy2nSrb0DcwXGZjcBXstvuGF0zwTN+LK37+QOteVGMRpeagLx+D8o0SSRW4+0LHdIpPbG2mtKVB5xJTo2tdwpHyST4+GrOJ+Bpjv6zfHC22n2vuVPrLLw0ppc80zAu0RXalTTKom12kq+79og1wXrZueU7c/FioV4e0FCfhD4S0IGMHmHlq5bPjLZRUnu3cvkfAahRbCwDzsFiC1dosdImvZ2BxY5kY//wVfDmMV8h7V1XrzfP4+eBpMQ60cbKoOYukHXORfrGHPj9w/RDyQEfwcR3JGrJln0Lqz/NYHDg6GOIT5umAr07fWOrPOxUarRqQ+O07lPFeCro836+mfK1PTsb99Jl51uOQOFyBkZ9qtM8c7/kFFeaqKk9uGh4wIA+7gx/Thb1jF2FTmA+bMUgP5UX/xfNQMizZyLqu4bUCqrX6tz6xqvpEG/02YPf5BvbA45Q5f7u5+afabSzziOUrcpT9GPJ9Og7BmR1PT9rbO7rwBy07dYWLWha7pUTLR2DYDp5wISDZRu+vDWZNyxA1ZCjxvmWveS8zs1irsIZ8DHMY5IBLIneloiMEZAPDZKtB83+XiKHEe9gUtIjexnT5+WZstSYcwuMQcnnzZjkTItpT1QVMpCdPeWrPuZZ7q4TM5IZQd6lY4HYijIo3piqphAeFS1qQJgz+YYOppj13SlCJgt16ZQhw4XIpze2WJ89aAQ/vNp2zBV1fCb/A2/g6dFTZfn3AfW+RRgvhXyKI/Lw905v2wfbIvL1YFMWWhbDtz7ATNKUWtgEn7L6nr5vHHH/rwW3afr/RgT3oEXC+5NDmaZ4mY1oZHjxg0OmwNw2CpKBPQdArbYQqnRAOJvvlZRy7y5WjWTVrzwPUV/N1t0ZpQxWOhqKR/goUwnPIHsqgct4K8O7gvyuBcyEw/NmBG1MVP+ilmxZXx86AWmuq5KrjQ39RtqSjLaEbXWzUCnjZZpIqT6uxlkwsvN0jgBmebI5+zKMVdE8UY/oIgxYQHNeVK/IDUyKRHg8qEvTjdTJnWGkgMf2gXvvKmXfBwYNfnChLIILmXQ90wwgjRGAsywIsXES7dtv8oBoO3dWm4y0N+U9mDJC6lPqfGmyPnCuj2Y7yN7HSxBBjtg95KPqa4URHJ64jEBFtM0e0VP+pkdOrp4NHqtKix961VhhWhlc3uCyJ4fpom160p0hnaqd9578vmlf1epn/7aUhtQMxLXrnYKoCXT6W3LdheNYdRJHaAxio932wpoUOp+ZaVSTYL0UkdR5DdqPkNBTUjOXER91OwKBIkfWhUpT1B15ZLzodw2vGfSwaHOO8qMsd/p8qyfVyquLzhkBjZwhut8ewiH4KatjNawdrURhFoHDmLOXZa8I3MSp5F8xxL/S9YEmCRUDpbbrFwzOnTOPw//8d2MY0PD8ciThpO95Od1t/C4RWGnRYFs3HI9LVgf1W/zXoHjV/mIDRTNuT77XK+GOvjuBXe5OL3Stk/pLsR/1as3Co3kjMLK/Ow+z4rvKo0ps4FJvy10fGVphdox38o1hVYs5p+Mz5R4tVsFGKt6UbKcgytjivQKtH0Tg/94R/0Bs+/izG2znq3PIutfh0BtIDMND8hWZUoP1ZLrIdVRZd4mufk8X6KKlBzhoVytM2qnsd4laH2W5FL5VAHWBxA+JOcAUlxk9IlT399J8Qe+MYzLxCeM6dnG5EUT8ZtjpK4Ibdt440bs88u9TkqyVJye2hQGPNaA2L4N/bqreqjgZwx9PSJhVuc1x2w9vs4uBB5Vnf66MFfBpx/rte2WBXXUdyJM+w/ixlmSh89F/KotpHamC2NwPGbRyiNf2rAVHXVo8lJ6cbBxx+LlXF0kIiZNp9PRx8i9YhzlkDvc3CC2Oiy/3N0cUFeNGQDxK5IiEEQVmymr8nYiBuZBC473P9RDWULx/GtjMXh5THsqOe9gH6vjHmPkGHCXchcsQ57pjejhRRMY9J2KcpfPfTTPhWbShHbxp5gwM0oWoWjk3qzGbZOETrmXh5nW3YIJbjuWmWlxed0hoOlknEuo2qtDlxxiFYVWZ0i0/mkI7iScK5oeJrkBEmNTvVx+mHDhgIa7zGkS0NHG2nO6nPPQuo/ibfPQ7KQrN4oNSUNJxXW7gD2wS4X7s0kpnjmyuH4wUq5zA84V88L0L7XdsoUXVMOV9KxOHrm4E4zT/ZB8XahHe9xlixWeupQywqiuVJLhs7OtLAS8En3cJ5fjTTpxrRO1lVlQf9rwR0Cj7ZFD776yoTCG9i2jby+gMrxfGTpwKlMKMIVXapVO5+XfZo7qLajTNiexyEitKI8M90Bc9LHEhW03TosCgXCKpDf7P7tVNDkuoMMRkrpWZGLniop5p78jzSleZCjsAgYhFNOtae0mO+ObL3h8gqRCX0sER1HPHQ3ed2HkRtsQywB0hoZ5cuHBZnSDvJFggtXUCsyy7va8ZdablSY+40baSVFv+ywS43ZMlhh02peNWA+EWbWvox+xEfxTaWoahEnBlAD4bSwK2x381HCypgqx0F4ZS/Jea2Lru9fns+Fs1EHx8f0T96c0F7q99Ac9HXkeORJNIHJUy8E+PYOm3mZpQN4AeBICzdVTNVrH52PxxTL9xjj9XOsC5/h2k4La17QpxDpS/xipneAbN7HG17YUKx+udHgmDXJKcuIrtSjAD5cwmfIPw8teF1rga7G18gf99cn/GtZY73doLxyfxt/MjPMAJUJnAmJAj+4ITErzM1B3TGbgGXhAyA00Itmz02amPThge1IxgkjOwbgE3I9aURbJ86R/BjzFX+uUJjycRITaA95xwWc1yLJvEB+bOOUpniQzzaNdvSmewhPKq67X1lwD38OLTXetmlfuAzA4KtsgXZhUIwP5sVQqeqmIZkISXnVmEDSMdN2ZNN6SpI+5e4ygw8B2/1RJySx2jtiwv/WC9wTZKjGSmm+xMUn6iUhW/BxLqfNgBxgVeromybrt8FgOsTRRDkJc1NL8auQaJUKp+TJ8ObxDveN3vMfroynWaLAZEiwbVeKDm+x/GTdyPU7N8X54uL2i/P64bBMBERcn3SzpBe5rWSVShmnYncI6ayPwatuV5/j2bf7lREnvdWrroj21lgowKq4tOMZkPWZ3PvoG8nR7IUUMfu04irUXMmDTYyPQoqCcmYuuTgKMYyWskjMZTAv8NPxXn0XdMP98o/SCnFqD0QY7FLfQA9F/Tetca3YM2/H1FmKjey/1wkoVKKucRH4pxqglUIZ8YN3G1Vda148SeL3IcBVxSfv+GpLoS1vGG5bGdglnUHATfVlNQ6W719GVtjzVJ1RAliMdHO/RpMrTJ/HWAoS91VMpF5GlJLHjCfZL4WLp6O556aB6S7aPtDGQUtum1hTdJ6flQVvablfBoUa/z7eEQ/GWvpCry7eOgDKcaCPruO96+aRsZsiQL/btmBQ6PemHAeev/ZU9lg8j4rvJUj87L5Pk1MCcSi+7JXap1HBKWkp9lj7Qy4Abtv0ANudJW4pxJdrSdm6hqQSeSVY6OwK8HC8GgrC5LyWCNc8b2e7nKleb/MvblnK81PLWp5WdUAJVPp9J1yG2GD5s4K0if0lJqxaTB1rvfkfbeK0XWq7RyVbzYgLscLG57a0/hAHGK87vAJ9sYytTRASX3Rz/omASXHQUmeSh9hkIj6rmMKy807i8IP6LP43GVLFRHLfYxxq4VUuiFvZrwkyzK1VVV8/d0Xvi18zbN6Txyu8YljD7jKkbYo44u7XTCs9Ff0kn3r+RJvBWMQbolNj6T0zctXKc86tZgLDHF5w+ZbXWDDg5MrShzwbC+TM8n7L6IH/XZvlMM0+NL/5yigJWUSCokgpjyWB2hsjOUGAhe0+inWWxpteW9RWoHpKpbjb26wyhTgJnFvm1vDdHBxJz2efi11s/SWtyEacURYY12Ki1KHcp+5o5FsCslH6URe79xwGZnFWdZ64HqVRqaJIdaPJ5jTvhVft8n59k107QdVrvGt3gyIFQFW/kZ0oYjHKfG3frwFRF9/QFbSjslTpluIA0QTbWaeuuZFcGqH18qxUFlHsT+f88pnD3w3n1SsbVdEfYTW4K6VcnYCV0rB1MdP5QvmQPGPEGcieZXGj+EJjA/VyPQDjb3NfUnW3q4rqI13wdZkiu2+W0VDLl2xf1biue5NRGRTt1nXTdsKwaz3IggPf1SXpohO677fRE2x76rFbVRFMWim5cVFfatIKxmuADWLnGaA0ccJRT+cRINrtuHcaIuWQEvxZqczus8EIPH3khO33swKOd0cJh0aQlUTogqt8y7OFKfFrsi7hY7TsAxPD+HRikCh/EoEe0wnJwX4/ycNnR6qFuQ632/VocpbC8DMiX5OKxtwmrt3Z7fZsO4pI2yuUdRsveCV3VVHxfrVrVLOK7Azgw6QaU+EoKn4T6w7b+yCedmVw4fNwjOxjLJIvwHyFDxo9bAcf3OtgziyJLQnaDGNo9/DfDOH8J0TxhbAUX8A4Xl6L2B6xdtKlYU0HsLnDaHINWaItbGrz8m9J8bc+xjz/DYh6l8plfovzAmCmN/9ad0b4iQQQmuxGSRV8tr4uOGbM0kie3Sy+6R2D5F/2XFn1oDddDjkbRU589MSqMahuORo4HzMqGp8oZKOWJIQTIC2xhTbdn6V5cJ2GLElQwj34ANyIyxrpmewrqfv+dAYV5e/wQFutBW/Md5BNAmNVh6fFxUFLtuVe7GMuIhPTSfbj/95QRApcJcFUN8Sk9tPUyW8YuFNFvBbe/qGQxl0hlaZAXR+m4JKPrh0m5V8WIwivBF7avdJrshQhzTMSxVuETAIWHmWq6y6JtNZmrVGNmybLAzNp/HzlcR0BZ3Dk97A70TbZKXaulx4UxQBuvDnfJl4G3MkJWDEPNGxXoZgvelbnGHTrKZt83YNSBFqS9feGUUJGQwdpLFNF2fJ8RrBw15InkHXZoU4n29CZENqhpzxGRK3Wzdz17Or4x7jOlUBCoUE4QCxlXK4v4HveIX8u7ZUXztmTwX3Kot7z0P0ZY+w/qZojjfiuOTz8f8ux9hQoPz3F0zj5w+og1oA6ayRJexbwFAlYttxi8y0V5NxvVzBAkHOJQkMEB/2JWeqm3PkhqIWZfPHOjeOvfE2C8d9gW9EOtxFMlnUua8bLUUXRB0r0vCm3Cq2AnDNd3hjtC2VQCqHdtjXOMs/14JZ75vXjFi7ww9lA8Etu3psmpXUA9Uw2HO+kwwrm52A8/53RY5VjVskX+TyHRlSRuxF9HpTQncex9tt2TdXE93QWQaxKyx0Co4Fcdx0y694ATGtlsbHN3KJgQptn7E0t7mj0pMcwpsgKcoZsbNrE1wB+aAML79jXhWLDChb8ZF/EhCucBXmyVdXWljrnNBZOBUZGltXZPgzd0PB04YVdVKt2H59G+5mMACzqnmjNb4A75j6wkzbLL73hGzOVr7c9qLAZtL14L5hYKKW6AW18GS9zQeky3xs3Vv+ukxkx21MlOgxM5pl9RZMdZiMhjC/DGMWTBKzWAXiQlqJ9fjGjM66EVhI/+w52m1bG05/8J7dhkXpxEU8YUXGU+QpTJVYEu+QI7Qs0/mJ+hcnHCusNO+d2A8PDwU0CKXuAVkvt/CdlX+fzql1TubAYFe+cj0lu6tQp/C7RRJYiIvvsIzwKIeOMbNPu+HH2m503B+LU3PuBUP3zd2nzhkK0/B0F4Ez84mkcG3odtu1DEHdczpHE6frLJMQsRhFwwUsw2zIM0+6qqMp35HNnBiQQxFt30D1IMDE3XxQHfR0rPEVyQX8a327UbcB56sf6BBESrKh7IoxqqeMqugypPHp7/ADEUqmeG4yE8ePEabsE8Drn/hCb0cOsY41kGOMAIVmk8d57VG8YvEARHQv9w6V8C55EjbbIF0n6eFwIPRdc3TRoJUGvXNlIRYG+gG/rJLA6finm9waWpWne2AdHdXrk/fCM/qiI9B4k75p3q2jQ2flpnh2yoOOkPig1QCX5n0GjXasj9NG5jZSRFaF03kp5A0KK6Y1+9ssBINK++jVoKWR8q1/raKa6vxrmCJnAz51RyazCYGqUsbE28i2PRqiMcb300jm1kpbBsUE8LfYC+nMTTgRDBd2DGlpPwuDBq4CNC3yEJVkGz3YFgt2h8AbOPohYfPTiu1aTPG41gQ9uMeVwkdfgzG03pEQXbN/T8q6VT3XIQJhcI8Tt2jksB0+vQIiOu5A2YmyvToRc1FZX3IW1xOCrFfZpR3YWUBqKPMiWkqfzqvHimMAE0gtX2NiwflfKoiWjubm0BCdkb3g9snfgeA2mKqwqiHYkoksUYb3Ox/4FbxMADC7lChFNgmX/Li/JRzrVUDdcgiOs3+5SW6JjU6X4lGvjoFS8Wjj7Kjq6s1+JPnsP2YjepfVKQI1iXaE1LGZigdP/0PdTxI0JuQZnN4xb6+cKxka0Vq3KZU/rw0aof3pNHAGVYFnegjouege84DhjuaP+pvDI6mX+/89rJINIh3pWoekuSXdk37M234IsAfGwOLoYNj0ZJzPDN3CC9a+RyCplkNvTUtaiPr3G9vd0o0j/m7oRgiOfryGm+9cuA6TUQ0/4JBIbAneeu2AGEY8ZpgywX7WVVxfPtksisHnFrZHR/voUbdvBUuuf+5InBA58nbqU3h8C9Q2UUTmau+vz/sOfIMC5mOLkAQgvHSU+HvMGXNfMJdr8clrIhrjhG5UzOn6oU2L2s0MAjQm7lsyUXEEvdkRVyKyYw5HL6QCflvRok2KvwYCwX61QmCAwHWnH4E95XEWllE+1NJ39WyHG6qP3aC7iSZTBNvi6k2i/tmciGahi69mJFyvL4mToBqsAu3ntRe7OQF63Y9umUvOLsRzs7PYoqUWk6+KXpg4cFOqT8bZMwQz8LQNGUu0sIqBG1vaj+RUVj/ZKX9zGYX+A+E81j+IbMW2sxuYOYifSvMBNau53yhw0JHNISxb7O+ODM75VaDyISqkQM9UDFpbD5lsaXpuW+ydlrsiF3sdWhQ2oMFzAAAi2QcLSjbPx4/sDhCkI4dLAtx31iD3YztXy/bb7Orl5AQqbgxNDBz9NceZfRC0X8Qx+XkT8YDj5vzZvsHVOS+0S0V4XrsG5Z/Nn6ljDP3tkimyoeu+mFLF/wHD7l8+NmNIbVRQaz1AUkW4kjThkWg/Ky5IkxO2NSAGtdicoArQZ9MyMxunCe4sA0m7WfchnHJ9WEAvpRPoL2UgTm9cNIJdyAFM3L29lcd4TngEIiYNneaKEpBjriSXOjXVwA//2/sDOosWZMKWvBF0ysGB8iKl4w3a7AvAOzd+uAS3llykOKTiJqzwhNRDx/Ht+4ufQr14Yxe1fSwGkjnloYT8au1PFIKdZPJr/9W+bfl368Jj3k1cOA6u/zJr2bhAihaDmRK5uG/XXUy5AgGHlZl4GBnXIbS0ULa+wxpYaQkPijp3vtdK36LD1bIBQPS17FvI4k/3tisTnHBn3SuLtvuk+j639BFmmr/TipdbPZEbsOBSWIZI7ne7nTRWmdeVQG2GG/AJIEcd0U9pr54JijkIqoOOQeXCwD6S70Offg4ljOFM2P/spCM6gHkRVArymuMdimezgbGzVG+YeE1KfckAbkNmzdgaQW8oY6danEnChhwDtfgsV9oDo8Ej6Q1sGmbdnNwM5ewIJxFRbIlaX0tXcTOIrWvCIJoQynYZxgWc5AJHQK+SttJ/+ZWA7whyYMSWjeW5ZEDV/1zAT4KGJhJrM7JDdU+Srd3PsgW0E50CSaHzHtuJHAtCQvccY4zVg3QYuO7xq8/RpTfDtp6RbNrLcesOKLe+Swtp4RYA8ilzS7EcMqkfCQ+bCjn5ASnVfRYOTvYImOUw7dWS2YZB5tk5aGyK3eiegNpZFcLTpnpILnoNWZTRI0b1srKLplBpEr9pmrccMnuKouusftlEQVbmUlLRISdQQcoHXhRt73bYCFu6Q/2gsrjRWC8tNCLBwy8Y4M9SSXKS3WKF32FxWt/pU+51zEojWsZIqzYiBV/4ZkMf9VlZd8dU17grXvn7g6pGWpEjjwYO8m+9TULh19iLmcF/Tn89QRBgK2Zytz+mkmxmuYytHrHitHKtXHPAhyHRv3NiQAcjQej6oqyDPO703Q3Oyp0Fb8P8tO37A3OUePX5LGKKn++WkKx/RMVm/XZJeaWZxOUYulPWRVduDl+7RNd2nPgMKbpQXSjnpQH865Zzy2RN8hPPQiVryLAYzYqJldWqzNxskWLXTHBySmJ353vWX6HAala7+dSL/KkC3neetm0E+Aw4gVw/HnlOUuS/socXfH9B/ISC+rsru5k7yDkA5SHJvpgu+AvcN8/YZS2reIg0RDujaQJtCBVPFfi3aDgqhtgVm3UaGrvVu1XDa1hZXpJjKZfYuABjIIQpe/Yw4VtzRha587RC8iuDfJkU31PKvsfjD51RxIB6BY2wCiWMHF1ez7WjU2i7Fb7Yg2H748UkMS5v7WEAWowxac63seFG7GiEJwP0tcVtun8kpxfYz+Nwn1oyWz3x/1Fw9duISfXAhjsUQ86hiXz/NIAk/exy3UkQ0RWgLW3aUEKJcmsYk5oETRPsSTOejC3y+eELi7uiX1m5f4whv21Cz2kiguzMoZ4Q+Gr7BLpbUKRxI0PwcymCmPpJ1nMC7OPb7MeE2ZdIjksuiwZwrfJc8TxGT4yRrjZUfAZrQ0RZ0yH+e8/v8UbO4WSpDRvOYMJNG7FFcgtvjTG+qwEjMlVvdN7+9xeWbIRvhKKbWZlO+tQCsAE666spslk5bC7CLH4UjiaXl+xl8kuBL11hAAj5TKbrR3lap8vfOFRZc/aeSTCNMfDa0DK9kfT5HpHyj+2vq7xBAiabKi7TjYqpYNByvaduIwpb16Eenc0hgves2Go0GeS5boTSJ55jZ22ge/Zl6jY5jlNbHoSyozzLBN/vpO+k87UvWOnWG6NOXT9SV50KP5Et92xlkUdJfVjsgqqW4WqApBWdDs8soR1oL6+7O3A23qOrbvPafDbwskaYPZhRODdnMoT+W9aTuUzH+erBTC4sIGtjGBqOladd69CnDCfV4L+Rt9u2Fvv22wztzrT2Er+nHkVgb1RXKlaKxImpBexeG2b0ozsJNEHIvDZqJpWNnT//3bGMo/jwEOedjG8FOLNJWV+L54tGDo+Y+bawOpNcxpHWuzCI2ROgFbSdsXulbnWTBicqQqatxGbLDHlufi7O95gJ6PawK9c72OgCQuRC/mCk6Lm1RwyaKiYUWRjIN2zqp3PrNOd6NZWNEiNn0i/QzPf6c2jsxp3TmtkYUui/FNAuktYxfNWlUhhEyCzdcuqBEytSijDmkdK7k+0c9edEm4yiCw4N7L8ccv5FdYWEfAK7Jbyb6STzRByXDOqzg10rQK6dyXK5sUDcaS8uCyOvDUmQl/qeb5o5sZb6xGOxKlpCJs6BX2WEZYEapNYChvNxp97t2fzlMnbCI1EnZ7qRCntf0vd6ga1kTXYzczi4avta4uMTHbsvy+o86y9smHQzhC3UxfrNXqRUrMZzEMH5hhLlgLQ30y6DEh9E4Ea5hFHOL/Ly2Qj1MP2kxOhKkh7rx595gBcXhMLO6WAxaKyZxrP/hnO4jb/55dO2Qyj3nE4ISXeROVwRhr8okicJyrD4oYZ67u+3LE4I/baUOT6WB1nYfkjrHjQ0hYS3SM3HVEa0db4tQVc3Il7UPZ7cPNgIoVpUqzwS5STWa1zNrx6BdbVq+6pqOi0A3OESOqDK37w9MzXQUdSyaVflXw4xEopQkr/q2pWFAHuvw3uurjQGyQwgnMOWEhpyind6wlwg4FzItEFO74rcDwWKjk01bxuY0qEBYrxTP+E0rLU0Gdf0PCZRFjzCsks/ypUxNfR+v2YC1MBUFGjmZwTwryU5ESD/JWWjHxs7ubTlh+KRMt+oQt0vZ9wdIgIRc6N0XwMULLfa2zL5AJWenJHJdd98btHbFbbqaomBcfqAHiJn18Re85o+COgVo4MNyOPtnqZy21zCK7fLGysLFjmpnURfpZP34Q6IxZsEwLmUzrnwL9JqI1pdF06RRxOSR4D7LD6p0pngb1N35i3YJ3sP8esE5kopMOuvUxgpzwvIwG/2jRCk9uPLXLLAt90ReflOEZkhQTjqu1OsqIk+gcrgz+B33sTPdMFI/pju1MS1+10c8eNb5aU7GiIxzprsIvBrw+G/uYb/VUMSuMBIPD++A+gFmtIdlI3Oh44wPHVB84PB7zJJm8J3lLiSLtj23Ee+Q6/1pSIYwgsxLq6GAznuyBoeZ/oGVu3R/5jaf5yhPueNQjCxeYbiH0+K0hXb1tKufHxTEKfsCOE73PIjQaq5poqvg+SWCG3XFUBvgixjjWM+HOHu3JyRIUsarwQR2TTyFv9LmRdeDqD44a68XHYiNPDJyCQ1MfyBlaanpbJ3oN8U2cp2RKpWxOfhFDcCfoRpQEA9HaaGSa9uHqGqkEAhmnOi3h/R0y/joS1mOxy85JiKhg3KUu7L/Wk35kIGwQCg5kTqd3ageXm8qyly2UKMYZ0tEXDCQgRZXf3cQRfuwpE/xkEDmoB480TMe1IoWyr9UrMBEd5bZTIfaF2K4vbyZKdUojdqLV0+prLX8OjuiLtpZ6UuS7qf1/eqJT1E1eciB//gegMuKZfPW6sezC+ffY8RKFKjdEjSyCMW6Blf+xkiaHi2kVhgGDde1bE+rhoFTs5gJNrx7l+COFp9hVAUCC0cKgOfCankdAHL58ubzkK04nZPHUsWBG4JUWetuy288yj1laik7UtYOmSj/2mcP9f7QAyy+gRd1IV8wSTM4vWLdCEtgnFj8gBI8yFXNEpYanYRyrhG2F3Dr74+nXx2y6nflryHh3XxX14crPO65jEq8tuHCD1hQ6hEEFS2DgcCgkOJuxH4ZbaPHIf2BYA4QV4qIJC94Lf0xbRPt9KPBqzGYJEtP1xy3ejmMtMUuB8G5+jf21/HuKuvZzjwewja2cttbQhfdfAIIeQfFnD8um/N3Tgv9e8JbhT9jGcCh9lA1xI0QzTXIVOXpFPJhj9aHrpYFPaQYJSr1+69NM1UDZrDREUsAOM2K+QMetWF87T8V0c5aFyKp7mP9TH6bvyKZsP0OwNsZ0e3dR44FUFJFQrlZkZ/+D2Wq2DYiTKQ3bFhPkWb6d58IpTwi4GDWIZ2wXcRktJ/L5lWLZcFMoG3/Nvneh8yPBOEfxazuTUpdy4EZ7GkwGqPMWRxS5ROINRuMCTPXCOItxDN6yefo3mvCAI2hFFwsewpM/Go9pOPRH4CrOVOrcVs/vU5aiP3J40pzO22vYI+p7fMNMnMDHw0D6sw6b8qxHl3OSqLMnH0MQeauLkyrQIacYpp85oLnvDsnryzJAjP3sIrpEx/GavNwEG9ABx2tqURuByGVGwf6BidLFIXkjcR1GWenk96lIxKQx5zrhn/FlBEYSB73zK4E2nLw0RVp0Mvr8U/s0Pd6bEQo9YTuzwrMi136tIwFTJQT+c4tSNUEfPZRCTjzTgSXYcljxepsjZ8QMyIH2KYYyi/XGPZXviRw50iir/xs1fvRXEw/he4QDOeFL37gF9/y6hErdsEvp4Cs9GBfM77jRJGc5s8MPy2kvwWkzZJJ2elsBzXNy7PeeHbG783ftKGj7/Ugv+MA9JG7wkwaHLOysEenNNxeUjXDQuKN5faxYPlvtAgxOok02IKdoatZp+wERj4bUYbjlkJPuGkk1zWGSipVs6nmKpw72F901P1SBC7lB53hKzM42EhUKW3UQL/uF2+KqnlhiWjLrmAb3+LnbUN++cK/g5EItpqQ5KhYR9CwsZ24QbKaq7AMXxSmM0OzVDlDlbAgrKbiRyQ4No0MrWpZx4sB5J9PM3Mck1ktpxEpaIdKOF1t9unDnsGL5ouqfO1qmCzav8vlRZ2embix3K3gWeZapHQNr/bP8FoAJqmD4jYzisREaetjU+uoiHykjN0frw7vvpyG80+u/9kXKfQCOJpsdetU3lLqEryWP43+LI8c08USeYFda7CEebmJlTcXsv66bME3cSuwQef6S6H5ISHP4p2FrL9fsx0m+lkSb3EccP33q7lCwh2Raiyv1IgnlV8ZLwqKdHdSEi1I53UQvPyQzeDnOZTJDNLkG6bXJugoi+d1Qz/xVMAR9PPclpoqzgKC+rGLvcHRGqt7gZeRtVNkY00jNXB0iCiSQb2Hg4oldZG70iwrQS4QKItkc41i6I1iJYY7PNl2F0UNZ2vL1WCHn7/KXAUixuCdf0TRFKSC6CqBm6j9tdVelRKew0LPwffrUi2wFDbRcJ00vllQczVBCgBaxpPixip7V3nV9uMzXZAnv/D++tpjoB+gp0ICecQSmPHn6X2n/GDzjaAy+1WfneoaM1aQzX0ZO9BySM6ISj/S1YmEdjEynMzmggo3p9iyo7/a7KICZKG1rNtt9ehKHTCZzBWwYxD5MBqIPbQx9bMVzgLLPR/KWPlE+Q3Je4ZABj+ZQcu0IXl1PgX7izQfuOM0F+7yAjm4OZ1wDlUC3rPDBhX369u9X1JNUVuLQ12EbaTsPs+3ckCBxwOcFFNxrnVcevUwvkZFm9aU5eC1q9Q8+aLRG9lWBNDV3xiuHc8M6b4++frdQMs2aRyFijyccxiVWXweV7Eh6ZrtlMrT5DW0EMwwend9OEwAfQmR5bakKWKwYtV1nZOhGpxS/kbGRrz54yK1bDfDl2WTnDshR4Yw+6jU5oySzSWy7ahcVZnfUEN3rd3USykCszyuEl0ibNOVELbu4xePfJTQm/6aGSSyJsukcj5FUOD29zQsev4XhU36vUjyGwKrQwY808hvy5kIpUs+A360ggI9BEok8Yvz02K+EK4r7lXK8EtiON8Du/bswSevvbLZD9LBEJyuZDID7o/1TjyvR15QROX9H6vT4wxnVMhE9mGZlcScNln6rixUd06jRY4QGoxUuLeKRxqjXGtkLAnLFsVwE5VweflFDuyDdpB7Nmi25vswqrjQnFUYFX4djTuGoqqWijG8p50PWvHpBPCB8lJbrxYMWrTPxShUAQI/zSEp35uWhcjeQeDE+1kitI5KFd8xSt0W7l9ll6Gfq+sUC5uvKJdK8JemUyQx5tWJR/FA1pPm8WxVDe2qspmO705NfJQ+/ZqQW2W0BaCyg48EFHAuJxSTcjErYl+QfNPaRAe68SPs+e8O4+H3vtqMwZwQGIfVYQLd9YRY/EUDbScISnN5ptvu47M7pfSja1cYJHvOLx6pHs8YdhBRkC1UI2mXnG/NlAJxskGcTUWJ9STodq5IrB89tiVLE71Ps3Le34K9HXYsdj8i09ihc13L1df7pFCdigJQ/KlXgdenH/IenTvkOSz4UUDDlUiKWdOEQnt8bisfMEE11LO2GyZJBQgpwrvK8Y7w7bCesVzLRq06kYj8tphFt+bc45yeps2tO2sMQveuez2z3o583jCwWl0C09SF89QJX1PM8oLf+0zjhZTqft4NsUM3cb/d0TCejJAd6yYGABE7nsf7vOBlbZ8q9KIdAKaPYZjWbh3mZLER5jJPeGYDYZsEoZthVVYNOuOBHT3YcNOVVGkyP26De39pfHbzspkdrHgIbp9zL5EmxU3uRQxsw9QMjGvFaLMUbMfzHCcQVgtffLcSjTuU3f4ZPulmYcDS5UNNFsUa0lO7K3AciQpk0G5gnpYtLQpLuFzVX5P2KrdONFLwQ8A6iWhChvPsmq+4k8OCccXga8ksnyjI05GX2vkHA2gfhf5pkG4J034J23ckTu5kHT2psLh4PtwBO9A5YPRv6hxdDNI+5b7NlaMMDeSc0sTg7pqCG6iEpb6zQ6ymR6r6boMR5NJdOlsYh3RnZIZHFqtXOEa48D/i31dF/OPcwniGsflFEzfa7y3FXgsx/C9Aetw9crQG7DS0kt0LQJ3Repb5UY3UNi+oszr3P3p7CntSZ7c1H8wycKpA48RsmCkzgAUC4dXQgYpNEFYut7/+UrWVhJA/7jP4Ri+XJ8SKaJ2Q6DMjGBoaujUYSEEDQOJMuidiUTzUn0GtloIurJSt9xBpqu7YZSYGOcQsgdIB6p9f2TTYu2bx5BDyZgJnGsm/waoOAAUHexrfbrgxUAoyk+M1ZCe3fVYpgzY8QIvH3Tt3JOLwRq0hqQphw+7HHSY9Ah4cOzfJHaYZ8GmYXV3C7Z5yuJ2dhxZqZcSmFyM27K4aNSHuR8v+Y5KZFdUIwxPqpjS9QTUH20La64J62U7QD6hFETz9CzXUiaLZJmuC1ZJRPfT0L57CYXhn9lxLCsqIQ7PZijyNB23/jA3ZGV7lR536SaEkGz9eiKlDcI7+j0X8rvlIIhCNmvYKlhYBsG8jK/xpmz+Z8svhjqBnfEK5AN2bLbC2Ju8gb2ZSeZRnZJFmgLsjfiKmEOCaAtvAd3932DJPL7QTIz4JWVk37dZ21RwyS/Fy/ef9gbhIv8+oD4DU6NAOsvqYR2tu2tvm9Uy0rIn//HC/iIVw1tsWbuAOypm9MZdq8pBEWhzFFG1ssAXqpLZ3km5DNPUAS1JqSas5mbSrzuvhDV/nYWGLZ3J3tEURnBxeT5EPb1hUCT7Uj25exmAN6lBqWnl74xlavwTVBPrRQXnA790TfZh64SleKTSo/K19cj8H3pp5CxTZnIPFZbvFiNlrceBcXz+LUc3t36EzCUzzE0CQZE/sdPRqqh6m+jafxgNQ444xr4jSBF/jC7izUZTyL5ygnJWIYdFX6Lxa7Gl8RgSOhDPPb9c2pU2jFNFf+GZxyiyCRDZ5SD1RdX6lxdGicG+NzsA83Mtk2jdLGJcXDT9Qd8aCW2d851XZWgPhXE6TQhGUDlAg01hWNpqe6qI1PL/1maZnExcZxvZTQhjPz+GiaMkcbiREpArVngt7F+6sr51awAx8jt+wjaD4SbTrTP+crkq4f2ONPeV8mCGH9Ap5bge1cpTRPKCEN9riEMx228QFh0vLS3b5osrc/T4MRC4GtUYRIAkAZ2YuGGvI/rPSqRpmATc1UHVsWD3bOeSs5JvHC7feVHBWQaZ+UySwbAr2HMABMWlx8XpTB666KhX9G1zjRlTJr5CRD5ERfQi5mOUH1k2NnQ1Rvr9NVylf2w1L0KeX5X9o7qXNtJFRb+PvqQIIgtXy8tj6xAEx6CHKDjQopEHWX9JDU5TQt1eiPf14C5UIgHJrQJoNOmmEalX+7dIWV0Wf/SlgHDTYHqJRLlbQhW14/RMWeVNxfh0LR+RoMeLd8+w3d1FlW/Nzla88HJL5dF87/gUR7EQdWYHk7aAaGa7hdkEo+fZDnChDhNiknv54NN/N2aVHsXa/FlIKELcaMYkm6T7fWxl2hQXRvwfs1CP7d4LGS/WPrnUu1uNBbes8OoIwmPVCVHHUJbFw83zv6N4rwGUSMZzRTYteAXZrFMBE82FHsxilRL9u40VlcBysDZ45aagWoVxljuz/qbrmHK0BYvMYgh2S2K5pysGRJnrz7P41C2jECz8EBwya2FH0MczSq2P/p6Sc8qfpYIp6u/N38jW6BP8ZR9jsiFUazKUhNiLYPAKPEPYRLtBU5YlYS7XlnZiahIojOgXEk0sqD5l9Cp83b8UAS1vR6Zw2+CYGZvVc2jvDhEHfZeWvQIHykjiMpLgOiY+waZaHcUUTXW08Cu0kohYPFK8L9R7cAuOtrIxZKFWVbOJEux0lftnsHR6OkT+HT3gvEkM5olyFc7ydeuN7Jq8C/IPqlpa+xj2yGIgA5++dIjyct84BXY/CykGFNajsrtLtmbyrVAm4QKbN3apnJUOgVg04zpXlnfL1m17wA5YsMzOvjW9o3AX4q9qGzJjPoOTBrXCgJe9GKpFwew9Lomni7jSnFvD/x7gvpqs+x1krS9dFA1+GvkHfshiUfGOQNx0ZxrsfHZDecZPBoEmFXiBN3Ru6qR5xWVUyPKI5p52Y8gys8bT2a1p4g1p+2v8UbCytWQT+FK5vZnr/Ens0RcY/V8jED9JztZvju7S8yqlBwFfakYh5KUSTY+n88c15Tit9HSgPLDOlb8deQpvaIeWmyi/IIC4de1YkLBdLWx04vaLkDYHp14wO7WSdG7YiQC78bThH5ewW54EM5A6jKuhEVYzq2IXmHM40fiGyrDQnP/PfTokxZcPQfGSPj3sr7TwgrF4RlRgJV4nHJIQKEm4TLTJFp6IsWmr5mVrWFR5tHMiH7nYoTRviwjmSAX1fmYlL/zvVWPZ/qtQAD6GXTT2++cTMPZlGGvz1LB+7pwLuL8hjNuewDCytywrMfbvrLyiJ3jHFFNjP4kJ+hV4DMSHlci9DSE5hjqh2r1Ox2poJ4CMZhKYFm1zfeTq5cZun2ajijoVe/lKjjTj4AwgVpOAWMP9AhCxu0jm74sHtlKZUwuGFdbl3aZyb8P66DAnnSagZTmkYbkRXtxlvQjX7AMyUjrbbs/0T3dKvP4hq3yDhJayJgdO7O+A19osFJ2zjykPASmR1g+TOgAXCvjjjkXF3+2YxuHPzCfauTh6Z1Cxs2e9a+JhiJejaI/p+9CaeamJDsvZCxhy4HhJOukSA9s6xoAXsImyyvmOkxtgD9vbxXCPCaqNY4VCg9mVQ/6s5iMyPajkC4vk8kkdtuht70AujLTFSadNuvzaBjy6oerPSZWHA+8QjGJgn3++msuUVTML+pnecy839VzF3Yw3cOlHLLCF/JhPnoYHEieVnVI7MDEhkUFNYKJpVObDWd/Tl7hxDqIKdNhPs46TXj/2zBm3FNE4lhME8f4WP5eXgmd+RGQt5bnaIKLntxReCTOgr7PGbuTNMJ1DAW70tK8Xikzt1qYvZM5J7FFeCzPvV48siKIaFY2FHjWxOhO1E37jQKuG/GLJNjxawoKuPUzTlpGQ19MW6ylaSd4YkIJhz78UUChiX+CboVKBlbj+gqHWKPQp8DudqbCiGjgIPR5PaXWhTipwsBcTYufmIGdj5y5aPGYh1MYr3OhK0AE3QwnxK16riisME2CUein5AQrS+ZAGECPIhBg/gG/UoWTPH0a5nnetyelvi73tGS9sljqxzN0UrIeQLKEQs1hQjCp0+QVwQuwc8/0dxiK4hZtwlmsGkf4lVAsTRTTyd77byrsVD6jM2jMRJ8gV81TYbVMgyPEJYqRh6wzKxF+fsiUHSqndlmpoYYKXporJBTWVdTX4OoP+bNs5Nn66nMXUqHx6FK/lhxlAEmyFxufzAU0hvORiwMhaw+XPi5fxkVoLPRdWVhb4I9HCEILrhfWLu1chTWmgaWHCXm0BOohBmP1eEk7xp/xI1mzV41870oU+fpPBqxHvCOO0rCVB8skyEdmcem9P15ZEM8eFBsQkf/CPlNknLSFda2IPkMn4scoWxj0nNNsk2ktfSmhSeX8k4FpTxRhwzB1xHVVoJwM2woqwlSH/huaBGMb2g513U202abTuRjAXb3RccOQ3B8RaGgBns7tzWZJTBlO9eAkRXsFPgqydXW5AO6GmwinrWcfiYJa9rMhIaWFrwx/pMED6fJ3qSXEJ/aD9W7v7hzXrA6J2e7vF7C8x8aE2Z0OGWAgX/V3/iksbZdcb9NAsmh3J2WzXGYHxmfSAmslacvhywsbhutKo0dAZHavztxEtGcts4KzWwrnlzUhQuKAHuv4XZVTBpFS8nSEiGe7SALt0Ao7exqarkgiC19f/ZF1CrlEXyRVS4uUNYQYR1ntvieJncjkKyRwyQGPojTBQyrK1famysdApg3S2SkjaJQj1aY76O8qgB9qToDXgHEXqLCfJSIm+iEvGAyYXT/ayUH+QMKTXFsO+Hk+6kOvBvtGPsQqBhJdsRqVYks5ZRmVhI3ys3A+YsO+vFcMbo05cDcXiGUrbU4atHT9HiM9BhlH02n9zy2OcYc/aOkG5a097bGeo6xPWnWR3LG6NwFXF9MWRVidIHjtzGNmB+pfA0No55b8Zx7aqchfPnMrwBomSeKizYh24dRFi0Aa8EAq4U4zS5xZJmNoWL9g5/OV63bL6WsWKmU0wDYK/rq+7v+HZn9vr5e7dAuk7fuxvW/UjjmKzrA/nak+az4LntbrOIEmjS/010U8eUupu2qB1/bOi0LzRooEVeoC1+XupaFm4XQOr70JLQMX1VgEY03oK9nysJJ6CGNP4B0NfuGrONe9XnhaAJ9Aqu+llQxDw0FUCrccwgDu7wt2bv4IKRk64u6lpeIaH3X2XwqRQM1LGZGc92xvoOZKNN9YZJNWuK5aa0cda1B/cy6zPI6ii77MsDVr0n+TiQhH/1zrv33X1tu+Vm6hqcfnRIaIwBto4IwkBnHu6ANto8T9vEW+Zt1hoGw+rgHjAdhkzniXs+P0qs7KT3j84CoJqcHaoc1POigSZGXvFbuconkyNZ1ZUEt2iAdaZxsPHN4HXBiRgyVvTteb6ha6JE5YMUWZOR/P2k+PG6VxOn5178PQGSm/KU/jKUqwKhfGw+C9c1gVqu0Cj9A5vgz7durwF7wVO69AxvsCOvUWSI13gI3tXx43wFJZ16A3E8ZOcNBGwATbl4pBbekAPhnpQ+AchTIpt85lGEFP3Utb8TRNAc9F/bmYlkYI11AThUGgra9aeRfqXUCg+/FCOV3vbZE8xqn86eKLiGSvB7Y0uk0HZm7ZJN/tr6pSVjx7xFlrOXs+tbyUKL5h/yWPc8KXnHbnw85CI6RpzKWXF87dM3SShntjcAVoxdp4nWO6BuxTa/Rz2OKkFGN6s8Ot+PK1qyG+DsFF8/3nRoa06Oz5EyMRXsgzLabuVcMBSfuEBQ/2jJzV5jItoSjcnyLs096I89ZOP71hbs8CyHru171Tq12dLrV/LNUR8BOgoyCj4VcNJK1Io2oHenok2MmIZi0ouZWbNjNLVwwiTruq37nxYPiqO9i6mtcywiJhXYXGwTqgocjCegYlTWa+CKCVEWBKwJFHIKuqE6w6uGcnhV8GoTXy8kTwqfAXcr2pK9rhBp+5F5yER47G4TR4uO+X9z7c4AoTHZRWcQdT1GCN4w9LfSClOw39TbCwb4Ei/JKbJrBBMf1MPpGeMZFsDfE3sqfxOPGd/Uw1LA4UDjIiQsaZxbJ8cnNoLNeeg6OkPVVp3+wMm+BKKjfzm0Q8bFWRC6FlDYeBEVH4YsJ28pYwMdUABlSrvyh3NPKxcGt3ryiP5zBlG37U1M/berp6EE3XzrzUXda7p436KB8UBgH5ymS8JPKvyWvWc1hvPwtni+pbUmK4NOENlnxlnRTCOYZiY3V7YT9rg0KwDlkWuoL9RZhZT021+ffaXo55VYw+TH/9mt9phZzAeUMU5FP5QqQENJi5zsq/Q1w05gatyt/tVhFVDetCPCpuGgxyVhCvwSzNSoJK2x/L6IfbtMqLTYp8tIDqviFZIsnEz+suTsoxGl0s6GHBRLzd6FyiCPO6mUjbuQNu5+uVPfFiQedUWqVC7jgvQfwb8IODElFayxZZzq0dG8zVOG16GeHkf6NRjJmxOLJA+tatm/7065NeX81tOOGofDHu3lAge9jLNfLO7KoE3rOu+ViyikN02iBLkNWyKiU5Hos1c8QIPIVJxHrgMjzqCHZ0eSTbTQSvFKony0ylXEaQ+VZV0DLU5cBc6ZNRPTIjfRLaHLxV93i5dgiPaTLzYFEsVNLvOFjEaXJ8MjDJlc0PmbCsD17yCoK5DuTHbn7YNxxNfwzmvozI5xT0QXjlgGayDuj6A74jziOgZszqJakjjyKDSURbCZ+VKgiwUzBVlrVYFJLTrRbFraQt9zWhYPyt8FuS6Gl0T55OSWwxbv5sJLppsz04p7P/ucq0yjSWPaFiqBPzW2/651ZcyhgaR2I7GzsmLvXFlf/i+ECDtFfp0PgO3Yowueu7p6A115oVTBOoIdMwK3Py04sbJBljwNEz4bRh9EyHZ8o/qdxulzLdat0cChjssq3Ito8XnPbb4iT96nralFf7qbSahODIdSCSc4+mdyUFeSCVErLLTcIZwctQ2k67F7NxdypvglxO0uMFVnQRwkgoBHnqhrLXmOI/Cr2iESH3d/erLvxXGEJUX9qTHKlIpEDBqGP6EXa7ljgwBGG+ZJdrzbdS2P7YtLcD8iaQ3hvSxgaEbUn6oe/qfRAO7QVqSkLvrs79ukuHuYXMvSx8+jramYX/7y00Ut+lhHhFW5PPHCXs39w9TdL9N9YI1nCsjVxydr2KnKFelon45ipbO40aryqoiTj0eweIHAil/pBOAD+gQTCfgnoRuiFRZgJQTGxJZsPODLsLgCuQZc5ep12w3x2LonHbcB+fFRKT/tRCPCPopNAxhKHRKZRj/g0Rs5S8/oTFC2uAEnhhYLR+DSjP11raPcrlt0sbbTBF61pckeXj9VRC9oRe9ESgHzPDxnZ0vVWYHLtMwrN259gPr3QxOtCcRmBKuL97Iu2OpG0ZbSwILr1TnrnGtJ7sGw1wlLl+bHVDUsoX3mHhRxM6kHl1q0hO2PYoOs2m+ELEBNbmxQdQHaBjZIk5+ROq17tmB+9QjdBHB+Q1+rd8dyk8HrlzqHu90RLxkn5A0slanEC6L+dW4EvCHAlsUQYR69cBAjiS9hd+Cj9U9aZr7+hLGKc1FlfJpDRoj3ZTsnb5c42qVLiIuShX65u7+WA7xEghnmiFFKxg4GgjyZtBpaFVNuwHMikX8BfQPinKq7D/9FIThAJdJAzeUGURvnZWQH2tUGvSsOSLh/IlYrOEf0tGYCBjOqMU5Ayvfg/7CdY4Q3p0OdPZeuSdyO8gmLnUpIR0YUqG0kYetD4yw/FZ4Nr5Vtg2V9loM41oRj2MLOSSDCNZQvL4D0T/nNVwsdBzrYfxxGgJdYpfu7vIfeNHdYMv15wqBnCpGXO9GWAKkMWRsbqhZBtUpGLwANl+VBLf7hbpXb++IFsVW6iv3+DlzVgORqtN1Ap5RDfEWWrUwamhRSj0/iG/iZS8HPoVeSKEL2aDJGkVnHJT8ndOPQaN2gQoy27sM/s4aVGFu4qneEjh6JYMhfIS7EMPqS4ZysmXIqgREMi25C37lI87PLbqpZKpDvS3oMPMmsT/QxVVHm+vO7CNLeNYTc9Fr2ne/t6+W4KlgDo+N/xgAU6jglA95cvnWyFMMV5EsYuAdtRmpUPTPaUvd3Vz416rHY+gRiAf43XAWQkSrej+ABwWbj4NbImicEAyNW2yvX6luIdrt6mqtDitmdIufizx8uU88RiiENcggcYgy8ST1j5gDU8sFaoQ2y8A28HYHyigNvdGY7EgJiJv2Skp3BiIyIYwoUkfV8AQs8NRxELl1rHmbrAgMoU9EHysXv80fbzED1MrKHrAtWS2mMNtWaJpCmqLJf0p7STHuTfQPQPaVb+AcL78fu0nqGHoK2ifjUkIq7ZNinK3NXV8nIx2nlzbCj6IdCK+BKIZkmOcacMr/zsUGOX+kpHdt0uMCB/hwyEd5CmQO7PuOLdAzfcBUPtecq6igdltPGOYNk6TQJCyo9sULlegFfAizgYrShafox7+ssPrFesGhcUnuqGSKQ7XQurGgwKzTzdG1D95UY8+2Nielt8VaLdQ2l+R1WCY9BNl0Fq8x46RXXAwLa9cgwpDhNH8MOvdngTRqOxQ4ak60SbIGmHWdaq5KRoBSA/UI+oUkcONminxr41y+/qFP0mcLA0VRa3vqN2Oh0cvzSHG6Yyf+rhce6ySwME8ADuFc7+COPVgVr56r3Skxtp5BjmTKRtZow35OCGG6aLjEu4QPyJAWQHFoFqCbkzNOIiMCOslP+zq0NMQv1nkZEFSdd94WKKtiY6Lsa87o3ayHehde0IFh5aVpdx4Ej2JEkHrN/dYqqhEmPIRFdMuVjD/mZzEuncWGGpx/o72Leg/JM7MN0I2RF/Tf4GPmCicrtaUoJgEFU1jq77fDzXZXj8lpdVS4VeYdidqY/1zpgG4C+scWDoF//H9BtblBms42B3zU91u+VLuGMWiu9B6O5/tIyMgW+/FK7XWfcdFWQCkdijxW5gfiJ6N4YFQoKWXzypt3Zk02XE33OFdCM8JV3YksKsS+YZXHHgdfONlsGRRyVTtingYBfdvP6N/FcRyR5k9n2Lmm/C9dv/A1Iu+D9zaZZ35reoPO5ZdMdOpHCT4yov1uw8+JvmN4vVGEMDvAteVmgWBWM0lHrfLYBZzB3GhFrCsAXp+PeSTJ7YkIqiz7rHlwOR9NDHkhMIQwu6jDXfVZlWEmVRhK1WhwgFeVbbaZd+wnfdkd5Ooo43ma7YA+W5HLUU60zfpKOXqnlmM16M2+lseqHCQdde7mOl2VC5OO22uF+vr+W4SeZ+qdioKY5piPsB3gXZlpxlp9hIpLPBa5+yTMRdEpvWLsLUC+G839cd2p1z0FCmE6Q+qAjPz7x/44yZpfkhpjcoCRHoybdz6rp7osi8Vgl0ZTWwBnKwhhY9N0ECXZ2LydcIPfkhl41uW/j+fny5B0D24PV+j5RFXBZt7iFgMCcZVuSPZFXoTCJ6mAwc59IxbDpHTaC22iUNLjZYi5FkJ+y8rr2dkg4x75zpfROL1Rh6HSOwkupsaUsTwDCqsaBxpHTpxi5mEW81eC3rJYw4h6SLbXntI6DMa0Bgh2YQvFW6QMRIRSD892AhuwaFGiTY9TxGx7VeUZsSDhzRYVRHfZ8bF0faEHN5RWFcYavnDTVBRH1G1qNnom/xQMrtYq8cqOmAjRYEvtaNNxMPAar03aNCOmPq0ftvHLmvMiN86wyaolECOs63DDJlmAys70C88xZCJuWfLB/g0W7e/vF7YgxVCEWzEEKJGE0PhK/VfTT6l1wMFoSGdbRzVJtgMFjAf6S/yPePjURuKGmaZZucP+N0QQ2TH9fW3of4Ni0LTVpbr9TNiUpJZNzqmdaTipXP1mEb2CwrDRUAi6kI6vnbCdzGPOlUfU+JptfK2Xa/2ouE1VdEABOneBreNBQ6eUW40zN6icLvIIkZ+1P71WRf7UWtrgWA/iQtJU34zeF0Ipp+97cpjW8rTWn4SlsveGGzfPi7yeccjsqjGBpo7WcB0BZB1kC5+JtCgVwBSXV7C4JsE5jYZwCMU1S0/NCTSy12ssDCs98JIZsDeuGr605KT94MYhlh6dMbmxzOdkXEMleevoJrqymvQclRI0eouK//VmGG3JIsLtaPH2oZ/arm+2+4ervkPheTbAbSEVN8BP6/wQiRJrN8yDsOg1acEYb8rA/4t4pmwepB5slTj6OO0/ifwP3BuTNaR4V/x+Zwhx1/j20HC7Xby/pZdD3HVDJ6QFIxiaBsMC9zH+tIb40VaVlWjaswXFIyKrvcukafmtAxEnASrY14HjvdCof0dxxDOeAKc9MwBCiBGdvP78DU8F0+jJmCa2n25y/3RHbhangGpu0SXumQ3EaK9vfKE0YKftr+qQ1VT5k9fPm1r7JTeO0RmbfjarTM4p2BXvjtt60kuTrYxSTGcTK1aNylU9nhaXFX6tQRpShg90tSYVJ9aDKF4bradzsGvihz3Rl+9hZcey+zPUWTdToowqctnozKI/+WluRXkHosp846sqkv+GalEHM6/21Fl2XVJrp1Sii20Z/2emjgfXtQW89NHQCuSG/AdwPz2gd+URosECH9Us+0t0F5BUDtiVU4m/4j3EIs6p86DRNoNm81zG3n2sMHgrqooxRQ1y+U3QgOTFdq9cJV36ZjscXP1rM3IPBa5qFDi9AYj4vz/LT83sIhbfiUSwgmWsj+PWwGP34rR7uB6D3wz/bdc2C/jX+DCFaHL7v8LJ+9ycPLTtwDKQsCdl+0MNcHQHQlptgH4qCYjg7HAz705rPQhYcwjYMypvdsu+Ku1t9iD9J4IeYncTCPebAhN956tiF3hEfu1JcYHE3WaoEaXTyPsRFbU7b4Q5mVczsu+kYATDUbtjqvVCcbP3Pid6gt/eedzAhrsoJcGGDXz09OkX2kEfUrnSpTZSpV8aXdZNje5rjvl71SlChNESDoOTZhFG3ufxazMSa/kP0ozTMD+frdOh/rZGW3MXw96EavZYnUB9VYz17yW7c6BDI3/UX59RWDHo1g3L9ZcsJ9JRIzJcuuJ5E//5Zeg4C5N48hPktKbZCQAfKHL6vmd+M3Fq2ZDKlfvOOy7XfWCMccyXnuaB33pRp4XfYAvvpwtavI+nQcgAxCMXi91dKzJ9QQ+3mfzdFOyI1FQoVE357aG/YJImfFsurTXAlltDb5+01U9JYSpbLzhKh65tz6h3mebW0UzTa24wYJCUUqx14q9kWiJsJwjz3+dJ9ct7qJCH71a4LblQbLi8t+WFq8dbPHdygo8RFl2RuapRIxXZk3MMIt1VpzWyISHB5CY8AFbtP9KyPIOMBjqr3YISwEalH+r2L0CaP4Sg0TJXL0jVbELYfLzGsgKwg7/T7E6UTOCwXtp4ViXkte+pyTi345gixn7IfYN3q9hxlmddDGxDRlJa6JVoy71ZFD+aHEXYJFfg7j+DVXLtvJ9f2MxH+K5HWya+bqcRZyZ4XyNHTf5Wk7PTCUdx67t4luNfDohHMf3cjJoX5Yy/9P16F/lXdIZzSs7Eu0hZEvwKFvrwI2rVCwGewKmLurK958O2ncTYJwNLAVs5+n9FPlFETlOydwDyxji6OJD/JSK6SelMGnsplL6TM78uitp7Fen1ZbfsqtMwyqyw57EP/EvtjllNt6hw1zPnYPO0Sn1GQWqCuD5nghzazhNy8XA1a4K/EYkIK+I2q1lnUTZF/tZc7TAplZgRmOYb4GfcZIV+HzSnPXilcAhzC6v408R91MlLPqjtEub5KvFWo3mstoCPATVv8qFU9Jm5ob0LYTnNRBhscEw4bLpRiYmixjYLScVLY+JLWqPfS0C25VHyE1Uwgk4SNC8/KkzwABsrilwzzTBl1iTkp7iapsZBUKF/IS9AjuzINdz4XnvCD3/VHAJwz70bJBPFHap/Naty85LfMpgoZMYJ4kVngQVK4Hs47092njHVJUDSfZFqH6Q7A96+4HZdG4Y9Ft3CE6FsRgafkimqDzA+c+Aznih2w4Ai8jbHeup3oNi+7Ea1NxOHKeMBtqvGvyUAAuXCxDkJchXMoYEN9vAo+ammqtRFEHNoO7dqruUg2c21Keb+jCEh2+YvifBJdyGQQRHHA7JbjtVRARnNmpFewK+sr9rNdTS8+tLR6XMj35OpGkChTwlC5m5KWxahTFYU9VZ0qGBlxNhMghhzwZXdL6cbf/05ynkkccemc8h+f+tYBjqUMund2uDVhLBXXzJ1p7IifGLIb6b2FgBzls/FK8V0HIuMH7FvKc63Hw0Jt5j3XkEy7dJbqMvqyUPZeCEBq33Z/1O49HqI7JcCtvukR1Pv3Qaimv9sNlJDNfOPknvciSiaqFmYU69CN87rM1XucWT+hlbCAdG7bIXSfr82pP2BsIhZcijLUg84CboudXGbZEjdk1BNZ6u1aGauPDyaJxAWm3P/v8t8ZX1nLqWc70gIxTXX++eLKANzpXIOj0xgZyBQw30eRqUU7h0BIzHBCGbL8AU+dhSntuO+LyT4cBaJ4nDbgGdJCGvIBcX2e2F5JySRV1bfgRBttuuMzZ8rQtIoPqFMXK3849KVKLd60IfyV/BOAtKfIT+wSQuAplW/YvhaNVgymG9bD0LtYdKnYVGpEU0Z5mDVeg3G/EICfl+32G3YGGcVrP5zetv2HWWwxrWsjY8QlOmWxdvTi0+k/PWl9UlXlRJR2I2h94n3dIqiU3rJD2MnJqb5iqr5wW5B6+nd3FDJwDya2wY/fAv1aewr+TWfJkM0PFM87mwNqd7h6N0lC1YBAq0F5WgBhtDhUULGPj60WnySE/vkRKwanjocrLDQclzrxo+EHjdbQ/BDy01H0qs2xaJae8EyMgFAIpP+wpaeCKCgH0SmhB4801CbU3sJRnO5ibXwItHB/kBYwwzKpbvn2DrCRH6M3OPjMeNieEcygyPsAAicSjr2m9mTWK05aXb87AEpqw/x/V0Sv8QpTCoFDo08AB3PM6k2tMGQ05riWt4pH/6ytysoq6jBJzfFXITE6KHIEqeNkX6F7nidxOEN8oVOT+8VJtJXN49DJty7PAsz1KYWlblhx0FrOYQzM1iU5bc7cT9BCGSw6xaFRTSfaCw171g9VwtzeN77tLjE4uLLplYyDCKHnSb6fI3hJPHUPHyHJMXMDQ+V39+9giGxQrek8kvz44S7TYbC5VwF4u/GRQT1R0lVega5DwSNqoS/a85Rb+haXti1wP1XGN10QZhUNh6Ivquf6P8MHPj+Rv8NkWRnR2Ys9TFRBGD7Lc2lMCrvKj8GiuyPcqaODGW/ecF2Powx0CsVK2iTBzlk0EmrPcttx0cDeasPnlb0sFhJFSLCj3aW+cQXBlfrdWxXxvosgqCJg/BEhkPFI7Xe0i6L5X9ST4xoiYgHJynPjhTyK8xPYFrXN22CC0pSS8zZmQ0i17WFbMMAI5QSKJu+cFBG5gXVORsXoUSN/WhdqfjHssIM+OfysY0JX3Ker9q4MkuKNcKCUalC3lHvfa7ObVpFXzXH7SzCeoY15ZYL7pR3dWD2mG10fsS6lW80oDIY0iR3EwrcTLfd39z26KCT9R5u45I/XD4up6uTwidz85EehYT2aDr+vrDRlZ5TX8/qcw82sq08ujNVch0Fzu4B2J57WfE/86KJkZvTsJLuuJu3XR1lFSqJq9gJNN8McIieYGndVCXDLep0l+bOHQXb29befbwk/aKCI0A+xiBwgU6rb9nE6l7ZeeM3M1n1GNHBGCZ7G47PA/ofkLp32Y7Nq0FtkCdDBX29UXsV3lBKGFq3JvfHO6uYSY6atsX6NgZ/8w60iWx+oHNYb2GBDx+E6Nckw8MKiEavTlhjlXJP0dr5S1bREm2ymyRhTvC4zpX4m4/QiFwhR2I+iK9DQq0EfGEZjtWst+lym5a2h5AqjrXv6W17riN4H8Y0/QBoNHY4kEvRCU7hWe+W8YUl1EBkoqSdtpYVfIvhK6hh9Mc/gg5yKswJ21OJ5SW1OZ2oQFvqbGlt77J4xIX4KRbybSTTZ2+4fEkZvdKd+/bsiVZnR4miUFFPALtSeQPb2We+j77zwBjtLouflKYUvMj5FUFZiLC5YfafuxO1hextVJ0F/nYVmX3kNl7nKskBScZi6Lc/kAaIBJ2LWl99w7u0NV83M2p+97za0dBW3IGcTG0iEqqiAmE3HLuMjWkHV3admO4i2c/y0TIclq03kqaiwzzw7jjMDVfdKqz7PY3gpARoGFUUOewGgE+CgFYdnDc5Z/noxOoEttFqjcBKkn8aT+XJ0IKUeLnE1UCZR7HVoL81m2SYxLoM9pZbcRL4lBRrhfI7kSgGfEyVjZ7x37biYlqCVOhd5Bk9iin26ECQal5wOmDUfYTURh/VH0yw8/OQSsc36LbS1GwU3j8Q8hnemkf+2dUATt5dYpglM3Zkpkt2gLo9UpCIChrivZSRZLPINcs0wPx7ymbe30xCNeca6/DxZwfUViMyrQx6armV+PRjWn/RUIWGA5O7XjqHnb40vOE5gjAATD4ZTCjeLc74TatIdr+JCzUacWSHX8oebU+jog27uHl33oLn4Hlgfu+vKf/cXKQOxCIQuWHLa1LeG0M8j36Qg7yOzELUo6WMuj3pWZMXMW2URYHdjWfmWRoxxA6Kh1tA6G8LgajciMMdL4XmTUsp0Ygh7CgU8CGYGvD0eira6TdDPzwvUg4DTcmdW5tMg9hR/evMri3QZzMw/G9WstIijtFKX0rM6zxl9f24dJWHVH8ko+ORoCz6YjdetK/SS/dOcXtEgf7Kl108EMa8C6PSmX7cGWyhYtI3r80jGew538AUXJ49fQny5ZM+qngleBf/JIaPMNieZe5RT2sefcfu/e2QfqUM0Wn8PoQI0sK7lNqEMdqDP6LfqgiUX6JvzeodOpVzWotlMtFSE2LDald9cwH8GdZfoTZdu2DD89dMvor3DxMmMpQLUQNsV+e4Y7xfb0vhT7PlY3H/Y6IUvOkc6nK3s5GJbucKmM00HLSFLA6YQY5wq6xRYtVTrMXCzj7qrXVg/pKb2fTqYG79kEzuIyhJN7tS9uqpTvzfm2IFeyc2zxYfh/co7Nz4J1UiEr3cIZQMc7tRmZqUAeTQDR4u3XjhFLdnhMi9lWDSwGTY/rWW8dU0LBqs+CDnV8sTp3v36mSWdzDoDxJnDat/3iB1xNo0PTV34N/H0WXxaAB4X+DXhdIL6fDrKo40cAPJ7WqRqe8T9Pe+PYKtLD6hRmGW0gIkWkBdinSg+q5MX17/1wBJaAKJAt5nObbX1jhzNZ4cq5bIbEfBTnsOQbvPWLTrYCr+rjRQVBZaPy38v/oOVPP7N2GbQr+DQl1cZyZvbsmjwmC9GREJgmsQmivnhAef8LcF8SlhTuxYPPf8v94tqVZCtl7yjK3K4mzVKT2gLVc2Fbkh+FGh0iIjQnPvcABYkozIVQ6IkCuK7cj2hB2DyM19QfX7/ixul+5X68cysBBFSb3VvUlfXvaz9PhOd1FuqQsvDQ6I22bLVWl1w1vzCvPJnYgzbncxSoWzjjuLppS09etGpoHaF9FiCWeQ1V6ce8oMJhvzgde19o0N1tlnYwQEWdCc2kSwq9RQ83CvCSslx+ojx+N6+kaUmmIAqKNAT3q5EoXDy1kGfEHQHBUnXDVPpCrsXo0dCOtSaUMb4XYxLvwXPAYTD8g7/N2d2pUrwsateP7wp7iJzHVfSDfISq1WTwogNjAsCIohLYNdIKi5uK6tM3V1mDthrkwWCWSvBKV2Jsni/anQDLuaZcEm1LTLprH7HJRHzLYk/xGJJx/RsH/Se77K0YuoNMEQx5qj2a2RcibJp94XrZLoxRCRs8vt3aDjL+tlwqOO9vKSONIVz5tFjMwV1HQi7vJBi9ZMyDC5yVlG1qCS8tPaeZJAdhtFKAxEQeAK0/3b3k+jmeKACwEv3jbJVqWTycLU1ZNfRk0Sxd+Cu5duB6J0VzIN2bO0m1sZ6eZTOsA9XBB0e5gpfx3xZq8kKKTH548X19y90jUV1ZIn2hPQ4ht6e5wswkNNq9kOXM+V7Kn2aotKf6WnSSq4RUhbZ9QMqYrgc/pfhA0QXYyjT81URyeQntUaP+S+6B4QURkxpHHZATxVpnSXMYZBgF4DHrNg3hMn68xn605MQw2vp/vWdVyPwRMbLpwefvj+N/q+WEDIsujH57jtao/pZ1dNdE/WmE3eZGgnS47ZgYYFu1MWk1b+OUA/JKP223RDGElRIL8Vp1A0DSZDf8EmlK5lOPkwv/K5WIOR8YicUMkQggbAhaDSlqW3BN7HN55VmpIkPS1kaExRqSC/P3fnhEOomdknoGeT+Z2eTIa4f+7BUiKKPcQ71mkvdWf7Y4xeluj+lrDwJDMDXfg4bD937yl4hanASp2qVtpaJguqGdr4rb5HkJf9xPdAhwRNM02YInO7GtqTy+eKV9xTJqUkv0ak1eOWgWVkCbbSW1L50DIi0/TomsGwD7byQCb9Jzms3LY72bIDyKR3KMvJZ+fu2tqWq4dsjfLAXzo1XXgU06sjdUyVd5OBPYszisexHp5Fu4tZjlTZxeKwlxU5p/EIxhqqKjRejS7o/XcY7DxAp1LukB9Rps2qJcv2hp04Hg4FzHJkOb+kKJksMGccNRFfcs3B6vcdMLU5adVc0W2+O8hPuXyxkmvNvkrWtwXfujHjzHbKgXd/3oI7+EV5HbgdbZkdw/rtZNUemYXVFiRn9JGZcnT5TWhLlgqajOmcD2sBRlrqc7m9yfe9Sn3mROsdFQgnlZTcgfla8RK8jwBpkXjVwuP3RcuD8b6Frd6zYGNs3A5nZN8gnGRDeklb7DzWJfkhOYH+XzQHHSEo1spYCtXJ4yKta7otszVf+FeNFwCo1XLqpesvXQS9Xl1ISA2WygCzEyMHvTsG7G8xcRSHjAA7y17OcvpmY/xuGBdjFKMhe3ZOIQVqPcKJCptzVRBHV0leVM+blHWRPXcSgTDbsXarv8zjNjETE2guXVxStiSmUOZmDrosQeSbARhoR8vwmnsprd1lv1YBWQhHTZbQvgpv+zjlehJKpFcoTR4KWVfTXb14ku8I53w5PcQDZQyrTcqJLhvzEHqUNb0vSKYvWs3jELvJ0EdpasKGWKyaU+cVmVHlzqW31yT9jhSnosSjOSD/SZyHDgW1CExebuoh840tOsDArYCmGsDr5h6r7bjGB9JNYyiuCPavsu167sWdAggXzgfU08o0tZgRwf6LxcM2Btenr/9B17VQs2N+JIAzuc4wHtKRg7uwEGonKi+9W001p2WCQo5J4ypcOerFQRrMzYmcQ3HGgBzKxILhq+/pu965yuJfaCWR/4PVT9nVj5T+Yla9r+2oFpxPKqMK9doNDGWaCn+GO/0oXdgQPKRowmFeqWdTiWTtOA6bq/b88ENmOR4DjQAIMM3m1J1L787yz/qSUAfBK/RxfM5JuL0ZdO2nld3CNse4E+LwSBPaNvvF7C5GJQczPFQgZ15WCjbGp5pkKWXy0y9jLxUpdkXqyp3yupkNeP+O/IcciN/IAiCLlUFtSTFtrv2NlUSSyX+9PozyeQ2oNk+kgO0YAHNYiVAivf3XdWqg8MlEaAdG1ghfhUL+kFGVocb3sxMx6jYQwI9dn7NnyWARWkTPJgeDYA4C2LQIQ9DYMz7RZ8xkDS/Y/0BmBhUsB7KV0FFgdMBcPixZRCb9Fc8LBMBk3rp3tHwAMbmku51rrpUuGgym5Bfox1+eAbonHDsm2fhGexOHw7ho4RH2x8bKXHXnJClApf2rdG3xnWPnpx+7eNjgnqo13SwaRWmM4JiW7LmEQO0+Irpd8Wq/OAXleNiKov+SP05CEBAqFiTp7uYAK+/p5/rcIU+ImrUBP22RbrD1FPeQndSYB5b65nRccq7WaHmuJie6wgJqhme3jDJwrkO6RNlq17jynZkQw9iGth+W0BUtMeDoPZb1/DHpxVFOA6FS1KIJF+ojybiCbwSOOpzoRzA837oI202BhY0ZxhmTHG+hNu+oixEXFfQTUhj6uKKU3jNBiYLY2dh+4zrZFp0DsMjOFIWh8VyKhncsecZH7l1n845A2oXDFpKCwGsSPi5Z17djvMufP8VI7xSSG8l5HM8rfL5pBL+Bg/Jpx3bqhy4PCa/JSxnvSTTLGA6m5l/SENMawIy7vUzJBAfx97KhGM+BhFkyogxOPTiYokw7tL7qg9KMzEm6h+Gnu4wbgf/mEmAgqgdHm0VOU4/VjliWP2XyRR+0rIUPzsBWNT8wEmudm5gDrRsBxe4raz5U7cAXq+d7R2CTkBTlGsrDia4Tektr4FBH5wk+3Ku3tR4s91nwt6XcSlkZshfAcAE7IFfJNkB1uolTgOenHmV/mzhadgTKo4fZFEV48E9MXC30wniV2+ccR1QyvZKXuPoCNiGksY4ap4VWpxswnjzHuJB9bySQH83LPZWPSh7gFi7aKojGHBiot0q4loH0NZEMGb9m6F/dqre7imNsiLu25OOJ19PIiget8bMIj/AI7KFo/IUUOH9T0OyzsKg58mo+Fq/h6BpijZvGbiRxl+HrpvMgVYkcxpGaD0Bszb69Xss+1vq2f/giWcPHMh629DRClVPUy1HxCka03Ynf5OLHBlSFAeVgi/q7K0Ai7aqfOZxafR7FGIXea77/tDybXUuwtAR4t2amUMDxuDrctlv9mGqp+1+R3L8duAukCEWOOQG/VxO8zK9YcyIpg4Xr5fmsRQi7bNXNAigcE+yHfzk31tFrWe37HG3kNnkR4/zaRKGj3y0PKxvToTbPonbho8iPa7CZKLnRqgC8nrVs4JANz5eODO0ktYjRZQjFVKgdCXbC5g3DX3sZ2N9bF8prA0FSjhtkBJeXxdzlhXX6fsYjjcPD6BXsK0t2kN694P3Rv3oF8267lqzk4GXIBeYBvQUw0KRGjDibX0d9p9ByMIgZ6vSZYauIGLsVXhaz9gL1HMU3ee2RwxLv0YZ4T6AoGESR8TS9egRmxpVVQvQiwYpzwtmV8iEraNC0DW2rAp6FlNMxms1QNE84MPYRx526vrvPDWsWU0+26jzicExxjCNFtN5sbZDWIKa+HuNATNhOY66piMyUKL8tCFVWRdWZ52Zo/jmG6oFNZaKatn5Ekv6/H6oSU2K87MQWJNksod3ilQZjB62XzvTpcb6JnKpwM+qPUiPiEflcdrfnMeEdE1i0RoSeiPGR50ia6wVJSaKtU3NiS6TTTaOXY3sQ4+mOAiyu+31VR9jdvTh7Z1Efd6Ajd/+s3TnwYpGxUJVJ1unDyPwU0z3HBT7GwyWX8fqCHweAI/JSyDPbPk5Fd2Ta0PJoKEKT2EysGKipHDmCtwMMwdeOvBupBCz5TsECgPYb2PNMlNySc+2y4OVHb7B+z8khANDA8/OuG7zdwA3oBUYnaVXSlRJRLIpaDqYMfuXrqmgblZfdIf/2RQDV5as/yjXfZ5DSjxqZ4HYw5ElbXDTzZIWFf+K5A2/UZGSf4KoRMGbbO4IKXTerFDvY68VyIX73AyPXsfGije1C5OXMoO2MhAkx71/tg5y+QuB4t1oUtKkzh+pKhkpl3Hk/bkmiwgeEbq5ZSmukGlTKn1VcD+dBXRh+M2obSACjmOPUOUV6GXR0u8YPVVmBGMWYRyTtv2uKZqFumKh69KbmxbWHJJ1OahRwrWs6tb/DgqQnzlmjsSw11qS4/dVB40yCrCBHwYAU7fi85VbmQgagwr1ySdG8dnTKNiswRcCdgyJUbe6/LNebYpmmdlDcOjP7oMul/+VgOi4RkYJmhqsJ9MbYOiC3MxEnmYbYB1f6fZWbSjle/5aS576AY6as4O9ZzqwlP2AZ498g9ubY7bOuJVI8tvqluvHKuKNx6eUQiZvNjsEN9+JCiURP0JRW7mx++zNZRqH4LO7lVdODNMSxaMYKr0Udau32XdG7z9iJcthOs0d5wpqhMdz4nK57WHUHew1JEvpU+TN42+vOY39yw4/pVEdgqwVpYkSmkivHCnaQP1OEaUtyjlYRy9sRQOKpf/ZUlh3nixSrlpW3Smjm1buhgtnXWH8aqzQQYxGlCrB+1CrcNBVV8Y4QfUKCbpU40UBcaVtqeojUiqa0yhv4ZVw2By3mkWIqoJrlvZyJ5gOpFNbGF3eRYY98KSItrbW7BEpL6o2K8b7CmR8OxRyMFMgrW5nLPyFZDmnID689Y/jKj3pOzV9Z7IO+p2eQLv/8bhi81nVbrWXFZ5CvcHPj8WbcvMW2fgbwPq4TWIO+iRw6CipxpZCB7JbRMRxLi14nuU7G131biEspwKooWPg/6EjqKb+pjBMHb6CZ54f0IHp0CE44i2bfkD0GoJtrrCdwjG3vxuJNTFtKF2QYSOD2nr8ayaH096alP30cQZeLLQeXWfD5wkJMwZBmNb9aElNuVK/NZ4fbMakDwhuzylA8GC/YEeQm/znpliw3qzouIfLTth3cfXnJSsNF5aC/LKvmEvgYXtNg7zXuiSJgmgzGlAACQBPMSaY1Luxf8lZEMjPrmmAD3ZR7pKBm1UKLCNRssIQJikSeOa97O3JqGJt3Gse2J3QjgT+bELMzq/3e3yrrDJ7Bhx7e2dJFY8P75QJtVVbOFe1sooXFXQ0ntMakT4t11f0Gclkbkd8oFSJQ6GZyOVIpjjroLmO5zHnDDL5FWQT0ApofH4ERNa7sAGjJ9UTn59nb4mAfPNtdWajCrkPQe6Tzf0Wq3h6qx9NHgrEfAIjvbguPk17jg1WyDjHeXZP3GcNbb+5wTCtkhLPwmQrnfkhZO0VCcI9LWnv9juH6nW7PunhdbHSqGg+UnRsCHIduvp4w9mWkJvXt9zDVvVyIEAmfWHJTsw2z0WccT3i1yOmnipWYxkyYZeNpGGReNX/wqosEzdnCK/NvB/B3A8sFfG2Ux7ap8xpHknPOY9dxLr54D4U9lHNiSCptgwFEzTkiAdgj35tXWyO6K/mgEUaDFUtzbiqOlSFbWzc54/ehOgU4GxtrTc/rDDNc+lbUuN8F+chenhf6tFHrUhKmpwYRTLnDtTvukhEFFBoDuPVGR7Ol5zPJAJjUGOiCDyi9UUJvA6G+c9paIWq/PIwIqL4j1PJJ+92L6ofT/TSsRXQA2ph3LuXQ2LzppOG+NuYRhPXSzcoSUb9Owk/BHZJEyj88kOoO8xAqPwGyNb0vSB7FaX5mVRwGp+i1dvw1Ne5w5luyBUY24EQ9SKgM3ohjqP8cX1WxOphf1Hx/TGpdDmUesoyx6I/dmrzmZX3soadQWgDRmBLWYf5YTBHhDTufpOMHpgFwQPPFZb8SZVowxnAhTZc9XDI3R+PDmAwyfhjFQ19zO6nnxefM/eaeYMp7iHOCwuZ8+PaQxT2NeGgJTox4U9jdPFLq7h1MAVZD6e+8hfALv540j7GobMzrClbXNR3mjZIIW0rpibpbCXYQqCtg9Xpf4+pdX6fjcn5ntsc4VY/VZaAw972TaB35TZJxLiL8XDGtrdgV5O7HoGBE49SMj6th/3wxQFLZ9s+rkNBYb3BbfQ56eLUAgm/C6ycZrwZEB35lKR5sbBL+oWRzPEIVJ0isH1avVKopfcJK/oYhG4kJsXfiWFa7h68aHFq3peMPuaZxKlAwx3i7dW3K/E3TjOaQ8frIwCYrarp28aDosikO9PGCoUSnEN+02HyeVHKgY50mdsknEE/1BS3Gxf86TZ9scOQt48/se2hRsMkddG29qSoiyv311gMrGCoBsT9CaTl+x7+5n/MgLtDq1hZ+2cZ1a12a97nQlOl82rbKzlQ84vllMnCCjY3kabO80tPa8XRQMCGTcx4mdT6vzBjlWEsI6Nar2gxiorprYzzWJo0ThpFSWY9+ZcUJrcc0KSSt0akr5D4TRPZPghugS83M18wQpEMYpZWpYn3vN8EEHIzIgAv95cYPqsXhWr52KsLov91QqSubIXWialhGGaxXTEQccMIhG+51bPGH6F+Br/xaTNybRTYQY9+X8eUtpmmG66kSfYynuqWY+/Ep2r+fepkV7HeomzcR4ODfEk4orbgenGIuZmDpNC2bPvW4iIDtuKBXikn9CoEp9/Y60N5GrY8wK1kYK1LPmoNiWFsCxAORF5ZcaTPEgtSUn4qtrq4ikeAQcwCDyMVrAcnRYCD2bieKc7j0q7cO86E5Q9pSHftuZA0HtAHK4fhasAlZeK2m86ptIwW1F1sthZiVsgbbVRbujmnIoGRbgKeifEU/l9jlFaaaV419Y2AOLC3+yoDERGnGgUgchqeLQVz4SkU3CqLxEPNvAcHxmZq2EjqOOWNqXK9YnW/LcHosrOSffXp/G4HjRTCfxUU7pWuZGdDkvrTWwZT8M5Z5PyrpFj4M0I4ABy8uI0wO0iXM4UFMPyyNbUnxgsn4YKddIM1E+iefDbABv2qoRsBrojKn9n/XHBNguWK/wSvOeWDgNNTM8Fiws5SGIHUnKIRRTLJbecG5UJQVqwNlrKKO5vpa4zI5aRySXQB2TLWToPUOCFXcSdeA+e0O15zE/+Ip2Cz9jL3utetOvlzW9Ut726aAn8Vzx3pW7sIsx+lTYzgxAzTHBclG4hQfzoqY66nbnC5ccX/OObVwTf3Fpt7kw5GMRvWfDSa/ti6jUh+9+Zx/lIZzAQSFYbMBMKCf9gZfctuOwjK0IeV19fR4REfy4rU1G6T+g3iYmILse/eTkNIP6gefa2/MUfjPClzcxAz9fnYDJKU0aPXeNev8Fogu+7LWUZgIg8+ojzGHjUQpz8PnnfSOUO+pQ8cepmUI1DKVb6VY9Dv9JiD6NKUjBEoNPr+NSbj8NfvXrzgxl3hSGKbJDCWST9h+EheuWPAfMdbX09v8WtNJuoErJchlQX8qNSgJZ2qz7k5CfuYXlfaKjtr6l2cBRa9duFLlEyeanghmwuMlxDl2SS1XZube1qUlUq0PiZkUVwQMbAlnAZzW5woUuovE9cu91X31Qs6cChOo5OGh0DsoAJEJxhUBAKhxi7qhRzzX3JCrFfy3zVUUrcaieiDqPTSV/Pn0qIaZUojL4/7pkT4DXkjrsKMOEwotbhOmZbDR8MLh4/NwdjvdtLwq+kiK1U9wjBiZ6mu3PTa3yLJX4jIxq+QeSJ/uM2a7qI9f0booB1/ghCQUxIaltqpXrVe9qjNtUgdZGXjsT7KPrugyuPCCgpZTwvHDwqOhPkJsSz5IeVImGObvZ6WBFm0Zlk6UQNiZzgNQN13DUhjdmItc+6Dtx/KVbHbhQwR2FR7q6k02/Z3w1NY2Z9VH4bQmSOl60uaYJoJxJUEmy3BlEqL93LuOS5enivcNkRb2o3NG5L/c4fZ67zgG132P/Ppa2gT7nv4uDTewZNWUl88PpYeIhz0ebRCk5q007QWPMEyd9EYennO/ecOgNxuw2E6prcrKvfPxgyCqXyA2g8ZGs7+XHyrkHl9dkAh0lQGcJl4GRjOzefIlD0BJx74lcpEIkmkKsAvQJOmUckwwmKIgrAW1SbLpn2gOZJvRzsBt2/OUDTjRBv4KpN9EugxCSfaD2ukCmlliKLf52axMN4qXt6jIUcWJ99l4DnIpeFiL3bTPTMqjaBPw6p7y7BAeutaPqF5WlqLCJ9OGEtGODW9R8UHRptNzezNe6refHiGF6YlSpwh64AXWuhCS4cMMyHn4KEOl2lG7wyXggrIVpjxCV0wYLon7IK2yukUYixoeiXY61rnrs/5vUwGOn54lq+hpcABghe76GI4WWxJUcnGsfCd3nHDf1T7D5YLI4+nsIuiPHLFcNdsZDovxBcCut0+57eb1ykzyCBP6yiJJlXrwdBxyZhxIkinwXxGUbesp5Xo54PJCwEX6Pg3cbg++3U9ubL1mIRI1Nu2KSIOS29JjpCldIfNIlJBULGPYHIjmyjyfJv0Q+cn+rLBx1EjEmBz2Reb3wYqH06tdgQHx9+phQ+b+BcPz/SY9IsDjUWTN2mVa/Pqv2h0prioQcxC8kwST8PCxMlvS0coE8Ess2lv73dv/06kLIbsERzZuKeVnpX1ViCG8e2qMEm8RZr6cS+gZnDbZX3AWCimabdav1pSdNp/ZYYfX9QJ+teUEWjkBWPUIIjpf775FrpdcQ2wfHwpR4nMbFW1+zgVYRoDxsczcHbzgCDt1EsrOFrxXzBYqFwvaD/rRjk34lFc3mcrt+gCr/PIVqvujZ6jJUTqT4NOnxc/PeAcuBM8l82uUaOGLetEpQ/tCTvRoZF4BlKJNjE54zz0SGD2YwHOqa+lDUBF6pKrukpZzcmFpOA1hgX3GDgDhBKTy3RR3OQSNrq/4rVJ3+V7wrqsfadyEt2ZDU+xy13dA4e8laAIEOOIFdbwrsLKeVy/D1CCEtqQhjttYZgH9THz23eU+jqQ+dqki6lTEvDLsDsyAZL6CfrzhH74xTDW1bs+4+g5shKRP1FGs1pqChlX+SA8pSgUJ9PWMAKDXLOaTTqbSPllOuW00NXiDslivYRuZfRp+3MxH+6G/WSz9nHI6fbeJt2tzISDNhWubf2rGM7C4eVajnT+pMPyjuuB+hwzG8YTS1itkxqYA5IjFIbW3fzLkf7VWixklc8xfbKzfEH0fjEB6h1mIq69G+MqLjVZSlxh85f8jPEj6wjIbUUhI7477CDKl9R8uF1fNGQMiwiUkWXWhJK86sHntGOj3VwAQieWyS4WSy7z9hCrqs0Gn6XcJD5bxpCSsAtr/jMdacju6dURApxK5/8N0SWWSYDZXwQ7vFiFFfT8KCqngtmFuXXuG6aB7A6VhHXUmeqAsliAUtMMv/Y7JMxxOpQSqF+sP3M8x9eD2aIWSb++AxPqyE8ZA76Vk0e9puODcXagvf90skNKZVSsa5l6eHQAAjDbiA26U/m3A6V23liOgjQMqJTervZWyFW6ahp72EEj5xzfUKHEFphEe4b4DNPl+g0z+uFOOpCHWCGRe75w+M4GudT0oPSC2kk615i34kPqRB2k0abrl/v8NYvYVepjPVaHXRNOekdq1BgcEHg1k+yKs35wulmFNM5NXYOfpfpz9LRMRm4kap73NvqC3Lh7J+JjDgAkQMlasdrwIsT2MJoOe1NrKT5J4U2EG10vdjJr05anR/+FRSOJ+uGCrbs4yB0ePfPE0hTPYM3HFKbUEI8KRPXpq2TkTtoghCQK1y2P2oPlanq2qSGcVBUSBR1pIxmnLfCx1xeFJ7cOhfRDZDutsRy1vVkXY3A15lowyPjPlGG3Eqa3VK5stdt/NEt3TbuH/eOhsaEohNEegeMkPkJ7JkwD6BJ+lRzDyo2hp7JEJzCYOCQYdI+j24Esu4BB4I7S357h633Sefap/C9cd8vDXRrCtpQ/S3EDf5g+fJlTLKat7vwTG+z14p/wn1rwYz1fulqcjkXlExIS23R+FCkYqpqzgRAZNxqoskrE7bVlPDO8dUtOzF27taVpoFZTY+myNqYadn5n2z2Td76a4BMM4aH5W9BDpmZ55ytZrcmLyEh4sEa5ZLPf2kr7BFwxEhNWgfVkGMSmw3nzPgjKxisdk9ntQ7kwhe5edAfCTv33Z5AgzftQzWoK1mTVoEap2veHhG3X/vOGlrbyKK0Di+Ey8OqmxJyqmKUXW31aWthYO9DnkcM/9p+0x0qq+1iuUuIZm3sUq5zPtIXlWNlf4A1y1zE8orfkDFtglViPfC3FJtDnYxGTo+e/qGuMult8mbu/UA7IGvPyDvuzfeGQ7L0KAWnSyycTIA5Rq1sqs97E7xdQddCIGmWEpLMaLYhYCtkDUUpHpy0jSsS2qYYA2fYYujNjvCBlw2OXG/ZUBifiNfpWuHadPVSCu42HYLqI/oiMO9gvBzoYcCSlo8PvoYwuhXgaqGhYCzTlZe6OfA2b8/+B9oEPWY19A+x+3vlhFdjtPQNEncHkvfTx9n1zb1bwxGhNQTdD7mpuNzMGAcrNDHlhNuJz5TZDi8YAJlir535Z9wd8Cc3nMZoGYQOZGcjQ/avnLKsMzmil3Idl7KoEAissVGrzQqf1dvHQWjyXBmH1JwDNlThTSrA8nN3YEeL+/XHUPz/sfoaE9uiGp+CMKDgI0lW+lbZrgTaZAyTH2OeST/o6Ow2jm3qDSnCBpylXewK8XxWOXuQPffyxHr2j+6ZcnKF6NwSS632hT1ZIGBJc7yW7q2SMwK0MUGFDidCkUZBJVsg5FPYsQApDJ9JQAMgv0yrjZfBvUdSzFe8CtyUuTKb7AF0yFZ/0XDHp3rE8liC6LITmavbBcWSa6xb+wO/PyxGHHYPL0LZxufj91zcdiK962pamKgP7jyX7anBstZthQewkkMeN+92n9422rtpjcF+HDfkg0bi8kIN1vaGdgaHk/AWKAbTx6kiFxgff8WzZdGDWksYQqQ03N9QRCShRBMV7AllD6b3eSS+g0TRqfkGCdGGdzh9zZr89KcaNTKMjmJtKQH0oqNQiaJLyNuhlZYzkCnIzJ5F+WvA15ElN6XUcKM+bEgEUenTbYZh7YTg9aHghJGH7s03ooW9GWtcuPaKzVkDsbSP19h9keiCAtZeMVEV4Vs5R6srKaRac3/vA48mBL+C5SNw4I/04k0e6mX4CWVtDhVlm/RfPrix1vbgpOn3LDQaKBR6HIDd1FersLA8nw8JiKkE0cdvjZ7AmVxl3N0USzrsGYMayWYl1VWlmuJjyHODOKhlUcHSG+yczYllVYLARZjZmkunnEHJMwU3Y7WWa/jMhhm9su2jz+4r+Vvsv6jm9FxMk0hezr/4Fl7+ydwx3Hx++y30gLfLj75oKdSJehJ3uQ+xbRrgql1dWe+TZDsRESh8/iOGrewdoJVRn4PqN0oi9fLQTytvm4vcr1Skr7cn7mMmN+xs6y1v0gka8GEdPxKsa5w4OZYrNliGyDaaxeFb3EaXY6GohjPXzPM20FfWvN055piMyaeGiDEMhFv5E2BLjZsJvlbNUh8NA3D709ZHI/4sSefD1IpOwv+//y7mxIkkNtyVreMJU5TzX9XRmk6rQhqrokUWcPsHSG8KrSL45WVqq6CqUqi1VnWUBZRJfotrSBJmnrWyLJalVZlahgScjeQz++OcnsM7cDBSsh6l6VSlRKGoJtfncBETB27VD31vXtyqehJWyacRX2MMb2J3YCzdHxPIgi2SQCGXwNs0X8JTDTzdRAAcPY7mMn7pq+HuFbCR5FCPx1Im7bdKzkRJJsefBT2ipRCkGgeo4SKGV3T9msXuQwoWgYs6Wx2kDoP5oSCFtDC3Uv1cOnNfl8rNw2lziZOxKyWmoncsBXyiUA6lN5IQI2OyoDmiu+dnyFW65m1EHuKvQfTznWv8doaewhPFdIwdyrF0qvN2mK50NXUXE/Cv3QDXPUtMVXmXER1mZrv+yADrgz8xAb35JoUmNEo9J8sHeOCNwhFqllVh43lr7RnGcyfx4xxBR2MVIahssu7RNpJH79JNyMpE1dRIpVAm54uaKvJQXWyp2AYpl3sAFk85hIJloLJVZAx+4I5wN1NX5TVsWFnLYPkLSmgj54B/TW0r6nra7byl21kTmJ4uF9R+0HfoVxQ3js7e2qe6UzI32cGfc3bylsmtlTqdVFTVwdMzpk54Uh+JorsT2tXVvdZgxAaSzlBxQyRtHH+0YZsdVcgmGhRT4VarFyuAIw/bKaFOfHNMpbAyZ7znqC4We9I9HYM7sQThSA6divI6dcQKPFe6vcpQLpVuH5p1+bVcqW9EXlcMbAJ5x1fHnVgqBZHYMrF/VFagc19cWyFkanmJtqi6VYc0QYp8DpV9vF22DDchUkwzjRZtwohNRT+fis5xNMCnFgtFg31Jmj21/1bsJ0FXQ8EKTtENv++QDFbSjmGSPwC2DuAZ8W0DtGc0ZcrE9sCTX+Nt/RVz8mTWo9ToLRbkpjaLl1++ia3Uj65JbS7YF3Q0fAn/CIWgpBLVAPnjblIdmep7go1R8IgEtNQSHEroFV+Ri6Ygty118PN22DJYEmsAOdb4wTr+JHPO6++45Pp6+yus3gA28frQmvmrukferfQ+isGPzsnCVZp7EWfDF8gCgyz1ucY05a6idFrP43BID2j52426tCarz06VtF9w3pA6Qq7R+6R7Yw6EHX/EJnLBZWMNbJv6CBY2wyzRQ7cfOAqH7fzOc0ElENPAHsD4OSe/Ymz3sJjHaAt32D2bF21ffL2GatHG9d7I74hHCZt4cBQHkJos0AIOCtZ742wCx4F7mEg1NdpGXm/UoTnhIRBGc5cjFm4Mx231GtGGPTMs5xrxhLDINsYLQLyWkwrDOsZKGZMVJkx/YN4fdr/wOKUXWv2s7kmBQJNz3EcuMfvnwXEvHW+Bd8lEdOnsA6PqKrELGGX8yUQ+9RpHA8I2cfluSfTXtYM+hL7DlFLAb2xjWknXwC3+1J+r2trZFOc569Yhqh/hcacQuDHZ0v4JKkBfE29JCskTLSBb7VsicT+6bg5SAwoYylHDgLI6ZhDnJS4uur4I5D7+tCwREvGPZxXgJJNWI+Ua2eDBJ4TDopZlYEhu5ntytZAKalvAZiGlqyAL+t7xQoLaYINnUBNbcVlIyFfEK1qwmF8cm0bdWiPeeoP20TdIHW9s19P8RftTs4NvwO8Iq4ugYsC7JyX2A2PhGfu8nYuVAwutfGLAzZrVP3PUdhE/xxFQJnyVBlbLoFVXpm2CPuVjrW0jyLeHLcfIclpVl37XfJiHxQKed0knKviAlcUtkZXRpn1AhX2G8c1xt7X5afldjkGeQLDoenEmOrklKi27zNPCfwkH6ZROSBVQnbyZSzmQySoJ7jmA7ot9HKhvZxsSgfvDPjoW6P+mF1LmVv6wBkt90sPcrLOPc1aBE77jq+QL3CAbVuS3XrB/WWow/k3+CAGTjSNcIAHvZB1ba67HyIJgNk11xDtiuhl45q7G7sA2rwjlWqfvYEqiWsdNkmiuw6F9m10M0/MVc3yp+F4QCgqcuLF88AFHLzENAiO4vnHGiYzcb5vOLVsm1i3HurohaJqnxbFgCbPWuC5ExaAFm0b5+b9CGFUIo0mBDQxe0aH48jbnT5L26QKlTQHyNo+U2bbNPIC1bdfRLm8+QHQKwiRHFARlqwAU3JLLAyTiJdxsAT67HSNovUooj2jKSnCkRfgtd12tfdoQ9ZRQw9teYciDr8sXUmFPnyZgCKR9RxYrJPnpJ5ra0z8co2JBb5oXg9+v8hflDCxG+Fvq+/IwjmcjoPSkhHX+vxiUQp7mgRYVK5JaSS5NELUCDPDFsQvbtm3JkLTBFOvewSSQ2cvq7AeGMJ2cmT99Np8DQzYMQfxa2PBw6xvZppOYvg/V8LxZph53bwAXk3YE7SsXKq/SrBwj8rA2SM22W7QbSY0uaf2Stv/deNZQq1Peijm9LTcZZq09+sgRnj8VSMfCLdwy6YNvWe3lE+co8YRgbjceXCf5N0Y+TViSbj7uNH+mX6IZMxUAVyhikhX+3RvVY8WfJUOR9tmBsrwmH3eahDG4+ZoS2xadHZGdqhKDNPa+tceCHiLeo3lyLX0NbVSsr9u4YeFCe19XdkFb1BeHpVVvqVJw3f8vHA7yzEcws4DATWtp/YmhQXp3RVJXo86P4kculV1ZNxcr53Xpxvlju0xjs7/4dYuSNWrGPqu6geoY9DkyabgAtghvd4FiHe7nOod1Nopjl/0byQ1w3+goJWEBW99veX4zN5NC4HKuMcXwVtimjLJBR6JLMokskBXjHpBbVR1wDE6EgCSFfy07SeRmYXukCZ+z0KFS/6qsjqCSL5rkd4M2yIZUxotgEMcZTFrUU3YxZgNbTc1LKRFssBG/XNkaY/viC+tPb/E/8VWX1oW9HpbxQCPBjmXg/PbU5N/4aQAe650lNScP1BY/lF/iEqixuw+fTz9K36CHoaLozgoI3k9aO9AzTH55I82NnT1hQWYQg0C9FNmdZxg104N4wEPoDGzd/fb+Zwn4lXMXqwKafGQlLdrkLwLBAaS3t2/LsyIM/Oopg6DyGAelVQwTUGSP69+mrTFfyy0ixw4sOE2pV18klUS3w0opKVlRs+Wk3c+zuhIjYY/Tz3pH/w6rIFIh4JPWNC3pzeb27QDlh+6BX5jCWnL0bbZZYfYPOWY+nv3WGU9h0lUur9NNbXLMRmJzmXmOSabaBSfMdGxQ9Xf9CzqCn7J9RjPUc++MKiAiKz5PrHMVgWttnNreAJgdfw0lxfEENO9JhnVsgJu+ihaM++qd/EHoz+5LcBkyeUn3ArLDB7pTAPkNYaBQtuA6BVz6Tw6qPwSCPyH8Lb0vQVM3bFhO8hveLwYAkKjqykiiEdj1teNw2k0rel7cio+gj2T5Jl5M1cssgBbVuqt8kf7KiD90uVfFjb3+BtMNOEK39Qk52sHppK4cLnG2Sc1TYvrlcnNY3EXh4x2MecLwaWkkxSJbnZyExxs7TtSzo2zVQLJG2q5r0/s/x0iYne2hxSzz/NBzjyCwsopga4j+iPPdrns+8u8/JKJGMh3MZajshKCJNY52Ttk9/0n/Mr3cM0chPc436y2zFDZ4lLrtEpmaud5Jk+6n8lwl5K7M42cwFlYLOtDRwL4XwNqx6hjZh/ey18FMcKMxTcGJjQu8Jfeib655mXDjuPqMH7QVR+BibjK+xmsa6+hWgI9q+tOJATMenhsNamxITLliZ2Nlwik6wmFosU14XN9cVkbrNi56ILb0QBedxTkqiEUQo1fezFzUVn1ehU74NaYEu9qOvbwNl6xwFWM4ADcMm0WHSi3xy5DvTqEYJSLYxfzplbaddetJX6bE0hgwIHk0AQP6b973xrCTCGQk60RlDR2HhNI8rGR9gl6ORf3zDubRMsWO13juy+DPqxKTpUCbBrRVRiJkbjkG2Suo0H8igIw4cNhJ4OyUhDfHFN6y2og2hWIZvozfEN7U7UwEGPDtcrO+eiXZKijfk03MuZzlr8Vw49z5MdjvrPDQdnlThIIql0402Vw6ilpJ83aPE0rEpIJnVTDa0jKMYIRj+gADT4wjhWVzzgMcCLOuY5pFJA0jhXwZokoItMVIJ40u3oWeD1wk1JWT/vnTp8fVLGLI4+ruPQNbLfMzbhUmuj8r+vu24x/yIfpT5wob7FCL+WDJ/evao8nT+2Equ6qtTieHoxRJd3Kxr6UDrd79hY49KiZxMytiBOTM8qLZSy3I8O1tA+kDP8MsK/+7TeERAwZG17VCm2EQWc/AkPenL3OgGrWPYdfcj8XG+1D16WwrbEypgOkyXVKEdeapVWlGM0vXVBY3jLsemUHjd9AmXt2G1eopI25aKRK3DoHdanWOBBs8vA+AyCzUc7HSVlnviGz29mk4AaPXjcwn1s9tR2MxsjjISWum7TbBJNtdQEIJcVgmyGx3uujf6YYYBsrjhOf7iJiO18BEtE6rBHNtGlSJ0uT2wKgs66+pIH+pa1uVS1p40/mTUsYO17xP9up8aEXxTrRfL1MDRewSMKOqYhpbQMCDDYy/0u58VRkmcsQ5eJvSWvTCthkU6ECemYMwIvguUMYHC7XWgwZRXYC0Z1qq3KnM2++s37FSDvqVnVoLI5lrNY7ez4ovLZeJCck6plC2S72X1FovrUycTyYy8FBdjjxz8pRVI2r5+vu10iROMB4/AqZVCOO99su2zMZAU55uJVsmiVGyF360boBYOCspn7Sz1Fp0FVR/PPL7YxFSezTuL09AjHKXoJXkPiVGXOYIYp7Nfm0Q5SkF/iwD9H7cWzW7AqQNLswj2++yRlF2FUftxPOhfSwaRXSzAJMxWOBLl0VdGh3D+4sFw+tWbqoUqYlVU2uWtoXsAYG/DJreF+wOWb4ZkjvhjjHuUN3XpD303fyj6VRN/y9iVPRdOX3xEI9ghgnrwwUJg5BA6m5J5xb/wjiGPbjemJpwhvEpEtAphO6YI3eJgzkoUyJzy6fvJW8MiuVhtlcimAS2D1/mT4RKokQnv6mRk2adkV2pypKMxkzQH0k+MzwTQ3ekjB3kR8/jBNEQiSoGK8H9oZvLcC0d9rUw8HZeNe+lP3PHsfL+Y0T7zyH7L1lEIBxeX/+usYdWrs8wKOOuRCjlPlq4VQz31TwESPKno+CLmnv1olmkQe6QkIFBY0v4w4PRl1FYQaY3akbXhF39jlbXXoiz2cO9oAcsMqcmPJGdQsHz6TzqYFh12QN6ui1Hz+STfFwcSJIgHAQ4V79dDjtwSaCXnV4G3MxPrP6xS2S3Y/9TNdPXLyQs/RdtLLLgfAFyYHNfwht0SU5nRUrPojYWtCvDLg/s9gYUUAMw/qaoCto3UhDuFJYyJNXgVVrCB78HZnrCacqaDjKn0tR+NbXKiE9z3bDhAhELGPAkPRWleQvK+gCIoycxmeengL8+xiiHgEArNKt3mup25tq5Rg2imm85xVMnive31PiKq4ieycccaDrNcPZR9i6nLmmCD92gY2JYLebSM7+LsDEDVPcdqCszoQRYqH2PGU5DYrgPmoiAuEaoKUrZ7Lwcd8bdoYRG+Otr2fzIrCoxdQD9KvfrV4aIp2dIslWGCaMdehmhYPGBSYB5KfBeVJ2d8pa5rkUJXaZXpyjuNj/kEN21KZViitHjkqn2RftDfsRrejpGmintdRy4zpLiktYuXdjg8qI2iyyKSF0aIremfgYiXdB0zjp3u0djXHjmcN7pFp/ISKD/CxKrsaz2ktmRNJ5ykij36JhW1/GXwf7LtfzV7vSYBKfIG9Yv6wZ1zxJx0U2+OHc3wGgzRJ/XV+H41Hnz547uF8a+OhE7mNTxIGSCVK0ZfhUD8+zTiQK9/o+wxrgLI1j7GzS7lDriEgm4VIwoLp+mldPvefEmgWdkoJp7gvTodETgHdBz0YFy3vHmdEjF8HJXF/ft5jT1BA5gk4tfZRTkfd/rOr23+YaPbmrnn9X7kT4SDJSkYcDA3PQsG2WewU3MBoA+aSZ4GDAuAGWLMLJzv5N11cC3dcicKPS0xzHMVqoMomv39uSPAYl5w859dB7wgv2Jwmb9uuGXQmPKcEnZk3MqbUUtyRpi3wsGbjF6n8EPmFkbITTHmnsIbYYWohA90O5SLESkOpVlrU+K5iE5TGS+fd0bF/RrEOQ2qmX/XaI0BtzyClyfzjNOcJRGjnnqRfVvdbAZXNDIC1YTqFvXYoFb9v13GDGI12PmEdr80a5EoNBA22dZsbPsL5WGiZr8KfE6xy7UEO3nI5VjnI5o+fr8etxCktzdoWSHZjkRIM0PSyF6/mhRbcx2Ez493BNQwTnxw0bTjAlwxkDJrUhFbid3dGOaElggP41SR0nd35VpfA3RfobGq5MFE7ohMs1r2pM1SSmuMlweTMSo8J1ckdTOMc2Y/7hTJupt6QPLTglQaK+5Ocuv4OwnaUd53s+IvY9Dbyg5OTxTN9yDl8bzBtb3rZWhvpFKKVv2eb14ob6Q6zb8WQ9TVgNJQP/lJB1WzicxIoPVGvPIKUHGj7W4MADwRJV4tGR3gG/9aB9knYQnihXKoU6nvbamcgjVElwkhWhkj24fnu+XWmRs8/zKpZnvLCWNsoT5vQ+tHRQwZ+1iTNKt/rjktMNIarpqkrDatE4S/fCtTt3JGq2Ee8bWUfHLOSs6Y2a+dxDa8wBHywe0UGEi6+h+I88niHfmPalDL4bQIHF1ObWcptAiPfDfcm0x3tfvWwBM2Kdnd6kAQ2RtDZVjocEgidrEf/tMKuVta0jsa5TYHKpdv7Bs4KLk4U8O1eFBbEqpjcSsRGeUaVfLL/US0mAEO4ZARwgTHz5wOlIbKXwng69tmLwVr3N6EUvkC0TR4q3upqAImw5YdjKviIIQU7OeEbUC67iW1ScFq4rgcsKXwBngkmIAcbsZvBndE82hSuI4asWEG70A3JZK791EaY1NPTmoXBOoW+dJD1VAXp8okW8OYB1Ivi4xnCEN9GIuK+9kCGgM7ablG706boGi9B9iD5XIsUJFx/u9KCf1Kf7hj+dFsDv4vfyU1ULfMt+oysS9OJcmfrkcXRPIMVZBpg2DNt8PFIbgUWxm+H0a9K5bXQ5+m10MuSucXbsebR0WGffT0/M3vRFpupPhVFwYMbHXg6a6udA8pRq3avQKjRlLfKt3eUcgVUuWYF+kk7QCZgSAOcABfQTk+g5FU50rvFfURlZyCIpHTGzWkfUKfUFaCjZdTuYIXdoSekB7y0OLqGMf8jc/PV8DXa+x7vQ8wMSH7cRZqLQ1EV+taqnNElThFFYsbZ6G5UM3DqYgXBkn+OvQdreRDcO2tcVuT3bYEqnmFUq3iCh89q4X7dGDvHrjGxKd8zP6hX8RMrnF0bAS/6LzIYT9HnijMOE8nBt7iWeQe18H/fMLCNbEKDkTSnu3nOZ5EbTl8pMfK1eRwPVKAygeCpqY8xhWzfqFiRzYA2w8SKtvWA/l4iulWfBWK/KU/84jgY3R+vvvJ6ljeo08xC67rRbDJWXulOZxd6QVDdhwKBKqI5yrKBUSo+e/KvCrRRRV6odd0D14G7CWiyNfN7mSqmW0fDhz/hTfTCXyFLBb5WqnIssSENu00Ukyg955PVRTaFVj5XPpSPkIbY3ojMl7D1TPCMCjnCaVlW/UmKUSQlQ27ZAa8SEc+H9J6q/o4jEyWrqZU1PXfa+C4O0rZg3MHougIEr/CZxkdAghXUfqD5tPoBofcvOJYp2WZI5TdC0o9eXf9Ml8Lx5oA5/qIt/H0C0Yb3g6Xea+P53PKvkr5jFnNgUAsvGa/JQ0DcdGkJi10wGAzWr0eryV87Q/pdMzIzui7SJ/CfbrPKYq2qcr8b1iSYVIdEIjU9pZG6f9GpAnvxGfWGTrLKiR18nW3QybeGTBtqf6HUWzDmVq6qYuByBkD3k+kpR/7clmBo+YL6JZ74SXuCcsYxDSGqgyivZC0qWK5rQ0xhNUeVXDaJpA5PK5PD9uKdBY+ApHk1KFp7o0/hHRZ2DeLyrlE1xbqxelVvytmdVnWSYhzv81f/ioZF2sSwyRZPKxyRxyisCPxClw94OAmzsXTlH+tlytwPXl164J+IcgVRiLsdI6nzZfeGfjIH6SSSOmrEeddu7/8zODuHbV/2pOVeGQPzDqLZC2k2hP7xmLJVoiXLJU4Tbqrvlm+Mc2pNhFZgmefw/bp1iI2TipRMtMGGIxSASYLTlcmD0c8YvqK6PMu1nWEsqo63IeHV0tMCJGKjx65L3WiMNOcwmHgYCjQkzlNoQ9vlUg70nPB400g9/VK7coJEDV7jEMvJQaISR3iSOKZL1jArPT5dDXeqGSP1SnKCMHnHcy4o+71zZDcW0D9wkhqNV9GjfZJ8xKAzg6+0X7mNOZ75wi9DUemy537JE0hCHrtsKnQEIJ731aGBUdxjqqU5dIiTxGFyboxodHYb3fD0cHAL5tiyLWyQ7AIq/09JDlK0PA5RSMl1csL02WAkU4YyyXnipRlW+Sa6CIkJs/UlwRlGa/BWd86y/no059UBfyFQ2hmzmoyZRafV0PxQlaYV7/85d9pCEeA6lCv08FzdlEtT5wDQEC4xOgsfQ3yHkEV9VVLzL0s8V4lZy6AyKDQvR2Z+HlpZ3AqV6s1j5bcS/nUtRH7kKlV1+M4ahJAw43I+ekkIW720lbU4yJU4HbYSdCgRDrMzKW7Nj+Jecgop2cRgaE7kqboC6vK+3PU1d0Y6HkuId1EdJS/tkr5FcvWY65r2YtUEAzpkzCS1pdpMRZ1betXNEA5QBou8BMZIR+0arggwrazXyTLrIH96mxpAcIfNaQKt6RtQGUiZHqIleo4iXPNYA5w+bPisnMY1oeJVgDTrCp6Gbkyg0ywY1X+viUYPVLttwZW7fXYabZcLNWFYClkV2SgDmKBOGzpYgaWESSbiLr4BjE/NmDf7hYI3CJZHeZojox9MX/9q+7QY9N9R1PgtRZp1qmoRefQK4YpWJE8NUbICyiXG5pKULL58BkFaBqmdipI1bGAeEYJYqQC7o0WhdqM3WjGIZ2/DhD6t3yOjHAuejYRc33RhVr7QxxCQBzpagduNa142I6yXSPGWwdBY1aoSRRY/PmN9UbAIze6GO0MdtVIkdIuJ2o/HmPcgIhU16rGZ/8F8rftent+dndlgfRkDZTHulqfxdPJFScC3pvbmcTh7pLQ2CvrVmie4A7xw5fWi8Di/3BeK9bqEsvFQxgqaosfgicFv2IP0Pmuw7DlpZHmR25r63sENlLf0Agc+/EYMdVV9i81v3bShpp5IXjzok84sb38ZeAE9NQqA/szVSy2Ownvgy3uvMYewZt4UJRptzjNnB0hnnmfb/1RakeQIMbeVytPsBG4gBxXcgDi3KkKt4WP2rs5iZ1+Thg0R3iTtEwpteKm1jFt4/9g9WOc76oYkk6YA3ILMDBv37LAWAp6opjVJkgoowz9Ah0NmpyrvGKPY5tG2KQoXEt5zH5xwB/YWOI2UZNt0aoRgzCHZNmPFXn/X65xo75hEozhMzWafdDE21JM/a5HIgxNzrCtcqqR4sbIFq+yPRh8U203AiAaITE+AXupESFKkMgy7/KCvrvEZUzEZiEo36cgYrr2GgBIUjP68iPu63ubsrkkNm2xCNrdLSwUirSHDeiS3ELPLHCG2bau25inrjwAcSGhiKJU5OBgW9X5eiNoEMe5abdVOW2Zl5i0Pp+vMcWGpMxKJhVwzQHesKJFUJL55zYcbofjfULG/K82jCog374FWKnzH8RKe+awPWKyedHycgf00UDugzoa3CJs7vtmTf7OeFamn845YH2r1Z9Bm4SnYjbuMkLymxBBh9krAQFhY7mX9aKcEsTL5ecIrFJ/MQQxZKQDN3FCdKayiE1TbfMF1abRdFQZ7lV3Vee/4FTOe3hWtf9CPgbS76pPDswgILISZnUOzB/xB4Wgc2dYDO29tuEfp4gld6r9C98UJbjGH0aF0RU2SWs0X/8mu5J4egiqRS5j2NCq0yjw+RxUTyy+aR9lEWigPojZP8XkHSxgQJoxYJtYFflWZnPQlQTt/xlu6BF+kkQiBAm/3JHhOLuRYVemPKNPKSkXBIxjpvyzywD61FaP3tX2KWg+WycB05TxVb63rgWdMwTv3Eh1ylQHicPSMKvlt86fD3+VZ0HeT8HKHfmlGA1vjL9dDB1KSsPcf9P0dLC5Z/m1Oz9WT5L0Uh7m/GBgOzVmnFQEi7aO8pGhMG0eWJUSITCUz4hsZXgSwiVHHaAqGzKiP77sPNKtuyU6aK//ZKn53G8OI7kvMsytBmtBWrF+AFPXWPLV+Y9Z7ms6kiZSj67TYFlY1ELoXGj77JhJZp4xCP4967Yhc1XdquEuTZ/qA4hfh2uswy1qBNpRbSYuFSWPVgQhqOJElehQqLjW7S2MnN3PXVw8znNHGh6Xv0AxUskni3y0GZtsmNSJ4/iv8zXAf5qvAwfKTagPE5HyYrhvoZUhQ3F6rs8dOg8TMkWt2yzk/WtVRHtgy+mIsqcAFUbVr2o4cue+9QSC4gzvJmzzjpNEySl9sX8BTXd2eoc/rn6k9JW9TefUIHGBjp6PWj5EtI9ZT0CX2ahyYuBaNEZy8gl/JJSGwjrrY8l1kCr3UyErDDzSSV7c7WrODBTWAdNu7NQKS8GQH3mK68hZWRrQBYGmFOh94HJcVsi8s4yDq9GO1FqKmTklcLOha3KO9i7xikkHSwFYkDR3TMLuZ87R2DXTycaMUK5V1dKrJocQEEZKYAaXq1Yh4xB6oNkFolfCxcekh5gVJu0NKH2XOORWtoDfYm1a3HmJGJlqV+HgFjn+E8EAcOuMnrWpmZQCxJESi1buQ2a3JMkdsFigdbvKk68AHghnGLCO+HnxFod0jRohy+Aq/SzIlePKnT4PEDEoWqJrI6OeDdmHbuxdfq+vxQXmJ7VEWcvpsNGfaE0EKJHvoufn2iEN4BTZqpvGiqbltTkgUB1dCqza4s+6F23WS6JEFKpswViWVQAA1lYQUju/AnlFqzs6zwD506s1YhZyPSOD868dpqrs5ab7UV6IkaCeZR1ZgAB75wLXBLP3h+iWZqAuhkd6pk8/pkOW2ZUQROdz4I5Nubb2vrEiRfPfLwvvLgWWgPaFLM6xo4qZ4ICGkk1AQ6atYIsU7iHmn+gEG+S3kcOD7v9Ql4rgR8xAe2o0cA5c8O2sCJx00TdsgDYh/Povt5slHFGOphMunhslRsYuEggByKh0dMz85dARjJTPvDFnYWInqMYeypfofQHrAPlpIpOzI0ecPjYoKI3nE2RKw64uFrqscyQL/y2/kXf9oXW8oLiWXAdjzGtp+GHnt7oExC3omBaQUSBlTbaz/Lp6nR1ujdbnxKEL/F9RmrAXn3nKF+OnviD9xtOQ3rvOx3pMYmcemZpyFb5/+6bRjQtwhJ65W4GSuW20M2hNcs4AoZnd+1ol5m1yYJDKrdHOgNTHwQJEDUPkUS6UIJ6MYJ6CBOjNGgCqjf3hmzgxGpKGRJ743aKdrG+rmmZhXGNMaqBfsGoFM5sWDRN/V7jmA8w6iIYsIssqDPVxVm3N+rcYXvq+D0bsftF7bNQdaWIYJTzppg/mJftAq1S7fK5Ze0Q8fIWEjrQ3E1nKN78G6HLJiMBQAHaK/G7/DE7ureTfkK50dxhD1w01omIBpqUrmIfIqeZYomkRFxLhQTVwkxE1pALSSDmBqhy7b4bNowd6lIdRpB5vUC4XNXyMA/hu6bRurx8wP+773vm3QizoqJQ5w72hmxkZksnhWoc1jP+QQHVGIVtKypLQsNtPF8u4t90ajDaYy7/zuWiMONSAW/JskRIm7oi196dPQEX36HuPYhaMm6xstLD/njkH937CnGRAP4LaDsgRwTl1N4oL+zMdWHAGdSNP2N3tZ3uv3ldU0ypsuaZQQAYiDts3eXZMeXBHbIT2DoANhJ0vO5Bug/r60h+p7I0Y47CuoNIs16u3CZH7C88uQEpoKa6pjD3Mh0mjDlfp6W4MkJst6UpKLzEZcfQLKh10haC8YU58xHakRAd/jAn97eJriBJ3iUPhmmf+j3rhG5os0lSG4U2fK5kbH+Uty4PsP7tFXyVErm2KrzYQA3VjPCD3zvLHeW4jzyhZnp5J8XG5HDvvrXE8Rrnd3hA0HHwgt1OCOpyL5W/zKDyj+6vJ7SrNins+1Xw1twudd2TVAR9BxqPKDRKLoxkFWW8nOv3AzWea04WzYw8FFteriaHGCo89lmE36vTTUc7ZG1oNdvDf2ifn/4aZEbTUNQKFePvM+OUQNrgLbjon8Kd1xbBwZ4iZuSayUcbDbGIHBJ4cYjMUSnWnRbNbiDW/zToHxOhzD5t9YYjB5zqZi/zEe5742LCbNv3q8paq0K0sTqeHWwy2SZvMpC7V0I+X9mt7UW7mTdv5Fu1tMmg6gTMlBd1lcL8Gjd7Eg1IuEFfhvFVO41dB3f5hqmwAG1Vg+DyAjHXISI8RpCglIFRJpT526qjeacSP3e+YQhe4QUhpXGKupJX22dJ9KrzKJOQ/42oEqRkbeusye/StCfvWGn2L/B5GiOF8RoQ2oUT53kbsAatDmJZynVdh6v4DYmLLN0CTUO4WIW0f/XoBHUbuLz/wM5AZRku0Qkn1CcZnGqRWRV6f5+hirTc622dlnkKiy12/aD8YSSkqJTQ0tWZiFOnTNgmHWiaeuL87mVW4zWR9DXW5wCjO3aZN522uCFx6brKJ4ig9hyZSZ/tgDDZUNAvbiH9kKPQ9rez+iXrcVvzLEg8+7JCJNrG0vV/9eFD5U3211W42a2NiJQgTBYc5qfW8Dt+jgg2TvV3sEurjk8ahzd+syENu/zdljPcITjhTdqCHFdXUvzxwB0dzLHZSPVOywDBhOEwrBmNV02og6dIAvfbiLNKU9Y5N0CLF5pTLglX8kRbgFLxUsyq1/9YW7LyLjlRghMJwz24c2YoqU7TsQXZ88v0Kk3mSY1hxb9AMljn0+IWlnT7miOpQOSsTkjVvTYol4UOaZCy5I6DUKKUnGGXSc3fsJcYf1sL5dLgxMrQ/s7yqGlazFOHYzJsFvRlpgwzaYaw2GCQvfsfwPNv3Uf8dxX8enG5L/i6qVNZLmOjx5MqXr+WjI9cplQu8SM3WUaj86FzAWfa6zeb+/EMnyWnj/o3MyzJydtOIQx5pHW5dZlqcQNdXSMiDiBXaM05Uc3hiWigSuLeltMCPFxZhNj0Ac0dXmfPH2H56BA3tFJvv6589fdD7oOGnOVJCfkXc4bkaysLU9pEpJRXGjbReYJIogLaPJ98EIKqcvSwXe0x9YmrSqw34h+8N126sg4tuUDW7RaEeANpRsIzfSjWvJJVFiMkomtfxnzktJL96kJvpgWWw6RvmYW9n6C0IfbxpXZCaRZDljYhL4pbj2lSr9XZhzK80r5bQkvl9qr3fUg4JR6Mc/2kVBDwsmASvN4AfxIjGmh3pA7orWTRWD0zWRpHulX7iX3q/5KoQTsidxdbNEo6+9MQnZSgqM2pHe/25erymsPTcYUV8yrwHNQeMU+wUmGJD838HhVECxpYh01lR499kO3uN5u4hF1yPtmlgDKDvNNOnaczRo2jRdL4GqkavJNbOWGESbQbJ/n+AjK0UoHZuUGsHR8d6jk8wbtnHtw2LThD1BBnHT1oHfGI8B24izvpMkqg3yCQRTd6H84jRXnCku9gHzbqt5JY5I/Xz7xH5N9IZQ1+T5sMkIIhF2jM184+8zqLRiY5Ef5Tag07Kr4L+UPLfvHNwJTITTjkdi7KIzyMhn8l/zwZEYlNfCa9vEpsFiFh1Ws4SiVHyIPutS6CyA4kIyGVWL16nZ5BV0NleBknsfuZ+0HEZArYtEiADG7WckXhzlzYjFpXjrxxPdcsebovXj5vSnD9qgIeXZAWa2ffbsipHjj13sxTv8xqi7xyyVQPSCO0rS3ZeJZTJL/kFO3viefGdAzqtnrT0mfKGythvmkH9SReH2HLFChKEIAQzG08z1fFHS/XttLNKP1yL9GzgM+wYViUiKLmoIRNZFxyMPUWi/98LxAp8XcLOdl2ZLWz35oBktS/5iGMIGGG4hYSSEXg0Bhnh9ag4DLvafshwk0k/nWmL3qrmgOU0tDP+UNYvjf3M/LpMTLvnYyOcXrDDGko0LMToUVqK7v30IDn4RT7TsTjelig8mplk7e4EYdJWXYmTmIgQZ2a3ZjZ95IbD0vxLAUs2AuUUAJl8kK3z6bG9XOhrOtnHjhjtjGl1qfHwEj7jNC232k4UQIK+Kg5m+BIycm/kXjsefTFCinTCYxRL5/YjXDsfpqfkedW4kOFnuraLWbwrqglLs0JhS/US8q24mXZMeTYRely2XlTwMR9snsiOZ3nlyv1MHoUC7t3VO3mqKL9D/KdeVrIH281E6zVMIRce6gFAx5q/Dfu+DnZt5kjLprw7csKHqbn6T9ImziuA6xtYKwgxq5IaJs0ZUevjHAI+fQB/Gs3B98KdAUAmNIyzgGcdcPpLjBnyTaV5QPPunJaIo15u/0Mdr1Mxp+vXPrWEp6Pk8RWVq+T7Muqks6pTU43ORUo6WtHzkB56zT6XGibEPy97vhopBi5VRmm1Ott7evLDXC1pgfHlx1EEaRL6zek4Jruzaxt907JRZTQmzh7fqrLK4kHHEX3YmmqIy31F44if9xc8IcnmFxRzEJpd4vVPE0pFytQNSFL/yaMdIK+f7evwAmLnW9YoqYY4RHeiyNCW0HfPigY6YwFGfUhRezp2BCcYBo8nFNQt7/rg7j3CxCu0nvLf4lODAdXi1oobzGDTni8GoPAgr9TnusywUVFUPoVPG0EKk/uGFJhvF8MELCbhk858nv53MuqUnZ3CslD575kRemjo4CJMpDvaU4WEVbMh36EloDbybPPRwIOf/u6G3GCm3u2m3ZQa7fNyOEZMlp358RLTvTB8v3dgUWL/+DHYADm2tw8WvoY3F6f/olCHe2kisJZGiEACQQvMlgU2/iJlIf9Jho+h4bzacOJ47Kx329GNY+XZRfgKTOcYDZtIHxrH+UN9PO5dJ79WW+bQ/kAbqESjqbvNZGfwHGVqNgvqVIakuoeIR02kfhxybI1LV75Snf/llfuZ7T9Z04TdSoRx1716h+8hzP3wSi2uD8mP49YUaMH47/PegO5jWpNKVyM9VSaeYbM97s57qOf9dxkRaetC8RNxsfh5nP0/e+aM594fF/q33oYdLk5+cjN9rVYnSkoP7TFBhECi9iRj7sAtkR4D6sVXEtZhekEMow7rNSD1BhmNQ+ZUEmDUiGxeMIW8mHJrvaxTxCD6W1irzeHvy5hZP198e86/IdIsUg8k6NIZSU1HP/XMXlUz+2050WqAXf8u+BexQcZogiXjLKo6FSz9TxDMyz8c098jH4NHxdrrbQ/WW6SBsOhmbYvbjg4N3OlsNZMAl5NaTMwRSjb+X/zpHY5qiNptfZtcCXa5lI35zZHr36I5DMTdv5BOoxNkD5q/hBGfT5Tpnkvq3g9JjmqP3eFv8PNPD7xDvRiBCNhRtUVoE2XsdcuLk4jD/ziIO/96hLixX0pzJDuC2Z7ffypLTgdVnJs/Cy55SdNDLJsr6ZwiJnvketDMOzwdpwY6n7OVY8BStWvrnrePHLmL1HlIDvkA2YYUjJI9F2jzO2sXvkhf7DvmskTsGldIhUl1WrXv7otpUKtJNOPGpZGsnrrsWLm2EWkIyWTRuUgoy2ZPlVsCEn8UbBpoLyz7NIslbOQeXS3luM3c/HqeBtzVPvCTsdA5mPTJTJiS3MLkjz1k+IOwwR7AFeBkuJYzz+j3lY47JUAGdaQadMQBQ5fmsVy638sEvfrlKEWrEdVaPlgZys47lkAdXHHhW4RefINxxI4JqzNIiqwoViZqd9E/jGjM96bxUxB9DbaQQypDtjxjg2v5fv/yB04gJyNBqrpUrmEwLmULQflWC9B+lGXmeXKWV6zKd3N3QhEYld4O5EOD5Gwe8gkhqB5jbWweAWKdff2y7Rbxqu5j3K6ouTPc2uSmdV92pR50o/5eL293Km8wDF5vehBxhyLiFwp2mvjice9LbzK090WQCsGS29mWDllctBXy6T1EwA7t+zsg659dO/867UH0ZCiyrrHAahoj//HLVSPj51b8iiefboqLdCxF6GeL4ARrkYpFGNA6XCAaSjByWXDQXo4qwHnwzX3So5vWPjxrMTaeRdCLZTTwuSYyw/yyCLMdwpo4cm0adTA6I+ez92/llBLy0o4Qcvyg4tgiq1moLDV6i5VAKKwRETZXA2oZ4RhwTiX0CMUfC6SbXCYcaWiTbYLXbMQU3hrdBNKYobFTvP9CKGL74ROwKmZWcDESy2PHbPS382RzQmXAlmB0O+o2zcM3lLaJN2T7V4sm4IUC8EZ9CEa/1XdZz3BqhA+iMSMZPGkh/Gwe++MDYenkA772IU5G1JQx+3Ou7m/zHYkaPrh39ua1dmZjvmoyNqDYrxXCNIO9uehY4Ks/SVzt5vhjFyqYkQZAQgHH6Zmyp72RO0nau7GLgb8HGGexM29oTMNuMBeRgIr3WfUCnPG9Wq9JftXqTLv4nnwHdp/FhA415vx2FS6Do5zAjsEde6tNOZKgOYXLtjOC5H0hUrbx1mN01rwLlbude4vfdWIkT9ulfM2lkrZg447Mo4vcJcOEBauCJbLPVojXZox1MzYOc1/ZgvqhnqKokHjyMCz9sw2KGde6yHuObU4M6rzWF/5+MnCPc6nEl1rF0Tj06epsc9x5epclgYHPYK/grFHYrd/YRkeH/0tkEzJc76WhCjmBCLHU1fU0weLGiZcGM9zzqx+aKRmgJFWdtawLe2AdJfEoGPQREh1gHtq+5oJzaZgacUgVIUiqclggBPBOxEUvRVi8Z/3wE1McbeF3Bktfv6kCWU1HCr8LrchD5HOKd+mvD3ZUu03gLe+AdldICkA52MTVtbBGFoc2yVRH5F4DPbTuRJa7M3uCbFh9DUJmCKZu1tNZi1kjJMLCehq6TJVsfmYsA59H/86TRt8A2pbFt7N4Vgb0WJ+oZsJXpk7vQ7Gxcl40L1z+2haby9EweTjWOB+vEJgfOS+knofmIikoyWAKWKXW5zuRQPkus4kFL1s80RNBYA9N5zLqLbUXh1F2ULJVspvf+RABUlNNn/98h/Vav5eCX97n9w74yThVdRPZY2a0b9OvYXalVGBDe9gSyngclKqdWzDBqovXzBNj1gmfCwjK/i2xxsmpGHcHRHWv6ypUwyPKYnajusN9PraxXfb0nQu6ndIpgs0eCZnQRqXTb9UFYggLWQteO3SLpOoqXt6+/5KTPh0BzwfqVgB6HUUMX428sq/NnkJSbbZoezHdNJeSkbOjgRNaMDLOi18ub6HpCCc/RWD5rr6/SgLFtOkp1q+IT2aNLwb5RqyxT1x7WXb+kb+2GWfGvGcm2a8FSXPUyi6obsWgcNo8aQYsGY9cEL25pg9M7OWxIancIXb2nSZIkXm0Jnkd/YbdPyTGZoN8w8/jiKbW/2c72YFQmrnmBFTLZDdMmyDFbHel0Ee0R0LudATH9afTJY2YDj1WTl2ynZ8FOs0xpm1ZKkUN7fZ8rCnNJd2xi8DR4qAc1+vPybyTV9amGBqeBfRJ1WtpMordQtb1rwJnpj/UD1m1jc4Kn/b8J9XUSdxrLbXKLcFW8ZhVyUMzmItag+Pm+7GESKBMYFI+6UQliAMskH+ouuhDu5wfXyGn2wVSAAo8zjc2P0OWdgsjNsbcmhiQuMx98BhMD9vozkdL2ToEpVX6POvLELyivJnbmP0Qbo1YAmJ/798PzdZ2GNk5m8mrLBOt01y0BsvScMo/8DSce4F6FGLzOp5+CIEgUxFRx8lV7qN2dSytwCgT+MWgpyGcRjd4UxPXHZrTxJp0ANO0IwW6wGTFbsghQ8MTiuJ2L5vPGpxd+r1/3ClZCTHTElSfm64DWyL659VSsp8FiFCpxtki47HjezxDh2kopJOBEoufMXi17yoSQO/Y2kSy1e2b7ppyEZJ7LU6BcWjThnio3CfpqDOwJRusuy/tJF4Yke3GP2tWvjxy7g+oPfjGuCEeQAb0D2HzgA1tQtQeGR88+AdRGg1tFke79umHXNjG+McEYjwL4EuXXD/kiQPp+I1McBAdKHZALmEDavLORgCPvh7+I36Guiy3SO/YVfwXTCtjNFJKy5DAxvbiO7XB/5bG9aE8HrG4w7ZqiR5VoBCT5PjpqP/z3n9vnPGhbLgeRlo8p209OCDhneY7jP6rgmoIkFKaxsNPdY5eIv6U2Qj0kUPFo8L1doEM/LxowWI8gcC4fyqXiQKK8EfUY1KhYMhlTWYDxSzTNQckazwgBM00ANyIMKBW/icmZ6G37PLK+8wFy51Q14oPwrWDB2/UG9sne+ODiIdIZ/JWTD4OTL0TrrvZBY78W0IW9ktPrHaT0nQ545TcTapoO7bNXDyvIo4IGUYLWqJXxUkt5fyEqsxQUsBMjAmF6uFBgNXam9jqJqz4Et/bBq/bCEkmYtt7sMxryivxJG93Tq8PtK3LqQUd6fs2aPWPizSPnkW9my+TW7sOyQiJPEqpDfvejhj3axHX3C0ujV9KJ5q3ABvp/Mnr1uGcSiLaCCUMYCLgjOFwUtjHexlwBglarY3DqloAWBcoF1/oxec9jbuAH/t1q/X1ebkobfUeiW8zMkV8mhfU7vkX3MddmrlTPJSWZBFxF74Fx+EAqD0jzDxhI1gFpQGTIDWt6re3WRMYHwG/Sqid0SvDTThBgMN+bgOIO8N63otriYINQLv3fX3HRNgihUWhBOZe5++xqgjlq7hjNZDe0IKUZ+gRT8S+3S6JH1K1UeL1OoDlST/p/Tj9nXEjUGCB9Q9PDCBpJapAAQcVMyElHzzFkb46LFAaerOzKaCynylku9YYCOc9I8FpW/5bWiI3zpdE7BpehPL9ZJ5g1tgB7AAHftonJ5gb9Xy2SOWYKwT5z8Ikhg6Wyjja3sxfVEHwBNyIUeGMypKEMLVdPZlovU5cI0OgQ9BsYf8IFifo3Z3hOWsQsy9rJ/ag6JVN9y0rzM/4e/e4O6V/eqhp05P9kr7u74A9MgIhSdEjTMgD6XLSr+FN0FuC4u872s1xXUJfbWgWrzp2SqtGlvGVD+7YJsK5iMOyFdeMArlYL4b98M0ACPo/DJW/Oi+wfj/pl6J3UYMlCa4lJSKol+wL9KHC3x1I0wptgi9p3jDmwfWm400+YUGYwyOD6IHxs7k8gKiQ0xxKoNMYNwT5C7bEgOIdaoKTrFTEqunbSK4Qc55JTpY0DlofEyKyQRxVlBs4ERYRi/pYVNINmbd7uLJYMzym1ebRiblZWEWvzZqjHBDfnm2Oh3xX6j4xjjluGj5ilRW0v5hUiSvCg/WH/4jWTdyi5ZyTryyW4d2S2h3hE4fGfqEdBW+/zH5QNtmiJhhIKZj5DP584pjqmHhKMjDlZtarnxHbKg8y7rV+atDFK65OG1k0dzPBcbQVB6kRw9mkfYYNHsTe1EpkCGwiJaeiYm7PJvnylseG6gi8gE9FYtpywLEgFezCsrbGVX6fpMs0DV+MKQlJvOsBE0BB8Fw42FHGCRExXjKw2C2dqhdSyA5osnVrlW7Zd9Hi+MUZQEW85lFI9U9UEBLdemt72kIeG4XAdMJo61K53xIKEeAcemtTcZrad3wGqrYknm7eBrAw5B0Mi5e17u2C1mVneM9pY+v2xOowcnHBB+prRsmWw68gGkGqPx7J3n+6jHTCY8YICTLjrlD6BqY9/U64KHxXJmp7ymPJYqw0noV3qNpyvy3qQCiFMLmk8B25wNcKcgnkUIpGxQoXBWXUI1eepAHs+x8qcopq2DiZ0sd48kEcYf1gdJRwNp3bsetKYP1burJpKed4ZntEcBbd/BMNRUBY3io2BAc1QSvisxtRopa3aHlnUA+WmGGU8Z790i+EdhVKdz320jYcKSGthNH8Ld7xsBEPa/ctaP4xSzmpZCgRHMPMEz9qfoPoFmtvtN174SmCLlvjPhcz4Y3qvKY1YJheAhiPkoYVfZUL+ZeIGGt81Jz4Y+8FSvrci1ZpwpuN6lk7+TIQb5/4owewMUIeyfAlqRXzWa2kmFBsD1xA1oQ6HR+Wrb3qaiyhI7pwMLFA5ARdOVywN/iNtom7m1TM7rNdlD/BAY0S3JttTTDNdLOH7i0h65+JRwDdH6PzesaRYdRDUcNthG63mbFGVWgDluZGOqKwemZ9WOomt1KJEr9R6clr0140PCnbAzHrDK1e04IgQXDngC530tFRnPNxQikX2jtLO527pkWR+fsylZjy3EZf62iVgs635hZCKM3fXk0jPzCmPL35CFJEuD/Zs8LgIs+Shjby82vYH+itz78E5i/V3MA0gbGkwbnEjCVnK5G3z2RV0eYxRAG6zlzEzK9gydOc868ZPiaxQpKqQwr3GWOuXB25/oLKK+2hGzPwgCsxcMLU/cos4Pw/JfW0WM/Ra9hOsZnR2fQ6asv5rg4F062+C8ObYyUn4bGCbA65FS9VfdbaB9DtKnPpr3F3Fy5RAUau9M4NOXQg+xRbe33H89ZkwRd2yncqmHj7Kgz4Trsti6hNTAYLZ+Gyv6saRumqBEzS1rX50vUaTFKU6lvytqVHtRaiyslrkSocjDWfqGZeTphG99m99nqjFryvCG+B7VQs8YbD98pLOY5fVKKt471Z1UvNixf0HGytqPoo/xe6NmlC85GGVTiff2mZtVgp38wRsygDa+BQelLN8xkBIwgOVZGcWlMz3LqvjFcB8zgeGjwVmE1m5WsjqDfD9QKKYI+sS9VWbSlvRkMqaIjhKvxXiL34zWeTcVmcwuSm2iHQk6eKW7yuA1IY+iU23Kkb2lCS+V9yPkkNmCEXnBKmIlXRpolvXW9Nq5/4b3TqKJeW8LC5eNBnYuieR6Nm4BzP3Bc7uGCj5ZSg+bjwG+LKk8CAYZqedEqstnZBad1Shy9o1OYwrtxH0GqZUyXbth5Hw3BhLM6GLyOFLjy/SihnYBpwafgNt42ojEYVaUIUHht4jZ89lu6wu5jXVTn8FCz6uOfi49z+47Zf5YKJ/qy37i68cWuF8VXnC0O9hFs2LgQA9B7sLS5L5NG1n/JHp8JZJxjwPCwQiRrRFQA14L3xeB3tJZpXgbstomabBIL5OJUESvEkTvvOlvvVRdOU6aI0X5j8yYRBo06Migha2tedTEj8RqeP1QgfnB1VDfkA3N6XjqvHOkkrVJxj66jVzqoUAyFzwwnSXLd2sl07yMCNO7opq8RsJhPfxW6oR9IGRPDz5JcPBgccduPUPZ0zJ+BOAMp9/38PeVOpDasux2RhIAjV7pie7y3M5nl54vtHzrpIljIrNZBHHk0CbmtJaJYFUYZZDfdsIW/2R/NKxIqPtXb7uIyJaW+mlosjcfYBUAtfJPiEFwpqZSFZEwiqCa4MQ9rxpHnKkHpdR/pzbXYegeM+X2lJStUvHhrIKXrEEPnFeNsLJGsz9hqqgGYRdaynpPG5Un5Ho8qwC+iVkxC33o2/DbLHzxKHMoPQKoxbuwRiAqHGgZMXtHaujtCuVPuJ+ktkvrFcyX97Z/uX46bnCGE6CCl5W5CB8ruH5I3L6sf9rethBRi3dFyNF7EuewaiLhPSA2TP7zf6w3QkvTIqZuO0bg6nn1TzDb6qgTtSvMuh9ZxIUcFT4ELfgvneyx/dGoXqVttZMmCJPAVVFUe2VMM1JbsTzmpqheBqk4DVbV8DY1TdX5p4f3J/ZuDJaPiTAtWkdVEly4YJiHsDLTU7HtaH6Dl6PT/4BY/qBfA4Ct87nqbAdLCxIE/kesTGOxEke1LtzkB3BDBrn94fOLn8nbVPtlWMhRgr5kGPfiMWPPqg0JupwAOJRr5paMEiMKSjV1QFWRtmPc9yQzuzt3z4nhoI45utfoExaylyZC1BGuBLZoIxHtmfup3TwlhuzzJ/U7ftR+0B2cUmYG4OlujPEAIqt3gXHDFV3IQXHMzEr7mOfkKP1Y0XBmigqmR5aX19LWHcDfDvAh6fEaF3owfql4164MMv7i9eH0Bc/s+V/sZex3SSIT4hRCVk4KLPKnCvAPNOKRxp4kB2k9/FIneXwbjp6d+DOBCuPZQLqyrSrdfqAfxZ9K3LRqgoaV3AXZqh0XMRdO64BpVhk7MtimH18fuwRh8cWjq+iyqrSwUTcvOMQNE5v5py8nqzdPF0YyQum5jK8amQWs7WSQeE93X25Zy86cpozjX46aR2I39bHlIokX2REvy+BQoD+rUyC34qy85SnS4QY7wOuke9Akc4csJg1vtKJS8857W6KlJQxVAuf2G9zG5LoIIcnU5sXw3FXDcUMagKtTq8RsT+Vw3GyFUx2c/+PKb1urM1VVSgaZkO+WQlXFGzlfuMo4YUVOqEpfTmGEZGz7kHix00qRF1EbLGLcUgaCAoC8XfWo3pkUOpBdKhWVuR4Ca3ZRsHvZh5pWLuWjIZBnaJFyRLsoHgZPSWlPiO8saLCV02OPTRO2vM5/Kql4A/lzIK0h114Wi1FE1nZVub0EUf1MjOrUSNm9Ov4aHfqcoN+7xLhPhv0iz+FyBlg8elwwdGmdVFkax7/DLRoSfyYjgo23OOfoRTHMguqwMo9LPGMvv4j6VxcZ3FS0+Tx1pkHTG58Sl5MDndXLnRLChfmh42WYDwiiRVVAgK6EMlz6L9Ps+4r3A02Q/bRtRgts8/WHpoPG1H1q7L1wx9OdKPcWf9WkcYbnVrAxAKFq5zZrd5n89Sr78w67GlglGvZqjC+4K6arA90fLQWTSiwcIgWk+P1BGUqpInJz9aw9hB/gH0GsZkfkSfdhcRu5gS14rgOgwcXTT2sh8o3HUuHH3CrUGogAOjgNs4jaT8pY8Dr80DRJ3e4cbZXzNuZGOk6r+4X3Ug3pgGlGXSR4fwmUWif26Q8JM5ZG9w4B819FGgIfmZ0HH6XnjaMpv4hwgUmpxVus8MN7kPaybnUF8A16y5G+Rb6yFciajQ/yip+1JzqVJgpdcL0KgVckojhSh6JTlAe19rsDOEu38oB3Oe0FbnivsnVqgJx8hm0KyN6g35oRomVptHekYZM8r+VaGOKzuhvJ38gDT7BW/ld5euCM1k9B46P2ZtKfpHy2MPQ0EvpAh3TV+U1iD0ZjLDE23hBChYN66SPt5XZ0K7i9a8ENr5B4enIHqc3s4F/CvI6DLwGdXTZFuniyvXKPMfNDclqTYIoF9RztxA+sxyTppw8MCJB8b6e3W43T3bIG0nrko0zxCkA7NX4KM3JYsQrLXFGvCBKCU0P7byI0rQnl+jsY3CZY0m0gqMMxnpOx9MSaLA0Wk5kHVuwazwwI/BjJJ4CScKetOm7eNFPEX4dQjIy6XBMz08pc/SDsB/6N40UfBPLWeCwMRe+Yov/0EiFnmJSSvv8l5ECrsKETJqyfE44SdIeuBo84s8FZBPdS9gtSGvmWBrAtZGuJcJ+03/wA8Xpq/MJqlNhWsOi5rkHPwX5xbmD7LmPdA/mg5RQNpCH+Qibr3S6u3TAZQNuLhJGKLUlasFaeoJc6tbaTS8cDyn3MusiYisOneudb2yeT+DRkVPz7BeYnf6XzukDPaHDcY5ItplNpbZCrgLNN0hStmPvwRsNyomPnzdMjgYs7VuMCuiLSv+B+BwvGjO+L3X52wsSIq6xaHVdDixYCraC38IzV7wuGKsZACuWHF31R7EE55sZaqItyBDgUN7H7xc1a+UKNg+LTud3+PSq87Im7pgIwAJntxrQG4UqXD3Z9BxDbzSBRdJCFswqD6wXrT/V+Lney8coZrQslAFU1lJ602T2LqBeDhOeN1IdK9uRrEXbhSBkPSKMq9bR1QhPst+2AcestTLT6ineO+mydM33YhABr6TxSkufqlAuUcHS4dm4jiBtFBAXbCF55DneG+pS2dzAKTnx8BL1xCjlDY/Sr/bGJGT5XK1zrc0sMHhIbdAnEyPXUWQeHEnRvdeiZuoxi0qA9jwMVQyZ6dU1IdmZvRYMPU7j4CN4sBv4R642CgWkSVsTDxpDoasB9wWxrLZJf1uqz4c9/5gFWYRtDkoxE4ZV+DTalOM+U40nBr+l/PlmzeUKuk85nO7iAcyrJF02a1wqKbYZq6NufztZqzU8pQfc23jalzzUVb5vO1MrdFpVomuZcTvrxXU+jhwP2JeIqywuv7WwYkLg0Eo+RXcKkSF0PYxg9+47mcI8I6Y9//AuJi9YbwQbhUobP0Z1uCUhBZv1E+h8iSVCpCKeQFu6LmZUpxMhc/Y5xyN/Qfl5umemYOeqaaHgzkBJOpjGLaJ5jinDmFDU/BMufA2fmj7firDGWph/ZYFnEs+PEZ56+FsHvFEmjnRdxL5W3fp5P9jZ5kLYs3VRnzxhpiafFTgabkYcBn1ivl8ux7cdbTtKIOWYXVnSlme6plljcmwjmJVf7A+EEBDKTlAiUNsC8wGye3w402pY2sf8axomPQsL5RIbCLVmhG3bUgQ202X1CvBns6i3h5bHNy998g/TI6xy/Rn0N0mB1kkJKTTQXel4t8B31yJPc67qDKMstQSWerrWWjcMct3g92I1ZAP/HVWpToMRBrJ9/uIv/AKoTPZLrPOauY6qDPbjN+FaCKv8S9wcpke/E/IBGVEaH4l3IgQ9LUuN6OVCdShHg+aBOFx2bnCsVjvIxLT3fU9+TGrnM6GAK6XfLMET4gYnEeiAgKsURoF12BnhsdLHonuOG1kaJzQP91EwBKNLlrrf0bEwhJjBsYwUwBO/GUSuwzvKk9Jf82WFOKb4qwIxQrllZICfSgRIe1WcDg5kp9baGH58Isy2hkQB+iZRzkTdZYRHB2kzYRprU8Q4l9dnJiBqcjChQVv0xNGLkiA07JxLrGILs4fTfpMCzTrL5j4bjIrTahsqrQS1Z+8ge1sltT9KB4vgLkSUQ+G13YASxFSlkkR4I+irM3fVq2oO0P4aN9FwgQcmebvlbSS2FpEZXlMKv2iEMOJ9kvSpfegKBIyUXLNYSjVzGphBB+TYRU0AujDSzJBAUAbDq/Daz0IN4DzHiwkq32ZRshZ1Hh6ujqwt1PZ6IFffPCcBhOZcZb78j4+6Y2UXdM2YxBjepRRFX3ZKR3Pt6Tx/o68XhoynxILn1y4HrfZSWPDvbt5pNsrVvUOc9FjKPt9fJZjBnJZw3RHyJr1jWhkpvZjB9TR+sIg33XV+mth2ezK/xPwor0mXKL0akrGuExFaIOlN3aaYfvE2Q4KWCxkNKKQco7QuqtbSB2zjSX2Z9BurzdMPHyoDR86yCP/Jptx4ZwoPxIHPivBTvz6pXmks2y14ui10MpcbtcIM0C7GuqHhJWsqPSzFctOwepQP3z3ENKisXwwTQbYUhsHdaac1Dxdqelh0z3MgNtO0wiYUF3qydJ+eS9Ec6AgwQmgAB54mBRUmQZXpJpngePfNZ2lLlDeSRRwaDMyzQXOFlnUDhACD8gn90lZgA5Z2f+y1MrS7d8ceHpSmZjAGzdaqfEg4Y1EGfTDyLoB5IwwURbiqb+gu/7pyh9mH3FXQIK3RGM2NOAzd6NPtPVu/XSXqvslE0l8pxHNZ9LnzBVFxQ3fwib3TlkQhVJoq6ui0O6TZZ2j9Wp1lPW+765+KdEqdOrAEhKQN0LKnmmHRuusoiWEEHYkS1CQK/5Wp4SNOIWQgv24+dZZu3Nq0Lk4F9G52fXMjG3PELkZvjknB+0RloL1t4zmYjpgjP1wvEu7ZHtypSA5WDlNG/lQFuTzkFk2Ot8e4+cHgZnNJ+yQAqTBlfmjssFSbQOHw5aqgxjbHLXyaLfyEAP04YyTQQPYDkLW3sh8WIRtlCM4kq4OfwXpcdCQcfp0w8fwCpwhz/j2XX+p2frC1xdNMikwa8eKKC70Faanh7+k0WwGXGg24emEOIOVBJ465WtByqdgH8sS+qkEJpdBQlorwSAXAXZYgg9DRkW+Eyo0vIk4zSP1OUhXYl3eX9QgjcfPCR9DTfTJxnLYjtWimHdj2GjZi2Z2yp8+pqKIE/jUp39HQH5Z6AhFSHiL9sB9QWfcpppv5CuXhaZc507j8T69E4idGe7A+rr1N65hsH+TmLEe2FlAssFI4kyW0hPTLPC63RIMbIjVp0qYfixTIBXLZgoouAQmh6hID1g11hqaXlt8UXsYpxmG9+8R9aIU3GYpqqRo8PSJ6Z3JXe1J1ZEgtx38iy+qU46h+aikYkE4AIJ+TtY5MuRqnZg1OyDIeCm3jjgSGLaZHEHuQFfQS96qlpsZz7iVZU5NvahVcGLi1R1zzVf93Ip8rx9EdIBcwLw0glUsKBzQxnCND9xftrY8JI1jsANyLDbDnl2zoS49p4zMMsVw6k8NFAc0AO20sGOJ0QcrEC/HFN50DzhjKoFf0twz/v+mVA6ObL1QH4jqCkvGhWClDCjHi1BA9kZIi0CLEhSNFz6ubZgDrk1OZvtpHXzCpbXRj74Zz0dw++8vmB8hURHCKf5KJgKQcCNJoYIRkh1Uk26RsY8f8uA/c3Ql19ntyvcwlLvMcXq+SvL3TUJvJDYVxwJ4NCUFtKDdrrOiuJ3BfyLkaH9QrTGHaHyQ9HaMFbGCT2ZY4NbtLy+5bpHGZIaaS7FaM7iPOXQu4t/X05AjFZeiuD6iZOJBXbOAvTmpgDJncWVT/mW4v9hj+amU+p+nH9XpPprrIH8be/yNXmIQG2HZdjkK0rAVobEo0jp0O2pJr49O7xCquwnZAjUovF/uWW66pUIYinKpne5OTB9mDTeDOE6iaJMmY3iq8w0BtyuP6fZolk4NcUpVAGP/wPn3y6+OFs5ei//cSc9QfD9HXB9EVM7ZVf+wLLlTsFHmwrKCwD8LcLpoukj0XSd2Q12V2Dz2mbiLAOHTl6TUv4AdtLbeecaYfx2R4Ln6KcbOMzbykQdlfoeMQIHG6yV4RA+Yh9cUrIKy6AbH3ysYSOs5diGF+FBazdEleDiYm+IOoi5ZHlD8Fgpxdq858IUjM74Ok1lJF4VdLArsBrs4did+wJAHv9BiPHa8SU5H0YJZoBsfU0VllTyCtKGHG+DnC5u1JhbFoHWPFvYWvmYKA2ovExGwloCNe6TkaZLHjbaRrI+mTzrzMV5TDEqYk1pfabEAqfLtWyjqN1Fa69gZkxypoJbzFpRPKRaDn5Kb7zS+ClSCeBGDCo3WyM7bDcf7VvxsYM0B0duH+bvME3F52YWonI8vGYbgp4yuQgL+8fWEQFB8kIuQ8g/DEZk5h0YXVtXb7BIQZq2S1NpQC3TFeofU2Z/OLeS0a16CloaD7qsLm4/yFPK2VmyzJKPO+WA9dRkDLtdyN58FasJh7Jx8YFs5Cny5a5qLrS10lg/GIUaNxCQbdoAfzjnP9gElNKaIBv4bZr7Lf80NRCsqdJKAxgm3Hsxy/dqxBfOgI2rMQmieQEfcy/2OXQx0jqtcE1I2yHkeqn1FU/WDlEPlqhi4NgqApEh+Sh8J198+52I9APU5RlNjvreWWz6uPdVsdyosDvenk2yzVqQCtS+YfZngKDQc1E+j1EeMee0dFtBXYUsK6Nbvq44OAe9CgBla/0FVzPEjFevDaWpzGdEVcvw2ygUSHT6FOrcKmyV6VSNTv+VkmkYcDPZjLMKESI+yiOw53N+lT+LNz9KU/IKLHHQGDc8sgkrxC6QWHUrPr5H6tnuyVswrPSyRwgboxUCj7vvt0LASckwMM30NjfqQ8lRwaRylva+8gAyP4mhciNjKbV2SWdeeVmpw5dOfSiFYkDZsUrwHvWiF/LaANfPJ0Y1qobLx7sIACc1z5V5eIxFVvpRHESSsHf/epYO0d6q4/okDmUzNt87s0sy2S3VvyWUOi92vdozXmIUWRH5Fr4n98I4bVX8yy01MJAI+ivhKHlrjkagCuJfiawgDbj4q6TcWAMRBlLDPQG0xESnGAxX9YXTEi+DYLM0eXx0exKB8/KmjQhwJnRyWfhjvVvV4O0FhrTP2EJgjf4O4br0GdjqnGDyG2hiG+8CjTGhgiLxoiY+vCqYZDGW4YDDyg+Yk72PChBkt9Vlbxpnm5snCBXjcNufGHYiKrz1NKWgS6+z5Ce7KioENPRnb+aAjzgaopeD/QVy1EMVIc7HrGjN06wt30PS+c0RZfdIh6z8S9tjZDmi7c/Jy+zK4X9jhogOTPThoolwjk3BWYL815wzeGT+9vvSuihbr4eD/NZPUvHKf4YPVZASOK/F6hij3lQ3lYEcNHZULY6Rs76MiGdhDSI9UiOLirr72RAYLLWNuls/GTIWnhh3qTU0cXWGMK3AE0v3F3+UaCYZDK4BmxSMxUuoPE+5kG0V2JR3wzm672bcBnb/xDf9YSkf6p1VfmdkKccDjs9p3Zy8b4VEfq5MD2XFsyxTL0PKNQACKTWnwvi7dSFFC0fXhttAXcfAtrkKmaVlmOZ/CFxGDjv0djkFIGyylbHI7203lFthqpWDipxikEBLngXKGbxWe/c/Yla40awAuwu1a07+UuNp6+SCZha51Ujr1sOLlhee78VWc6/IHunXqDEKXk6vcP1MN4cKoMgUW2tQi3A7ZpvFzAesJmjrIIpEbt8Q2FbXWhRs+wPHiEFOxPoZRGkwBC5wBMnWHCJ0k4cWlHFlP/QPxxYHouJgkFtpVk761usFOHuQ+WmTO0xlF4dsC4+KuXfrv3ky5zAjde9PtvokokZJksCqnptdzCWnw04lqFnJuhncbRlwsqzL9mQpTFVj6bQZ/KYMZvvtK+S0DJEk9hfowUR1JgyJXrwl5Zj79yikp21AvQ3Lfu0GLyjwUPNwz77dgNFqM56HqQ5MtyOlEa586NyqFA9oGvvpDS+gvctraNw9ClGlPBWsHo71oJ1DEpFZvOqDvFhb7/Xlzt3MF1XpI6cnKy6SkUeZSpne2U3dKItzBxSzj0HhErfWaxGJVKTcc9UKj7vnYFz1bWEUSRqwdGAnWKrOpUhRpBpd21Vz0LGZP2mGhc/43ZhZJTt6f1fU8gn/Qn/Dv62TU7Py+FEUGrCJ4G+R3gxMXIZNR9u99nnYFlZigeVU9N86llpK9974oA3q3hfBxIulh6PL0UOvlNRDMtctp2v0RO0mgB4OmwVdqm/aTGRE+qikAURvYE5tIJdnhMtGTZl+UDb1g3EmFoc712gmdp4li2lYF5pWVAuyg86GODNvr5ps70bPXuexNGdLN4psyIkapOspxiJHqvG+IOCCJ8b7a5Ek1UKyi2jTqPGG/hRqEODjoNX5aWCKB89jbBbGw9JHKk+bjxnrJIEfJl6obhKlmfB0ZHPigg+LcMylulKNOWumQsPRD4kkWNIfDCRxzcQVL0NDGrnQ+OPCvTE4vp40yvoK/7wC2DoxxAw1JrQWLHUOoIl69Zhj4GemliT9XKd1P+UZW89aAMBufsmjGWyeuzd20nXPhJhTVeXoWYzXvBx6Vh61U0UGrYdT6IBwALleh4L740/ySIOiZ4XM0QzWvOoXYBxFcQLBZEoBItJQRMPyUW0umaCTkdHiW9hlGhbYrE3+ezlJ5egWj7xSUXKbJvnXDSiCQlOpoVnblp83o2gtoq862eyJ/oxf7L5vpAW6VvYwV/1+0GKmUUIvh3P37/EMRXgiE/eS7WAP36Of8DxzzhUVGZ3J2oWl8oJEugWs/PfskRsbhsYrv344CIMyu020I5LoTDKqy2ZWX2cWbc8WDhY9ko4fHfdEOnopJJD1KDHEPQWE+SELFdiEBL8AHmeehHC7GkzBYbQKUxoN8LDD08zXj6P5jn2P2xVrQE9lwzepeznK/+lnwZWX1UcUwh+wnkb8weuqfzFfwPC66iPY9uLQf7hl84v4G4VL91ao6YKpAQ6Asvy2q7sCjn6d49pkDYt/09zXTHcfIWU3XBczgEnb+B97sCf/hlGnrB/yByyhu22ce4DaBXUzhLHVMw+WNdVxyJuFxQ0zKP0gaWRYH4udOnlLAT1WbUatJEpmZN0A8JmpNO43XtwUV3uIOd7j7sK2R7zdqH3rhOLAE5CTVSfe1/zCsg0k6FzHHlgQQyIeSWtPqLtSD/XKeP7wXPqpRE2PD3YpReFvJi8gp6lJkWLgO4kUOxOvVQUQS+njeUTZE81/DTECBfmMKpjc6IQjOvtBxAh1FY3u7/karaOGXy7un0O4Q+Tjz5zFLpi0+zBpt4cvlqHm5CjbMnybXpl+Z6dcG0bIOb4Wj8l8L650y2FonkS62wDTqAQkSB8+escsAex5PAiBkR6YgTdJ8nqbXcDFXsXdzXcKZZ3gB2l4OEpoOOB1YpwPEB5IsndkqTD4ouWxjwpIdZKmcvPXE2frYeM/wnShD8LwPTM93n3qG4cuqxNqkWL57s4JoFYTvrV6NE/DV5IoYeTnPWZvLlhGpAgSCUdLeYBfaO11FeoMEJAb7bx/1ppnefncUgoFw8BWlUqP1qdT/zIiGDtkU4wi8ghxEMw4QbLL5PTHyK8ltkfJA6t2HyvHhjhTNp8DdxGJ3igvgs0WRdyjTUGcQOVWOPj+AtnHeLlQNJSy8Sg/9zI4kFFZg3Zt51EDnPINIvPtlozgUzihgiBDXWC8f4Dg6CgVLlviBZTQm4eqTXe4LBAooKtUEEeQDU/WBtA2Ma2aksTpFHQL3BF8mFKiR8QDD6GfY43CZHYEBzA7oBn3HUgZqhvszh4XJiv3wgEKIWRY0s0WuSo/v0+Fq/wFSAVqTp4bKaVQIsKd6+3M2sGvfQ2hfsT+9c+Okg3ihwRgZg+JnHQWb5E7yoAV2IjuNTnJcJAJ7+XfdlvkykAC2hpbXiyBMMRAEnzH11s/oYg2qjimI8TY4F1iRAa7G/aq/SsK81xUmt89jUBXyYm/RyaWQrSJ+FILAB2DFFhFnbocAR4gMhUxaTrdPTKrGuprhln14/n9wfnxcY+7+U8+8be1G0tTX97Wt8mzfGS0L1LvdqnbJ23bKRj6dPDyNTrlJdpU9vYXdQj6ca/WTf5B6lLANNmywoHP9orr+t2/tPsIbB+QEZFqRROU/xuod4eXLzuAkpkC6MmuKWq82Xl8CD+aoTJ2GZZc5puLJ0Bh1jIaxeGCKsgY6rUMjM7s/AUBSXP766Zxudg4QVkErF+wad6lqU9k2RDV1ERX4jyHONU7pptJ8KDa8O/ulhMy9zVvA6d2Zh1X2QsZ9qKqlgxliZaCel+n9Hu6+VmVSJVZFz1soXzphKTOf2OoO5pqZv6mM1Q+NA2xF9ZiyO2lpWcByu52gyA4nL4J+pFOdYSPICCpA6N16exy0owuyzaUsqoSHyELcPOoe+AImIO+IgmkRRMmvZEOtl++yCDP0we8gb8xSgDWjFS8SQ3R9DGix76PlPD7M93py2XwTV9rlRjMFlAHlc2YqonkgrFlZsPISsdIMXPyruqRZqwqGZ8AG1Jz+aP66ReuMc4LqjB4tnsd9/599XHYsfvsK9aLX6t5ienDgFmt7mwysfIAWmREYoL2ngV4jh2YN7LhomZJhGI6YA1CUoObnFTztOKGrKlzQL4Gl2DA2hHxFUrPQrgB0cQvAOGaRWQGtT7HpuSaMv/YrjJLwssqh38wbRQs0f1wzBTXSXhoR59GBaMuJA79g+tPRE9Gq2cgWQPieiQosqTkHTUgU+iMXw552JKd4461uf/Bgz7Hnb1RyncEpv7U6MQshrgMBl7hqc3IGR0MFTzcmMsp/Is4hrAuVqYFvno5uj3dAcKGWr9fr5Qbjw0wCtH9L20W0GJYzxLwWI8KHfANtjgg+Ywrza80rsCh1imLIrJSWYvyZdTTT2wv0wOnQE5mHRALaJmpHBgnGG11aVehR/m/dfSIdzrDzHRZQyZzU5iisK5rDWb1Lp3CVQwvzFbZ+jVi27xUe/d+KE9E4a4+1AzXmgZ5aUuLKfzDJBKENMLpnYzFVh9l0gg3pvQqVu/EJVxkhrDnhpTcLyeusEsg+oxR9yVgXzDOmNPtC4rldU/8fEmEtrB/La2xsxLUKYUqx2G4BLHAA9SAziB+glSULaY0PQ5lTUtxg4iNhLiTCeNQ9iRRkvjGA1wRukgra50ROzta0lHZ2XpqjVLsWN0tSeQp1cOlmpiq6emXBRNmEnIOe55LB7a+ocjhmD7fhPvLVEBwWkjEcyUFbUTdAEuRaW4R2tb73roXe5/TSDYMAamu2Ag5z0DSLi97dZgj/186UeA2edoLgufCVoi/KGC/Vt/Z8SV+QvXGqW10BKT34jPLzILHmDuZbzjY/yDh6uLpQFROli/ricOG5/g/2IRtUlecpE5KAD6yGXTH99KussyRlYVNtC5AntQmuoS5fzczqUi3fg1gRJVvsdnj6Oec/tJMwof+wKRJX8Uh6n2xnkxYnYQt0QvoCmlIzkFx7PIpgVzKwiStVYfy5HEdpPT+P0CuVDVPcheAzL1l4v5T45ddl8OiAWJBl0cHJ/nCqzq532Teo3gYg+kIx3rEBFdTdl1usViJl7bL4QTQ6wZJe2kyJ6H2yxv0Z/P/Dxzu/lsyQb6dhFhDmct14pPQ1F6ISmFBhDM0Gcg0G4U7dowbRwv5X2XGrzzISRx2KyQ19mihSIDHmkfw0UiTFuPK+IdV3Ogx1uQrcT5vaXkR9PDTZlJfxcMBbrLZLNBI4KXsjd/Ij2iUVGMU6PpNZRw0rLcr108vSQMM25yuQkVBC63Jrs7SzdDk4xhikUnfV+8yYQQtpIgmCck2chVHRZw5hsKvcQMPkfx9lF4sJi3Q+PXn/PNy2/4oprA03rnaEfJ59XVFWk1WEoP32euY0UrhLbrl0UrEFkfpmG6NMIdhNJ1eIxr9TKjwOL9VV5m2hu7XK6GKNA3ZuZoRs0Iw5KavF1gXn/+RKIUlVd49up55t1wbZp/cXSCyJW+vVzMldw1K5UsHsacB9jS2dZRBUSqCw29qWu+4CgABHbUB//Kt0vSzTF5IUOudkCpRoHEGKlHwmzGDeRsOAp0kL/u449UaBZu7GAT8dXN0lZxadB8obUuVX7ataYj73m+lA6gM8mRNM1kaXB4tHBUxVw2qCgxQ9P1ZdPZ2vSAu+h9LiOeZaiQqHuLw0CHVAtpBOo0qzgblsCNRsXdV8JN5aMWG1TMQZxysYbTy5GzYEOUbbfslPKznWnWlXaMwsUisJ2og+dnlq4uDkYYuAe7qieojiWmA0D1bMmHrtF3zwXEG+GkQHMTusRXeHmi+/duKDFNyd7Sl0BKbh5+ll/FeS2BjJcHhujhBYZrwma2L862t7BRoHXxN2mMPWmbAe7Eg3rOFHy6aLEjLYskn/vJtgttwjrgGnzERWq9l9r7azSPsN8dJWmPRqtQkDBs24bs+HOl2R59OBqZVIwaAGJP0Qr19TknyLDaZ9TlzthKPlFSG8bVW/HlKxmUL4Qa59Ec1xYh+eytXZjvvqxnPWLh6ANlUDtdLoET4cA1iZspm74o+gLDHrc7eQV6zBDOe6LoTVmmxJjvFRAh1YwDv/F7YwEr/eRONUItgIj8Olnuu9MafLiMfdTODRlxTCukGVgvfJ36IaA+t1ukDy3CL2QdFKoVbXIFuvagczV9c8qqxl2Y/92PRLJTjit0WAl/woDolmQTqgOkTT007gNaPjg0y95y/9N3S7Xvuncy1YxnFVSamMq60EX6zG3tEI9gs/r1RFQg2/77v6wmBkFERwJb9hNiP1pTDtPGAJCyhoFMiyKiDT+52MXDOwERumbDJ47Za4fNxmbBRP9NQKXM2MPT4NrEDi3IbecsNp4nUXMISVYQevJDH5Xv8fiKR33LWiFTIpEWqqLsLvPSfGIqXWCiTvhvF75zNI0WVigOXNBjkPyRoooOnB33Ot7P19EixVwgPCNRh/VJKtTHfqRG/+PgyLR7UeCWDFON3qkWIhJPJHTqmhuflOQdiDapGPJp7mLqx5/kAQZA4FPtnPcGktQjZFbO69jcUbSAneD17ii/b8rgvtMmqr5yFk9938zkYzZhDKEux9OHBabN2QyulS+p3BycYgSv/warfku+uWTGjaWw1FWw2T9k8XN96RLoIx4tJVkjESgzNg3DWTtu4/Qve77H4t7vO7wLu3tQ6heEXR9nx08pA4ClhBDbfG0I/PLpCS2FSVABO+NsgYtm86FMODhLQFN4JoO8ic6RvSm3Rh9X5Qae1PbgX7XjPo80dgfSukTNUhWOfQUZxOgNCp2CPcOAO64dC6rqjpfbOhd58Mh8tan1iKS6/2NxE2cUGoV7unJiXj16c2Y5uro61ZzNBdQui1AUhRaEFsfWdn/WKEbbVk3JuWzbq+9dcJe6ziXQN7/KMDS8HhpQhgv0DSDIbiW9ubehft249e9X2GFUkoTcb7DTNbQE//Ky53pFE6UtUyxBSN9AaqqEWRWxcePaQi8L9QkBzpHugOOE3rjVl7C0yx+pFrGcMC+Rfkk16+Xu/1INRd36vQiVGl8xwXWXxXH4qE64Y67Ul4z2T7pebZRgvqQwVf4zeiQmGTDSuTHinPR3//10ilYq20lhGkSdl9zCLhz8ZXS4S42Hyw5I4WVdMHsuVmwamrFY+G4Umqq2wjpgyGNgNY3UNjOI85G7SrH9NMizIlQisnkHLdcSFF4j9r2b9QQ0dVZLFYZxK7ehZ0gVY/zb18loXtWSCzx2SnNcAL4I9G6+rGqYcZROJflfHB8lGOTDyfZoGPdp7OWFLZDC5z/IVMuFnyrblwBYUVojE+gv4aV7hXXfS7MUO19EBZ+83hJCYwnNKxQ/tjTwh0og0OWudG6VLOi0qPGj2Wo0c5cE0XUvyygKAY10u0YeFHyFms/S9CDB4kfj5aIgih9aBMAuhyRgpgDXim+mGWEDn5/RE/q+dSj4Zf49V3x480JVGH90TZCay0cZrNNpuiaoITYXTYqi4wE/lfnwlHEEP/ENk7G5FPZp2DgWPfxc1tNGKtdKKz7kULWLbtxXoIDGUdpNZspLExrIRwTmqePLIX064RBMWMXEtKm9ui4u0KJ5nyYdLNy0MopOoKhLh4FImfL/NvY+63HIG0Zo/ru3zvBRMW6JiE7h/9jlmNlbWFFcjxg87VqL8zqWdtLF45E9wow4/nrXfhtVERJ+fW+0XbZQOwVdzB3aVjkCmxrmphqDAFSuE2VdHs5Citd7EGrG/aj6mvJr1+GgoVexQUHEtA8g/Uhg9R0i76rSGyn+N03dbxeIo/8O/O2lTXboDVFUPLBou1BS6/DIGaeXA8QDCvxf3T16hK11Ary2xzGC+EBsEtXqymjmwP1+VChe6yy+Rbeq08PS3PCWk9dLM0rmjai5SNSLtBSP8tyXZJyK42RXBtjvSCB07KPtwldviK9etFue+FLqz/+KymoHguwCC9bGnuGNGJrASp3gDaebHibI5N9cPCQqcPjn4WBpDHIv8Dw4Lw3pGR5SKuierItcmdU+qcQCptrzlMEttzDjqhinMutJylnR63dGj5oXN3654XQW3MVl9jLYRVvGkr5EzEUCm6sTOT6AcHa46YdnNS0yxQdzDCxzme+T9QS86Lddg1XboENGx39jFM1zEFhnCAc+HI72/r5tZUikqWmlT0eJ0ldYpNxkn78sCzypg+y1cwW1tCDYRf/4JguLZCF2Sq79IIti3f9ogSlTyD88jvZN/YaVN3Xm3JfT1tTOVgM3isAKQY1oCUwN4tp6ay/Ncqllcq9enkrac2ZTpbj4OOfZMoweNdf3vTRC4qPLT9mgoBvjMTVjDUF1ttv0P4UqcIt/1h9QbTwo2w7ZWRRsY+CeCbSlQyL5XcAvbz/pZ1LPmzGsQDFblJeFJxnvzuWTJzIH8cblD0JgkHFcw+sMMdI1hUBXsoidBrz0wd1LyQ1znjPcZoT6N4dVRsj7YyO7Z+6PjlzAZAxG+GDxFJl6Y9gKC0G4jTotQgeMcjMQWgbrLEFizWnufiFwYpSGCV33Fs8iz6A1UGuKfGpUvVUoJce6TfwzC0AUASv044mzl8JUsScv3q8HW84JhGBwRcAjdo/E0obJKusdLrOQC3uK6CU0EUgYQ1p9HLTxu1oXoa8bgABWpOGJpwakc0A4mgp5dViJmHeEjNEiG84UcHPQIlZAPp0HPdH1RDTwLZy0DwUMoc0hqMRzHufWI+8eH3QMGdfVv3oqwOCBTlUR8lLtYEEDuOlIba3B9cWlwnLWEtqY7aJ6C4aTs4g0qlrKExdN4Z5t6gJ/SfkGYrK31OWUj/ye/K3ImUpU3BpdZe7KqA/tQZY7g5lsjB5ANKOOuZFlsv4sKy7smWFIpYhnPpnHYtzEpYHZnaaXdSX+NxRo/Hnnd3/9C7VM3cVRPdY6KcDcffBFOears+ldU0YkvNZ0HiFot5qKrSvgvGR0qfMp5Y3u+NG7B2xqZwocKIoiT0gY6d2mXOeXf0LY0MZjWsGW7HJXe4qJve6MzAwycHvTlR9K8ULlB1Zl0y4uk/2jSfkJOq5ii3SEHaukAENlbP3zOGXqteSZCQAQavlbSFTMlxsJy/ACv9ZnRcfs6Wi1Ov0dIGqxy1w4VNdzlcrhu7vD5TMyEr1x7cSRbe+KPL8+6zJrmW0W5mqnoODqoB4bp7lMz7KEUxveqswzWi1nnhRVCSGwa0c7lMWA/M6Em/NG01I57ImQy8nRrRuV7YdwqGvV2TDOhJwJ8HHgmd3k1qnQ0hejJBuIeYchYIBQuLkxjt2XOac2zPfrH6SxKbtgBy0lGeVxIwKhZ7PNSBezKbNqWD3PiCuhG2APtRaHMd5aOsaZoU0vOb8IouaOM7CgT/QzgQ6pg3+11B0NBCac6A5GZKTvXpiKKmCMRdN1MN7UhNe23kLGgxoWsmrIe4T6smkN7WAoAPJHd+9gfYcof+InIYsmFBUspVreZI39yurXTsq2ydNT/B9vWKRpAebrIO3+Yz8594p4ANRVhwYph6U0C6DOwAKNKZF/HVFrd18icXJUwnih7nDZoO9zxuw0rn4oYSP4zU3fB6Pqn2tSh9h93mM3yneTFgonqgBVmN6VXlIu2uX4xj04SKJjM3d2NfCJbn9xU+sT0aoNAn0rA6H6mslT5Qff6s1utscwBlUEnlEgYDFzr7tgImsN/BI0y2/gmNMZh/+xduunzS+4FahGVHh8vdONi2uvmNXJytCDDjXukafuMrrOF0wPXJSZrxAk0+KkZVuMKbRLG7kLj4SzBNpmKC3mqi+VaSUmitGcbIC39lv6qSGM8um1htyQ4bi6wpGdPD96cT+ebOc4xsADEWD+N3hFsOPBSnyzdgduHX0gAdxahkCAua7W/OzYru6BPP4y+oDN+KnkXnCq+GDO7XIVVapqdbf+fs30MJDazqoalAcee2u9t9PFb5r9lBjDOh8v9qMQiKOW36Ampc75RqC+0JaASuodIdrsHurviCIAoqxIhs5V7232NNMFsAGQQ8PsNNLkkSeqPzJ7oBjH0ossFFKW7IgkOmkwU+LQbz4X7lvpSd9egkwxKYAO209dFy9gixoE+S7deTPb7PWolG0xWel1x2HBuPXB1UhxaW+XrMfJ4uS9eyf/U64JxYfx5ujcpO07EVaTWBiFBW9i5G4CNK31MYHEHKfdSkHaINA1WDqAqkfjnpCsmNdRM7hDXnIymulDjYl45IXWxuvvzocw/QvDqhfrFVy/F9X6iwFR3IwWWkilsOgXQ40tr9KXBfhePAawFtq+hutAyiLPnPkdwXK2FyWKssK9p4G6Uq7unkqGsns7YoEhcJTsHpseBvRU+ktmyx9i99+dyeSK21X8cMNq7UD2gAklM2e698YULwvwtbCy80UJ8oLaKYrHEzcObxw/FJaPjA7bYURepisstjCGpzaJsC0nbvRbt8V5VwPlI4h4J+52C9pFuJ8wKNqf1TseJQsR9dMx9cF2TPx5neQypsoH2aX1HwJ+2E3PJosL6YOxxKMPPjrEZCktWYdha49YbNv48ZoaNLtv2MptbnOalR2gGsAcWTMXihqsszRnNzGSvXXa/qJ50X51X7ILWtDds5Xen2eljwRQ0lFOf67EXWS4DyxDDYZb9u+6+navQ8RQ+IZGnPys1QtuHBOsDTUXgUXbhjImnbnkZsxghtJ8JveCQIG/k+/gePsmSU8/yXGTjRrYDXfXR8wSIvZUGGnC7HmNUz7aSe2H4h5PEDD97iZD2PVd67rSQBj4ExBBkaa3mBXBlO8vGfNssfi6xC/23arYa5No7vl3iC/ivkVwYUiyREoVybsOFXRiQTQ9wGxZstX24LQOoAqz1xJTv3nR1Pl02P0lb6LgHIIbKKLibzBLy4hCZVvBMN5q6ajyfNf3due/uOlMF2UR0ZHRw1ZTxr3gtEgKCpXI0rOMfnknXmavvrcJH5rHPj1WisPnZZa1vOKqO1Y/COxEvl7xJuVR6BFPxDVX1PQ5m6cJqavraBSrzLhnsUktA+K2pBIcbrmB9UWbt8acR+EeDiVQ2tc1m7kJIGN+RAv7fgypUdBdKRtsQWNrV5jk6649uyCvu/4oTvGMgzdzIs8sJiKOUTurBt25os3mBnc7UVzgJkjIkiwsdIogK4jQF9V4cj4+zsh0FsurXokSZyQMfVwxnSDv2NUjy0tiIGxJVSB7123F/PPqYZGqXFWZuIFCgVx3D6kUT22SqJyw/pYoLanMwQCRSJJkOY4OgBMmaOfN5UR1Ql3hFgdWq190QIoVrL9yzYLGgg/BwdvCfjjLQonMI6oKgm0Sy9XMZmgcWDTw8SpnRezwDDPbFPZYkLZ/+Md7p7Ii5Q4rlxDWD5ykOoaztbAQbkeA1SRmak7cB7tEMRCwa/PDcLjeUwd025RRyL5kSS/dtw63iOyuVQzakUmTCnMNn2BEpCecdoLoVM9RbQ4mSzPCqEebCZXv9dsGAJHkgIxg+mnX2y6HKbFRS5ez1PHX9jvdGLAART5CgARBlCmmqhwo3FhMRFFe8Pxe86cpNwpRs82M8xqj7+Y5L9iBe4sDVtQR4hUCVPNmxHBdf2IMC2hktpI6uP0Eqv1wQ/VGkUNKQueyDq2NlBKh/Z+Zc71hUKiuk1ntxztM89Wnl3R04Dq/Yz04b9amPdktgle1HOUntSX665yicOqOMYdikBYfi5RMg1+0m6+GySBWaVIl5QmLa9dnClc72PHEMzYEYpi5VrJR73dBq/NNvJx+7yC4+RjCxT5mddJj/9mEFmS9gZ6xtLtFN5OdBvxbKF72KqFouTypAj2zuRMbHu1lWKnXPT3H6Zk4MhBooQP5gp/qOsq03qolBC4pazYe3a8H25um6G/JHPOaFFT9O34VIE7OvFglcS8nZ6uysh9JtZ67oVRCDKHHTSzHIN4H4YP3bPk1jV8i0SFn/+CBJdvsRlne+VLowTsAhRoUa0w5NypzBrRubm5jEucehRLxTozUUtpDNRKqW8hsGIzW3KNglYlxqHsBVO8Ew9euwrEB0GLIB8SuVIrlPANcFplXXMjLa4Veh4DBm8EpCaSxsBsPdMs7zoW4+i9lmWLECLl8brRJkniXhvRmJcU/KRG/OotR9h4FOwCj1/pAyJuuoQbkZVLcVHK42YiJ7Rh9TcQpblLb87p9u3y7A1T1cbHNZl1bL6x1Q2rh+oofnLKD2tcb2h5iD3jKwr0JzN2La8vPqO4F5HkIZxZ8RiTpOarSXuBwuFa+sEGsktzZVOGGmRvP6td98FmT+TYblgjWOCFTvVlWvgf3flR+J/BDDyWTcW3Xz3R/GUbWVG7qqfr2bCHgva/Dls0G4fDoFCfIf3C2GBsZzJDxlrLxiMmiW3jQXOMZ5s8mmkiTrJtgvxmZ4ZaZ07Ya7ST0fDS2BV6cbj5KI1udwVPM/awEJGXh/CuI4QfSQUu1WdDA6uyPE+/tD1A6IeQoPhzQfy7zdJANzahwqanamEcecnZ3d9HnmJv4k7Bpy5iQl8IGR2JHXQN41wxIljHd/742PdpP/yWIovubxPXAy2TL07FKLQlivf0Govm14WuxNqCrsu3FLkauvDE7IeDy5hy3AeHPv76qsJOoRgxbihif9AucIsP1tLhcnO4tyKBmeJnwJ7Do3UcYQVrh4RNed1aeebYbyuqFYufRJC+V7E8mQNFLlDLN53OfGGtpRTBCnTVl1Z41yRHhABFaRxW9HwrN2ULkAA74nLhN+S5dyM0fPE8TmfEmrjfmgaFI3Dv85E6ydf64S8wrcMkO04p0YNq4TabU8DhAwHHMyCkxSS1RINMTQ6lTD+86dDdRN3vgOWCUyYlfzImBMyJsxfG1x0tWr7chWHb93PuY0/H35t+Y+sobBwHNaPu5c/PCSPzjmZ5X2d+V6T/VbXVL/74D+FTIeif+2ZXe1p/rzObjaKf3DK28JxU4OLrhjTVw8nYdZMgCJPd2P2uTVqJwlOV7BMNUetFpy2nB0BnGqJBlR3U3aawcUYkSqoWtcTUzVqC1INJWi8VuX5QwBfetdpR1M6LjLd6xuOBt6sTYXw0GfaBsirHcuhENrRpw/A+tZSngbLH6spUH3n2AXiLQmBjK/q9oi0Jc2ccicTXyWW8gLfEbO/t9Jnvp7JA627cW/jCzrFfbjPATCN1r9rnmJDEY+0POiWvuVZ7ib2tTy/6afSeoD5EulJJjwLl0LjSxJ5VZ1aWSXe9aO9c0Tk4Qo+WTq5qdAQntPqfi16/ncONPP2FsaVquSDZja/W07vdTWBgFHUrppVKFo6XovHWRGT+GdH7RUB1NMnqF3xzq1McfaSQO0/jjJZJu492MxSzA0mLLfApqBPOvVqyPa/f63SlLerFoCcQsBfN+qZFDARmgck0WyuyiRG7EGgw3IIOO7y1UDMcdIMjp3WdYpjmdoFCTmV/2iBE4YzQZ+e81grFwmh18HPG7i7Z6eSU9kcueydKJEtHmhPLlF0KSCLrp3WJpwY9XJyVUZQxsNsRWy5gH95cXdd2wEUJQ/iHEGRaHfihah7kj07ZQbwYM8+FeEyXjhPYui0sMnHvzRsP5WRNDv9f9UVg1wLidIiHUVHt6+OuPIyg80xhTH/yYaHLMpBcJ3S7loOFWmBlVImQ2zbznyRAwX6sOAxyKaN6OsuONn6ylfwnhRA6VPRbK9h9L2KX8fAUa1TMFk+E7UmuXV5pE+qcEkb4nvgV21YgF/dQw3FHDToEiwx/F7mudlgFSohFLP/XxmJumCA64geczAIz/rsnlNCHSKAGyOjxq/wSa6xlQZiygHFU3gs3zsyYrZPpAwz8irxkhkixVBaRTp5lDKklj5UYlt+GPA2Uhbxm8ee61rbV/+z8Br8ylI5f9Dv6Ns6YC6+uFyb7UWhkMh+WMF5cyqr/BRuNEnrVwPZ1O2BJSBICWepcHw6GS5WbpkLTKLAW02brbmonrc1XxXyOQXQBr1Uvp4mOqOtZAq1TYtag9ZIKDgrirJwxxEzEofE/t1vWkGbPoNHlWYekube+bAtH8Kbtnbl1aNjAtO39UZP/E0uE43A24vaSa5ocvr7GubXE84AGeBM+0W1izuiVD/6EEQKWuQ5mCMdeDP6rzesdmpm4aTv04qxoUlTwOSblbGxeEJOXs8oDiVkohdLf/PQy1jotvgzV9lXBtZsJJ7GgH5T1CQFFLssL0cr8RHE5oj8QRrJlWSvrsLemj6aV5IJDhc3pkLtoP2eU8H9JDikQCMNbR6tBhZPoLJP+nPaz8WI0RNo4e7y8RHSy5lh0gHPwiM6P7492KwJbb1Z1QSUWBHAVPCtJdPQ3iQ4t9BII/Fx42NrDMIePnRCEyDsF9EHDO6O7N2MMym/RpUar0yd+jDVe7MoFyYoU24P6sOuEad3nM/IJtqkPtdaqA1fROQXPt3Ebb03r8Uk9qfPv42octnZ/XXBn7mXQThESnK79AbMxXy32ti6hElAo9zQiWMOwbLEFQvEC2f2o4mHH74BB8Oq6uX6E0uiJe3GekowjvFni9McmjTo54YF3pH/daTaGGgAywKwxTO31fWu/i6LyTxd83MzbVKvDHQEhRu7UCqllLlUS/RBrahMiTY6iWF97RUuEs3MbWsxllYey00/oC0eieZpORVwFcBQ2B+g70fCYJ6ALWMO4OqTC7yijgSuJ+Mo8Uj0w/tyIRzgBMIStPa8xPYy3tzBcvz7oli6whTIos6btWRqfNUiwe+97kGTWABQLieD4NosDdQsea1JH/F13BxAJ8teMS4WkYFSGnxN6M9pftzV+QelItfyuQRC8RP92xPh1lonEVtG18iW5PGpwIx0G2p1O7G0PAesZHMUP6Rn3SYN/D6K3fTzC7w/AI3LNCGgPsKQVGDKcX55eoXOlwQxSdAPzahQ5+ldLYjzoaWM519V8sC/I6VnCMiV1wR1rrFXkpUdLoHicRmcoZBjqw4fcNEvYU2jroqpWSxLcFw3u43AtdvWo7/ISMD+Ls4TBit8lfPlk3rLffuSK+bXJOh/0aK0btcHknUJBAHN6yJ5t1ionAt96WjR95nGbcvv2FEYv8TXvGFMIQ0+i/biAjcoCeq0UFkCET2Yu5JAoCyfu7x8CQb4Mk9tvhomcSETrca5Kz02E8axVn98DO7DD9odXKwjBU0er3Zw6w/rlPEXrlS57aRqt9BwiR2ALpbmaqM06CtMblLci06SDq0XDAlf4Lxb0DmtJv7st3KjELmUJKi5AZ12oBUKK/w2cLQV1QG3rNeZ6w/GcqV9sIeuOszzmOMfuFJCT4CSOnrgJEmfvu5feqWP4XUO9HpIRPrWsj9+Se8b7WeCdI1irxdG+ldM35X2ZuOmv94DuPPvQwwNv0FirwKUN19JU9d02FjoL8hXo7faVsitl2eNx+VMAiVS494ENSsq4ZOMA25W4ZmNzX4VGCac+bSvYC6bawjM1U1d41C2R3lGw5fDFrlzviI74UdBs7pmR+KMpQ872A/ZgzOC/UJoKgZsBpKT3bog4HNr6iizz+PyOfMPoMoNLfXd3LVs8HIKgqsjLDCDB+RgAArUV8sP8mTonJS0nlyslW56T9/Qlua+9xcewd0eGmXScgni+fVAmrqWIqv16nw9cyWCoJ4HAD7QOTq2vkeBrUUN8EJJOjQhtjKA++P9sW9QZLyY4ZLhnA074UA/jML1lMWtb16NB0ZdTJn89Z3H4HnKJ8isB58rOmqyo9f8fx3YckPdRXYGad/Wvv4dDCxxbfpjrWloSYgncyudQ9bUm/O3XABwCpu06xLlftMFrWa7RcOYsuor4Ljx/PIMNzQzJ0Js88Yo0LqT+mhD3/5FNGLtyxHiF9EyYNXOvVLlrdeUbxyOp+xWBrQ8wKI9+vKGC6r+3ysxsc1hnjfRBGnF9e1CzStfXrZBhAMUQ8/qtWmnaCPevgkoYz6gkCLGLGmMxGqsvEi77WM06Ry2K+3eUZ/M8IrRkJ+mNi/8+bsrA+/yFlopdxj6ORgbJNc3E2PmMDpCSJJfAGes20ZoIn42IyjcUSIs5/cLJNorjwGNgWKkc3RSkmVXU/flAASq4jIqZ+RGgQY2zk5wSMwVwzbm9dhUDWMWPAUCjHakjOEJ6JMJOgtNDumD1H/DzeWLfPwirM+Y3VYPnhhcR73YkVBwe6HFS77pkLcCnjlxghlK0iLTcfwFrMvXoyy8skgNLaPkpj6ejoZCharUgAImyfp4a7cw1gzSjoAA5P6zX++7rnqbqpKthhaarF4v+v10HqC4NBHKBbt/h5Ofq0Ifck9EPcwAVptfFz61L9QPwkRXrYLZEUogruSlj/H/UrO1OLmeF2SbPbdX8nVNxmalZPDEcVfa8BFObrFtTUgQbF/gPwBVQW3I/E4tShQUlRUZqcaiLzppcLeha17+d+kekhriY+6uHNdoL+mRpzy0YKN59k/hvPlDAN5kxyb3E07SuO+dM5efHoI/EsPDWSianBJrWn0BeySk2kP9DFVVRUm0n7r/t/Hgt0LN5ZeFY/rAeCF3eonTSpAVQ3O49Mw+hwSrYnKgYzenPcbBsVAjocevz3pH13aKHtll78dQjXugrb3n/tkFIC+7Bi8PePf12MPgXXUwbopkWGgk0zbe1R10C5gTj/12MxAI7lkA88+HCpfk28Kza+/Rllkg0jQGhRRZbG5Fz5fnUNQpPgJ26IyIjWV6euySz+Qc/ZSvILYmknMIo2FBfQajmOntuhqamGrH0ZaoAaZ9FUm2oaj58YMQx+/K2vu8m8N0XcjhNjycZjXIU8r/ZTTgxsxS6c3ggP4+UeqwxCbaGEIHiTT6cH0PQPm1sP8GzVeZi7qrVoMUoADlRhfWgnPwtmYqBDg/CvpS6hilSvUQdPewYCMOzh5/TtkhFtQztI2OljfjTnVA3DdDQrSOm7Q4m4UMtHXGYIpjh9tZ8/bXWwwHxyLQnzOs3mlUFYNaHejGoLgij6QPK3+mqSBRz49IvT+RUzUerPs+boyzGjCgfo3RW/UJqmk3kFWV0z+EWEke6wYdYbgfSqCaTGLhR1108xu4SNnAXYp4NwVXCFyj5SGcCrA+gDKwwpk5GGrUi8c4jb2GgPV1iIO6WOfIuL/2jGz3F0yoa3T/4CcXTL3xLZBXtBU2g3c+ablonTgL3f7kCuibzmNm0chCnMsFg7w7So/+5TyjfEbhOg/zb8rVc78EygKvfy7l7Z3qdpIayPf/hy6YjY4+zBuGEBJscHPx5lZE17arH8hmda9DpX6ggjAP8tyhz/8ZVGVORw4Pql2ETfZdAin5oRj27DELLWyNNeWSz3U25BBKgLi1g9C3t6aXXGZ8e/NvRwyARcG2N+8EILEE8bx/k9m8N5eiL/kzBGVIIvQrRVZcELfCniFlmfjWK4cBYdt1AJdVMZbXTKrNBBrSLcqmwwCUt0kNiyQjT9fzdyOHQ4nYbROnY0ygIb+Qe3VbRT0QhCA39/aPTsnoU6kUauYRha2pFnf0IKBnDT2DZIlGut/Ix/z9L/TZp8lpHybb4bp7NRU6ozyUsdvRXxqXTNTv6azf8gPJ/C/yEZIinyCC6eGJGPWR41HbYq6A9GBNUvol5Djy38mPawojlsf32F2Prv/CkFKmsApRxoeKFh5yIY2YiEYJJ4X1EYI0LS+9gmksuap8ZtnDAyRKgJx0PfRqnA9wzWw2WCRtA+xWirQAZZ2+BPUOHNAdYHYOHHW+Oqs6HJmXIBfw6FY57/ck0lcEjL6F38AMSPKD8GY98i4wV5yu9QtIOz2VkgwJ+1rBFxrVnCBv8+Et8EeIWe2hGVbdxZ3eSMYLl21OiDlBp6+pMWshETJ0MEiWcays72QFBphASszPCiz21Em0VlrmRC5w97tmQ5OU8JuygQfswNeE4/aSgouqYS5U/6zV7mvwMxKBICgDCBm0T5BzRMoZWz2nquY1HRLXwRUFnqD2JRQ0u6uE/b7pxSeTp68e/oFfTjY5N/dtA+ztHYc5GyM9CWImoNtMqDS7lCu5m6WeJfJJzn1SEoMEj/KUkTvUKFMc+FdDOBpGMHk3MQtFcVyi6qIP9duh4w/Z+F1L/JkL8DwhbBQh2wjNimadHk7uqORN6pA6JbOJLCNH2Z6hzLjQnnfTz7JLrrAf8sAc1b9dPuNQ0Ltr+ha7gTqVLQ5FsrXtJlNG4QlxV7mqHWO34Sxtk3bt95R6KSD+J6rhqjddjX9IpmugbQ2wExNwhrRb1sGV/n53rxDyklHhIrKR331sAhKLMMi1Fn0IgTq9UEWRfzTjvsG38NfbZRLwwH2E4pYtPXAb7qbhkzE1tSSs0XGLp57cxwSHqIQpFbx/hkTkC/2XjBVRxmq3RhgzX/P7gE6tQLzTMaMSgSymDmUN9q1u1Nh1SAmR2YRpykACVhDHT+mqlgOJUNquWcukibNz3nt1dh7+hk5en/dzdI7Qwa+BOdq3PrsVoPam0icBUmqBNz3w+v6b+Q0X1navM7Bg+Jav/klc/dG1MmlzXM2EJS/M3Q/3+KiHF8wOzLdhW7NAsI8yDsui44m/fPyqX1H3imy+55aslXuOI/l4RdGAJIkHeeMb/61M48YKenpqsRgtLDStGZszHHFltcW49CNLWj7i1cKVKm/CsPl8JqglpxdnStxbXDzSe/L0Pi3F0fkgSoV2iALJcKWCEE/FSrRAAVE+R8T62Iz290WSP83tbGiqFygTo+O5aM3uzgnq33csEHTifYhXn5WP+p34ZUxwBHrQtAsbBuho98rDWjgf3u0CQNQqlSKtz8CODG33IILEbWzZWyrBCSiSSP+HcZvZauTKJYdqYRKov6MUABjzMup8LPnC8ev3PeBsBscOCcZiUFtjwffU9+0I3Ih55df2ExmXF1oRr1eWRVovav61/BMVDO7bX2gv7QDcZJt1Vvudp5T1Al5Uxd+85GhflMAW5YxFhoqaL4QyP2o1HVgElXazxW04g6wXtoY53VgemjXzxOOas33GmSrqYVcbhmu57MraB/M49ZpTH1ujtVpILBpqjNz0NlT6g/4yGRhEksZhdJVHsLV1Xm4m3kzmdC7r273s5hvb8tvpb7EftMX8/H8Li6/N0Tw8cX5PSrp1cQeMds4ohEAstCLgsiyAzX45xFqrU9WtLgWfqbbbJCZYg0umjY7zwPPGA3a4oM2rWdlLcekgLkuPw6Gx+wbx5gHSPNlV++SMGk7ILT2TKxSkeg3u4cM3zPQ/SVP1hfpoKlaOMxHDtSsV2zTvb/OckKL+YNbgQS7xNw2p37V/XntOXEXPd5UOuEfNP0r5ieokLScWjNki5z7/6dpOhJmz5u3CHHOvLTAfK3faXr4TYtc+crBB9OF/r9rLY+0GL7R5wEfKooTOzI0bG7OkbdxJdYNbdHWdPo56v2AFpJZ40BW8uj4fAO7krP8pwJYxsB5QkE0AD9lyvfVJYvyVQTfKPPxfQyEocKncvqUtqTKusPox/hhe0ukA3/KlJVtsuSJrN7aned3S9f3P1hbFx28/E9kmEkxSBY1e11HoIt3Z7VJXNKDeArN+qZqG5spO6DCmgBYA9huUY8rLiFOszGlDSTi7j0bLhfycxg4zJNTCnuLcDVO7i90zeWBGkEkkTNxM66AAkxYNxi3wFWUTffqUt/dCWC4urarYo2Acc74ldBJ7NdtKNwb/joEEv/2kUHKS5TwvJFCBdo//JcsJDU5pBT994UGgzMetgZZqUEKIyn69OrNEcXDpU/1lhaAsL7llafTunLQuVWODPdZNy2prhQZxpHjUOTPAFJt7RWXvMhubK/ZNBoP0DpLiB5+UqjgPS0HL9UTQ3rYPXI38UhypJyGiEkaXWI3GUGCSVnH+4N9cWE0rarKRvymBDBcWJhySj0fFd4AFv7uihPhwA5oh1lva3STgKaWpgkIXN3VD+0JKDlx1ABU7avsWOUv0Sh9Pm5DvXTY444EjkyM8D5ndwKhJB9i5x467S7s37dtNo/xt2xNYk8ne7D9mOIosasCeEuRrI3vD+R+GkbeusN7rYSimzZGPuRscx9+MJm2XeL93o7uIl5fSrNvb57MNFvjg56BX5DyeYLykuqjY6Tp694n/5/gn7nODQOJrVD73na1/qLnYnQk2JV7Svdrgr70WH96ID28MBrHcKO+TMU5nd+8GsF+dW4msMzPhtgjoEjOJYb/F6PHPQyQMHyuGXesRHFyjbh29/abLdtc9FLfgZeSTltxB8gZLO7GFNnPKQCz1y4uIe07epYV7srUDCnlBS5pxLYcwvkUBWlRwOw30/sSFgtPHPwXTsGHY7qeQurHOsCHHB+s3xKYSmOBA1GG5lCd6uf9i991C8nNRt3dIKxOPx400Y9rs4XZVc1RatCDoA85m7GqImkj2GcqIfxqDNzqDptWPt5eCpSeEkqA6kVdD1H6bnQoy1wdmCMcW0vrcO3WlRhOIVNaZMRcE7Ozt2fkyp3O56LdXxrQRX4HRo+jK/1hWTLGOa496fy4HGFxTYgqPR8S4KKA2EVCn56IuUT7gdHxtg3IY9hQNROWTHN84JwKoo7OpexFqQC9Ag3UiAHs4qEYZT2jKQCQT2qt1XYQNxkeQu/xFWcL+Ae77ASFgPAIhRulbRkJ4qDgBE+yGHW03SI0KxNH4ZBuc9r4OSKXbJ2jV1kQbDcpZfJwwTLS6rP2qp9hbdruck4c9QvHw7EisXSDFTKi4c1smYRZ4M59525TX8ChHTI+aDIys2XXdN5j13wDAfjF+06vkIqN7QeguYpWIf5FA7hL/osSXDXX/Frrd/qOyLP4wYxC7Cwxg931zlMO+pKxzQQzV4LdoTpTbXYyusepknRBJFiLTr5wGnoB+f0R8RR4b36WC/h05ggem1W/vWPGNDRCS4GeJfnTjOk9BWCzRaCA2yxW/7bxKxU+QtN5GznflvLqG/5cO21XJSlVi63QOqF5SmZqJNHsod9Uk2yy9MIN/a+l3BiWJAkJClJ8yl7W1Xml6YAITBbRm7RKtClXE1CO0ATIZhG3svb9w6wbSsrl0MTB6C3QkuNd18/9/0i3TnnGca/ixIk/ZG3dwmdiRTMOCl8lTwPu7jI/Scj8JkqH8RyLrX2/C8985wRaoaByjGQ8mSDdYpDcosxAJAf6Ox4L/npRpbSJe260aAyXSqfH7tWhCvUIFEsiw9BoD/Tvc1/9M66B5kvrnYPWJaihSDm+Ps1l0MeNBPWMjcQJa1fTxd7B3UB/cb+zINj9JASv56WH5AM53BZkhrm29VK7jFX2IPqeNWzUBklCFIZ94E5ZmCDZ0OOEIvmZrt2zeoqXTGn2k/dhqUPtjf58uObLGTN2+wOCtetbqeKBBC9FEAw2RmnNvQp6FTHFyevwTo61nV0qbQrKxieBOXz7RAlUXvTchOVVqkhhp+Dy57orUJlSwnbt0h0EsA1EqakJDDWe69epet/xnC4CFTOWXhpGscfqokzi/5wZnRAxh/jsqIiCn3+IBqbJW4H7L95dkBuzoLZIMevhjbrL8wz63dd6GCyb/t6H0VPa74OG9oSVLq05lq0BWmWK/YkDO6Zvz58ALk3swgttOJ7z7OmZsn964bUwsmxTtpAVDkVRBdwazlOVcm1jM6TTHpLBDO6q1jkgLZuUuWg8W0uWjGq8IM0+TM+0XyZSb14qitXWu+Ny0PaC9IxKjo9EOC7v+6ml+LSk2tU/9P4s+rVI4rhK5+ra4joPpupfSEDr6t8RV/7r+M/98yV3PGNwOJQKwL9MUTcJQ2I4LG2BGnloUq9ZiMv540UAmQqR8Trpf/JFKheFhDWRAix53Vp0KaWgtNca6xogzzxaNK+FoV0Vz4Qcc2dXUO9O03y8aQquRBcb25BTQzOoxAJxxFXHj85n4ry5gsQN1yt8gCrhrbcwr6KvpLo0EsSEiPWGDVX/zb6Ntzdoj6mnZ96USeTo6ijA0Una8R87OkNRvrrontJYS7jWHQXu7HauqyhaMpGRHBZpb2GtdDQ2fYb3HwYjKma70MKQ3oSGSiXdBJhBmoCn5yPfQkGWIF8HcH+jz1+21Lb/Pvirrx9BEF5AGE228ZuKfVCnoYT2boofazsJOuWw4aC1zfpwQ3XdNpGW/urp1WfBaNgYy757kdmWvzfAU9Deq/C/XJpwBlF/nh3i4Ih+iuslrA9MF6q9x15UFhbyQde6GVG0PuRP3Dh3CusPNPik9azOdVOl/mW4CVg49qbhxW5sN3v+xWAdDuoQQpaDGKi8o6PfTjVNr3l2U3d6s0eEv/ODjzFUcBVzcbyN5Idhkre8M6lbWIFYwC+HVh8LZtO9GYFp5rMEII0LdpmNO+jNhpYCCgoeyEQTITV+nXgbmZeMhd864e2s2LbjjERKJ9x2DJmEvdfOuyRXHkoEMJL4ky3E3InRobrPybFnMD00O/Gn/H9vYqbLG7FX0EZiEgz6jBqAUJRXTbt6jOLG21L8/mHGZp7dlECQAvwsMsWsMI9PPAkRb+O45W1uj4zySIaoohVGLqUsemx4tD0slVTXK93XPJA6BzPq470HVxAPrejk1YIsAn+YaRJeLyL4K+k+LrtPD0m7z7gpFe7PI9GrTWzvhRUDLORq/QR3TBtRlzLl+fd5ts0a3m6QrEHNHlYPZ+shpSLGhcC3ggSBdj8eX0a81sbOkj0Lpcn4WjUkVKCIw1PQ9UCN265JA2hAyXmhWzKilH2AQkQ8ifvO/T2tTUW9o3FrzrTcyOXuZpssEuDy0YIQyFAcJR6XZlY+J+YCDIuJ3lpDl3Ob8XNicHjj1TLJA0EM3+1XLK1q9PUNvp37q5sq8Bb/jbXxmkj6c2yJYujme4Y7qE9q0FY15GurdOvdEYZj0nH+3kYzTVry/0iwFrsIG7HnLIW7KvuKGBrUq0pCmuMfAaX17WMivk7rJw8TkHf3xrDXmceWmPXs1RrWtWs+ewTaxqzIOWF7QdEPeY7/U7TDn4AXUICJL2W0Vk8W4hbyivrjwdwe3Iv9ii+2yf8vx2QeVvUQGl174aaoSUbMSzJFBVR9ufJS2yJo/p99tivNU96mj4G3LbeEWYcubpWwNuT3OhTRncWAVLrwqgM28sTRIkouw5JH8uNKKp8Vtg9MPSQu7MITIQXyaQbjPtzAPIpMsYugbOtmsaOKIxvVZGevr/om6+n4YvrRvZczw5Ze3Idwy39wuwuCz9hEGFhqdNT1MN2YNIiIgLdZfjwZXjFrrTNdI/F5n1cGvjO5g1A/xErAw5zNAVt3Xi0kM3kSJQSfrv+iLeDm0dYn9H+OC0IhzhwW9IL2EHDAsYdnaX8/X9M3e5+YhDE7Ybaab/qphIeK9UY2iGUE2/dtRYlfUIPuLHAtABspBy3r4RFaRSJa7/Otk9qJDLvQNwUnDg6EC7+MNlu4I1jw5g/8yfbAnOS0ssXjyd+l7QVvJekX8p5Yksz+BWRb6W8QBBQgumZESmXFOtWvz7NbAARP7MxUA2TrIQbGvoH1q55/eGvZ7QJqlPts7RrURfmSlYMkfq2zTNV189x+jYV7u1e5qMgs24I6Ux8Bg88jDGjKJ/I4AwA1E8OTnT0iC1Fkm9xMh95quphNzxBsUn3s+WN+DTHReHA0Zl18EwZIzkjT94UFNn/rCyCbYfkMDhHOLmbGdDMPVN46fC1Ud7Q0YNLZrH9rocNP4nZ33emoZe+6TrZkqWn4Qqr6FQ9mLAEpWzfxNc14nW1ZrSijVcDUkgk3R3KksiDI7vIlarQTgarcBnK+1ctknqmHvBmIvDDFfQ+QXj/6IBwBZEjbg/N1RNBxBfPyotGdgUlR6tBWU9CupiuR/J/5i9rQzeR27NLu2nJiR++qU0TV/LAn5lsmecRQDqYilXlW2scmEpwGuMY8BgAZ7kqtFg6SzCAII4OlI4VGAQkXIQTh7Aw6pLeGU2E4mkFzIwYaiGwRbBNtMpy2CLh8GJCB7kwh2G5E1tnHWGzTcLudM4OYYZ15eECunR1q9H0dZfLqGDqGh8BfV07CBznH//V4wVMmpTYbOfqB0FyuYt8pA22/UZQ0OD1HXLSsfuhk8Nd9ssfH6GSTiFNaB9fIJUG853ndQvFOI8jDZmVtoy06za4dVysK8c4HFjFjLmQYHMax5tCARU66NOK4ygesxbMXdj4VH0xiHQAUCBFA4rivcRsibZyLzHQZSIbEQw2vRM6ONWl0tywYOGRH8LdwmxwpLPOH7Vp6kWC+eF+TT9AYu+CoqX/C0vVLMqb4XH9cH9K8w+9xPOD+ne9wdM1oJe4AinFB3deW5MgwyIeo3AyPyN25rBWlkjjTTi8Go52x7lLXVGLe4o4RrMDTqcqSGFICLXlQKY1LaEGf6C7GP2BKe3CHeUuUXt8Sje+DV3AiWBy2YGgsCrrSdtGUe9mQFcmiYEQBOFvlM8UEZqlsBt9NCtuI3tT6f8yTCh81pT+/QfrmVci6oP0BNd1SitS4mqKrwYynp9YLQi2bl/gbsB9JNuce5lKBBjQ4QjIFiPksMNJBHA/Zt+aYjbZD9LnScmLhivMsA1Wn7L4zRZl45nUXWVGNPr8SEmP2OwF695zibbm6e/NcxLsKck2CFwg43b2qdk9cf2Dmiq3oeIqYk1561RpAW/fF+pF10zQV8a3jBAy4JtrBFQ5STmiDf/D8x1a7k0KZfAxeBvNnMV8Oxj3zQPYPh0awcpGT+di2J0DdoMaR6nIN0g9M/6kZjbbPgd0OMaCPB/IudQuhBbImnUvF2xkKeMW3ZSGCKLKoUo5jyiMI/Uoylh2cShy6n43dGRUl5apBAE86ikw3bK4VlWhH0pk6ggua08JugWB+aUby7jom8yO68F9jB3QQlUInSTOF9PZzOowThPvgiide/NhuXzbdMBSlEN2OOQg0QcQxs1XZnbQHwPWlrDS5U5xccWrVhIifKOad2gffcVxk4DtrslaAiFGoNLyMaz+Bll+qIl7OgaokZiInHpavWoTzToAPWPH6uIcCgPEzysWKy84cGOz9X98E1CLisX1wP+uP+DG89ZbkalQ21fuUXmcDX2R1wH0s/maqllE3fXKn93G9eCgUsQehToUzYDv0QFnFpkH2XW0hi7rOBwhdN3gnnZZh+hqixQLDEJGXMlHD5ygzIEIdspzwt+9PrGDzzxnw1+PQBfmZhv86ThCNuoHzINv+JGg31xfnbkr9JpbnlwQO9YybNzqCbiESZtqPre7+i0JLbzIadfGBisJz0lKt5lBWLS8GjxOONya5L/gbihn/L9SSWtvqjK+BRJKErRIV5lcR9W5nEwLu18Ukdx5H94FVvDZsvsAU46XishKUM4GJV8+eUbOF1J6bf8pVZEigPPW5OQ0YLqSlGYJCQV3SzB8LO7zT1JUJ2QqaS7kx0uGZOFhw2lgjxrNCcF2F5xgTkXKU53NtTx6NQ/edS5sJWq3t2pi4tIFdhB4qoAgh6wZiWGzqtH2eA7zAj3IIPhsFI/4zTPGxdZhVu+cujsS88CEyvZpeZptnI2g3mY/RIbCBOsRl9pAgLhZN1cO3BuRPu7wlTE693v6wHavA5tSMw3mJpujJR1JotEbal0Tn13yBXKGJH0psBXZu3g/Kx6HC1GTI9Kd0p3TT7yMzftgPPtys3d5dfy3b955BsvGqQTD3E1e+THAmKHAwzyyKyi5/JQLvGT/zq8gTjwZ1s6TtVGeSZs9g/qFfWVssCQ+2a+KoWPveRAfTMQ/ONgwYDzR1gLPkwqessoEl8TOTIflfdOqBHpsCsFT+E5crpaz4V6rGd6RWYY4+I1vfuZgLtBWpqEHWwumKI7cZ6UQ5U32H2KUMc6Gjc+1EmGMaE+tWGr5h5M1oq3o16Kr/+O9vUSJu/fUxp4aLhTg0nE7CuuIjiea5sYdfkVMsKVDM9qEGowfPVLj4xVuAyJEpAp/SnUVP8zVUzyvWabwxGpAnlHU90QBbF2nqRStkvjMz7mkALuXWL90Pp3ywjV3Rvx081azQ9qZHk5yM/eaQg7fO+oojrfqJN8bmRdHXFX74dgB0ZwWtYTEnpGJfQ9vqrBTBVuOmVNSMb8Qg5GRBIIFST2PPCumtXfs+kY9wyNB3F8h2cLPyLmxCmfcOTWn2lIr77dqX16LuNeMyVuDPgMQ4jy0r8+oAsvAtOKq0kRzdKzc589duPLdYy6sePPSoCVkvOGlM2Hz/xgvnzVA7aS9MZ271VIwb5rIoHoG7Chqv9vGNJV5z1XYYuPaniRoEnlelnssCXbxrCnykFMKHstXBQ3ZT+Dg5jbWXyQ98xxldje9lf5ap9wy4Q9aeiWt/YQHn2fuqnyzP78F09ceR0CrxAxNuGyJnl4T3wUNQ7A7kO60wp2T3OEVJyCXZn8JN08SY4WsiMQtnG87dM+1LBge7FQvLdygRBH3M8GTO/BE0GI/MF7JIi1gjavkBlBdx4COSRSSgCc5V7iaW+KYUr9Zvy6DCpSoLtRW0wKaIVZGAfy37KxiV8+mVuFaZXLB+QSncsbTv9t2hJQEJvOdKJGPv6RM/j6bIA2Y1HQH0Z8IDqxZ+oUp42veDLX4vrEQHJNtvjN2tAzH3L0ru00xubJCUCfj3GXaqhG+nz4grCkWunzuPFaG09FFxnM36jaMBD4+y9/gNd+oW7yJljtdX6xZLB5rnKoOnk7MM7XbO28LLbTwXcHk6COD28RYWh6R8BNI7Zr2K4SlViUPVQy4uN6Uq34YAyzTnvM3N5mQqEUQYNjOqZgWWpogMOIL+0LRWJwxfB1fJ6vzBhRLRiXA7PoMBRwAomJo8Bnr1vagOkL4BtLV2Nxa3pH8E02+qS2VwWlQQLDh72+jtUNQobTwHdIpeYQq1ELc751P8aX1DO2/jrclK2mLQmsMcD65w/8xSmfND3nAv9ol9DYLcQ0m74tY0Vh+G1MXCQ5O/q5Kd7JaCntJ2KD1LP5Bthf+TKn+IeEbi6F3LZNsv3uUGQ9hLM6DTbleuzHia05K56yTyPvTKbS04QSAmcTk39Ro7J52W7ly9UBfGIbcUXYCFM22ZR35Pcx6L21eP5+IXwMiZoy+Ti51PFkHWI1q1nYGgoybRFq3y+tqJnJ+TWYANtsXVHk3skaK5W7lDo6ejkeh0X/tJRGpMFWfhH+afFFNEX3hCTnWQBgfgMSx/JnuauT6z085hN6WojkfcSlg+kRgKnlHowCcidU5K49ebO9N009bX3W4jxb9SCWaatAE1XIdD8U3bFTvSeyM2v3jhnHNR3cd7+mcdeaRpl7ap0GnAZ6yBlAr1krVcC3nyLXtT2sJ9secg19nZuS3+BYjSB0FfR5gM001tjLo7pHFUZGT2kcPbRW4xzr5XnGIcZywifviGc0dYBmCnoiFajkvwoQ+lRQOY8q6KRqgx02GAhFmp4Sn//fSH3/z08DdptdDj2lQnDbi2SSJkeiBWYZarJVbBfunaS5cn96S8TB77vOF93ev1gZqhFMGk43oDkzcGdYpSFuQDLGEQGlUO7UCLVxnS1Ota+FW9unOm13HLXIMdMLU5xeDEtPKmel8QPioyvqN72s5kNX1ErQmGHsBu/n5LpdI481LzaArusfCAzeMS5FdMO+ncfPeeS94BOpzd55Xg8CG+V+d8Q/WZKdi0tpvbso2Cj/kAd8LeaIVINx14aeTtSIE7osVBptMGUv416MfcFX5j7eHoYiRA3tk9YO3tKf6NgNcolON3OWV8TCgx839q/3LDWWdOLSgMhfK+SiaUYO/dGuXSD9y50jCbTf1qtAUWTGxxkdUDGYA6fORTkd507vBb3j0rU9ka8T6VimfwoKunynJfpzkxpkL1bOUMeHxm26H/msYFA4GvO2K0yYEcKabC0Bxq3pZIHCvYJocXpYZe8d24LE6ctx6zYVkX0xwTsQ4gGBrMJ2m4Ysh/sHf2HfazmZWyrRsgvM+8krad0AlgLbBCiUUsahDZk3kNT0nIRkk3iO9X6Sb1mgwgMCGl4zc/iIZ9sNEJrd3ijEVQHEqsiBIItKXUmOgBEE5L0FYh4+mSRpjJEwMdJj+z4Ipd4RAY4YfSScvhcjgefiAa7joLx1Bh+swVxgAdCjdfgtBq8Wbmk7fxY0yxvMwAy0LQezHlSzw8Bdpa8FzMeVr3GpL4NeXIZkh0Q/Mo9KdKOC3z0vFwe5XjnOJKc9xAoCCb2BHwATI/omCWmm1hDprSH2sjeH9GqEflKXtMPM2qjbQ/JCJlxq4s9kpLXnc+Raf0D2KhMAR6TBHUTOJgUGcA2uvgECKmd+qdtPJ/KG8psfBP6TJ0nPyF4Ks6mvv6XyMltKV53SHRJ5Uyg9DC1ovuxMwbKNj0RU/SCcPbd8LaWZ48xP6HEHaByVBQUmUEDYoFHR5KvX52Zu76lJlaeLirAREWiS87tQDeBw7q3vsdTybh+yXbi0yKKalgKhz9x37xG0ouSfjEm66DyJj9RD1Fc6B/mmYBuH4K/S/GtK57P2AEnBPhb1YytUSTdZFXuvRsE4MH2u+ffF9q9jLKCM1XZTP7Y7vtoTdhrHXf/WehUP1psz+DOybgkaBtDFE/LTgbrLAeHcTWaOrbDWtE6B5yOaptLCX5V8TYH4O8EjTOihGYaid4S82B/sMLn8p5+R3hpTflnOzQ4267wD10PhE9WBYIQuiP851UmdLwLzcdGCeYwHTKSAdQShGef7glR0qb/kkMOU/1Fk2r6oOAl+ULEW9dXfYjFssCzRGQz05KuFanFB/0LryXheEGp8yZvVyA1lTivoZT7qpJolOW1++Q2LanUHk8IOKTonMBy/4UXQGXf87Sznv63LtzhbnzvZZy3rvCnJxFhN7bAO9g30iLqPmZ5PDV7qQRb0CQVFUtKXO95jW2bvdcokD76Z2pn8sCtbZ0800eDE0h097w0LR9y82sX6DFBtqr9PdS6UJMBgT4p0Fs51L3dF3OdWO0ribaujA02V1g97Fdbiu4Kez+yYxuWfvX0QyXeQ8EvsSPHmchrTthwF5ghhcjjeUuR/OAySj/TgRp1mNoFxmQwZgBkGKK7F8v2OHpuSw/UiUpNUPQYTWcC88Vzc+HlFrx1LktKgkCw6xMxx3H0Iz8FhvnegO8zlossoFhWa6mM1Ehspg0KCMjPf6DLMZ+goKlx9rGhoBZG8YpM2J9PKe02XBMt0eNvjMQ17gVVUQ7PgorAqp0QtKCrRO8ZybKBMfX7mbHZJvfR6pXlsFhjY7QN4DbQqT+5+ERqa/to6bYIFvmXadUnOiDvHqlJldSqbq3i90rAdeuZ0QohyBHwTwo07KiOBiK5i+bG7h5t7KlwMSnCTkXgAy4W4EaMh8smgBMadDG2Js+y+dgWTml0D2jDm00dpwfLfYtBBeQ+ZHAy948gDINWkICP5z9h1JzsBE250DjN9zxh1QZPRBzughjHxw8R5SGfnhETjULRZw+BMvjxr3YVUVrYGZl4c+1aOWr60E+GZN9VYaynbgi1ItYL2sL5YAqU818evEBxXYMN29Y+fOFCh3v9EdH/ZpffR2/cuWrqJQUt7+TDmtfH9cZqvX8O+W306MFWUfcJteeOYbZkKcgjCWYVWorS1gZRUpL23xibT131Ds2HSKC9YMYAbHNYPaxuXZsAjEJJi88iddbz6iorCcn5X6ovacHYdWl+b6tZ8YoARaouNed2HU+SAQmSZUE7zq04f4Eu1wTii9iY2kkrVcLNlpdpwWD6GYn8mvrWIdfLw/uWO902jNQhcp7G/Z0IgIGi+5QDXLb/zMhDeY2DQ25WN5X37f/iBw0yHfubF1k5hLU9twkGgL300D99mOPAmDPfwt5mVdP+6WJZw3Wqdu/7KCtMgpu04Hsk7jJbIK4ERGci8mZDu2KVU29l+bd5dYUORxnnCxoMwzmIrZLIqtjdoOg/O13iB/RsFd82VC/z2OppbSHoJHz7ouFhkP+4nq+8lRCvyv53i31+IJdY89bPA4weaUP6RKsrYPnlBEdW0lfkKYj1gyq63PV6sWYk5U9VzMVvkiP8fC2CpcESsJByVmvsyZiUSv3oU6cyTdYJBXriRp7Hyjan8+apIYouGQYNxUFXtcr4rQbB3fj4yLgFwkM1CmiL/4lwvlS1WsHjSueBqHepKNGCc1BANqFCCjXbfmd04N85iU9k+WW06bNYcWSkwLSLN8IKyY5z8ZkQpb0RVUwgWo0G398dSc9bczYCQQ/2LjCS2Du4saTNbrpjGrEONfN4QmMZz8XM4zyAVZKtzaZnDmZ9TM2D7iDtaStQdK5JAR39k6WRURtbdb1VWF2bqNIhKZgHbZPn9ptJ5A5bIaYUQuoJJ3DY+aA3dRuS2rw4Hx6W7UsK1+/RDVxkas9oi3/7gsuAFhifb+5zZymJ/sN63Q3xBcya+As3CbeE2JSg2xWFa7rKhKSsdWDHCwx2lJ+vGOlTq0Evv34/qACQJDQ3uI3GydV8/aZHre1a/esGb1FwuXixn4bvdYQtMwQNk5sqJL//MTGNvpsjDtJkmEJ20O15EhuqpX68k8daYPtgNbpnpALFNzIVUjoXGXGkPeZdU88+lS1yaadamMWPdnrkJ3tQI4xUiTNAd5qfHBk2R8guoIPjSLWNm+Z3dlpZb1tAg8lAr3V+J1JCPGgrRys0ak0wvWOSYpd8Pg6oS8Q05jL2zkMXfyEgKdV89tBZid5OnngG3zql2yavs9wM/w78/LNHNlLkikVWFdt3gscEUEAVAQaKdmkrmqD+dRo4Wx9Lc3kUMW8P+F4KxxIlfFpjj5wTdu0J2h8o267q0lE6ZqH2I+8BRoEPlgSbxe0fGeo4JUmhlbLSLl3RUqlXYvsVwObqDEfSJu3kE9k6iHNPyXJDqF+xOsgBwEvd8YfJO+ZYpodydf5JZg7xf7eH3aESpUOiWCevKFyqjMsI7YBEoKDEJAdMU7fA8R+wCVbpWDU0Vey4iPIIdyrDZ5wJv39AzHBF3fSVr9iiPzIoVbUZJ4eU97kXIoPZ3d7ALCvVJoGWljylVfoxJ9hyR5W/izA8d/F9ysfzdShl4DmWVnb9kS3BgCU3D/z+uaseYlZZzixLGdHSKpvDYn+tqNSHzORoQgxHGDtCUY86cZQzYAwlsI6MgjgcbB8/BPBkJuY18rn290nhb9zrUPr4dEdme06OzVDMNRRi6Z5Ebf2Av0W/NprkhDInPMXbmSYM3mpLu/97pmSItdJ5xnd5xFAJWMloiuTrZWSPcMMUhFU+dzhqtfbvgO7AVufLeDULBTbYbX4f0DpAyj95lF39aj72GyfaeY568RAlAnMmj1HdNFfopOgn98XGjsj+2U5Nq00kC2BUw3Nqxp13hGLu2hJuJNYE9XExhIOK77qo4zRn1B6EtguJs/mb5QDlpUTs8S5QlKfoSAky+yE64twAe938Hu1GKYfSFCTTTb+U/osCFaaUwd/f/2HaqVdVRMHlnNJaEUoMA5CDSJI5lzrFG2h3fTLktkEGuJ6XU/0z4tkipSeBW+YLSbgtxloQ9wgAS1Sc/+YZeNVUf3F5Cdx9ThhsGGEC+5ctgbJTVfiqKxBGn2KzTkhVaMFtLT+OSThkunUgu9b4MFgtcv09z2Wr3ci2ETlNBos03eMNhcIl++mG0pGiOaVtuDWiobpOXuX8Mjc+uqMu+YzHvrKpmjjNi7Q4wV0P1xikq34wSPjwtvhCMR/TKMKNoUfBEMZCeeiz5r51JnwW2vjdp56bi/PY/nYxrlGzYEma6XCdZdA2BVk1+8sMw2vLXRb3QRcMKyVYtnNmCBBw74mGanP8AknUEtR6eruKVod0hjZcY4VfeUv+IjiHJ34JLnyjJA6jsC1385cHTl5TSWO3hcNp56Y75ioiWRhJ5Wp5g0FhFd4l9PB2byeM/W0bNyIjdxquQ9DOvWqdsxGOuvQ/VLW5s35jKS31DQ2S4SzU9ak1Bj0BkPqYNxa5zCiAFXPfyxTuymhvxHMBvr1pe5bxcpRBH+zF7ZalJvdHWvD20bnGW/SLWblY765s/FW7ybuM7iZGbKMgmZedKG4slFdUmw2zMSqoXfOnuonjhxw4nHy5MNKMo9MEtkAAsbSS8DhQYuekygR3vmJikX3wIhzhdEdq29nGrPvSHIybIjINVYZeFH6yuLNaa6ZNonw+oeAKPg4ld6A4Pc5GwyTOCOsPROiRbhS1PP48LHMgcP/NgYXhPI4JzLbcLvbXDmcMDNyP5GLlceTLMV/8KCS7uGzaajU0/F6vJoRoj2ia+/AiEilDI+T8q8cwzlKxIWSt92z2Zv+J6fVYmIYe+wCEbggp5JvjS6yIw7N2oZr2PMR8cAC5kJwlelWLzR9eoS5ab3srdPdyzj5ll5SX8xOTmeZUb8N3CD9wnVNWoLpo8PssIwElJizkC2obQ0vAeY4AwKm0/ecelMCujWHPUzjtSmtJB3mifvN/ncirFmKY6PGGl4IUXVSJjjVLW3+BN2AYMcq7vXHopzkiphgOxUtC/S7Q0FvFnSP2eUH6MzkUL3p2ShW0MBhiRkHQxWGxTdjVrKny36rWfJYFN4Ym/u51tMG8DWaEisfnFQsSDFVrv8CxYWlkTxtMrA6Xrs/YckHG6eG5/TtlSs2iWJj8Kf/aaPhOaTe2i0IzT4zk/Q0wNnra9lNP0KZUytt9My2CwvOH9HnglGIsvllR7KacEJSdQWICDe35L0aBAc/k3Xt7rjlP3eWC+BicXGIRXhcdAKZgAgdkUwSLZ4+FfNdFJ8+n1NtRS1LCdECV/EGrnWkYXrOqgwAavZystTQwPQmwqMJfW3UBMVq993H5xPP+eTezXw9oAlbjt//egnV9Q05KhKyozfwm/wK2bH1cPh+NYTg9fRiCZcpXYi4jqdPksDchkka0mQGubUp/s7NOifgHzSdg1dvTqSra0d2RrqaYBGUNjJoBFrzFsDWqzclduk+1xezIfuDMkZnTDMxKapoEym3itly8Jd2RzaHORjqEtIH4i7sqIb82jeEKYiNQF9ywKW+SSrTEISH4CdeKD3V0z15qMFIbblaKnXf3RHPX7Q2NTeffRj7etWkeuhRJdD+D+NaNDFF8jj3aRqZYfhveTfJdybP4La8hj+pL/SnVv8sZlgd/qkaIjV1Gvf6X00XwzGIKRgPgadY6fKcO1h9nJdcUBfM6TqwY3uShsd6/qrx0oSKcmCwoj+KjPJknjbuR8OxLSR/aY+5v2qcmOQ7H1q3qs01cAR4v3doSDVGz6DYHp2F/cEah+cfl66T853kbt0qkQ4UTEB1o0DlpBl6zJozqSlGX37yweHg65M8eORniisD83U6LiR6Bvv/NKVCd1aUrHUEXorgunHiDqpLdhYq/zovCgaHyCUNUQISzqdOwgyJrcdnsy/BY4ZSWR7g9nXtYj3e8BB6Qx+XU2E48mPJAYLXAOvxhBNz+RN2SLoqyYFGvplmsRA6quUHKFroL3cM+iVUQ5vxtc1rJM8n62fvtf/bgP5EwW9U0WA4NlSmt95MNC3Yua09owJaBrzqEuvE+JFCdiCcrL0W3ATJ734a1LnYtFv2xgq7N3jRtRQ6JWQQQDnMw5qWkTrcFysycddT9P2U1iFqxWoc5pAJh4uR10JgpgdbYaymBaILMuCChpmg4qIhpLcFASutFqkBJ3zcTpqYzZSwUv2zoA+j/s3I37C5xpbmJbGLhO6PW3dPn/YvEWBXuQryIu4JWm5zfmJxeJu5SZu1Y+xFBGM5Np97dO8J0dEfdUP/631DkdY0/rEeAu6qdBF+eDntr0cFys09uCjSpXEyIc1J/DqORDpDtWN9hL+3XarBtRErfhkNcDNh0xxU0CKBhfWSFOwHbv4crjfe+rIZOJVT7ykfhtwkMRPWZiS5EnQUj3mcSITMQ9vjDIZ4euU8VKiOMQVHl1GaSbELxajZ/4a2P0xLNzqiIGiISvE7ZqezbCFKylcbGAO0iM3r2bAFOKcCq/YBsae/3kHxeNcRJvbSeDJ/aCCRDiJtpmBd9krUuutT22r6rTNqIX5uc036mlCw+qvaXQNPteYyqe6YyN4K8a8L1S2N8KhVjXty1z/XGn3UTwMUqM2aFrvPhTS5ptYtRtx5/qyPm8EvSjJO1OzOlWdG9kiOu18p5FaLEpII+P1jLAXSWtwPyRo0qlDc3fG1DY5oqhAjdJG8dj6CJyqhc4mRXr4VahEmNAxolp6pNT/c0qvzpVZsn+C3KH892t2bHlW1aDpztNqpJ78QmGgUT5SlzQ2rxUxYd7UTmdkD+V8WQwKyjNFlt39dKhS70+QW86jujlq2lX7Hl4QVnHbTK5MBcMk3d/4s8F2tdGfLe5nLAk0xSQyet8aaAxTGD7Jqk+Q82k07o+IxCRkMt8L3yT4hfgTqQjmzSk2SxQgJD3M+4P3ke+ThHq7QvqDh2q2awmkUxsoKmbmi6trt3WP6KWHY+0UdrP7zjPWF8TvWIoQ1lByi9fboUGnu3jKjQ6GCOUXw5P05C6w/CsPYdZau85rhAfvzS7EEsWIHDqdFZVPwMUsN3qNM4YV05tI4DQm/KLnusXHroVYPUCPjF+wPHGmgKwsUUWz+FZE1VwruktAnuzLJMsaZFwXwsJVNSEQ7kRZ2RXmssTmpMKc1fdfi1Z39V0jgIZrNYHaaFcxeORpxw0LhrdTFLGK5axSQ6IfDQaj7lqBHU7EL2FOATzIS/bVbqq4nbx7tNj8b0mLVRPVN3jrCc8PZUWCsLgJrVN1iQjPax4C5+5udFaNqS3z4kcB7JVmEi5kzDIg+aLGZ40y22h7uREnaPE5bKdUVtnAhHbtmngO8J+DSapKZVf3GIgyKwiqChRbVfrsWaf8YFEQgQkqzFZ7OtF6c9Cy+xZT9hDBj1rKOv/PNGnr06cF3DBVNx7NbYqKJGq53GZo6nP9W0w24WRuJ0a/a0M8OvFcF7RAgL6Xw9F/nSbezR6h/iG5Oi5RejjssTue2QXwHNmQxyjZAz/y9xPCJtLIpVtx9p/i0PTcP5ahRTNqjDVZTEXaj4YYzXa+RG19RfAf6B+qEJvtvYtOlg57JbSUXSNcbI4wcCezyzN7u3FEz8gn+bfc+tNKg6+pLqfOcGf77eCX0puiT4mN2y4RL95wNTakzBS8J8SP+lTET2EQ9dmaB3tuGWk8g57nF6Cwd7y+DQHbRqQ0fOKpmIlgUNViELFKisH8NEHf4gk/JMpq0cqT1t5VeIoV8+YoUhgh+68ipvCq2wCSgMPkIBjINwXCj3pnXaTyR6hsdGZoGgtWtdVtAmvNPhl6ELrhcx1qhHZ2S8otnMVkHG6OApUFPglFlUz488iN2KjYco+2StF7fkrE1qSHn5dMc4NDfmBt/bX48hT3eUHflemZAlpyQCXhcq1yrSRdIm0Tg5Hiwy8YkIe6Q7MuMOtc0T+iZ1Mqye0noBLknbozMgLo+W382MuMSZOHb9ZgYh9XIOBSPU4sLIj7g8zutPYpweFM3XHrPHU8h5ugp3+sRhwbLvu4pnKaREnn+ein2rzWbC0PSCcNo97pnxpGpTnAV7QIcXUw371/6aeaoE4lKJszVwb4EMrH0jRr/xR0W/xmji8me3jevpw6A8w6zMdj/9WGqo/FOWweBsuN37hOo9YvQ4s755aZnD7mQNYGJp9WQQt8QoXqk3p46iy9JGgQlPaenWCov5WzpNVEeE/rPEmmhLi6t1C2qTlioYQU9kYwEtXK3tA8iUnh4TZan1qXboYqkZNsJcOMlqzjSYkqJ8rLvz1Bj+IVRqwPvAT7At2Sq+LRXZyBaluPH98qz/MjkbY4II57Aky/BFiHCYK+5ET8kKX7K77XTA7U/OxjmUe4Ti5ndTHWbWdX4EucAzrvEj1ZXCntAjRa3hM3HnHoLstgFsjBO/b+j40Esppf4DBsl+juEfx6OSEYa+1wkPxTuxlQu6Lnse3ZR1sAcs0xk++i/ot3XxZFYnmxSDTpryT0RxhVEj5KnQjzpJMExdAf/xIZoKZW6pfS6tZeYoQ18b1l9ZCkT9cloIFf2yuk37Vmv70hvjQIDSVM8BjwL4nsQKVkssQUlY/m6FhD26OjtJtLGhOWFtn0SKSOTKABsBbfm8rdCR9bW9M03da4ib+ysP8nm8l+T0fORNa9TKl6a3al3/4WvfIMvSAP0MkHvJ69lMKipg3erCZJ7vTYKVP2s9gh2MXFiohyHY+FAFS8G9qBjETn3DifnCw1BA3Q7NZHLcHMOocsGquw4aNFt6vABFG9AQcCRh0F8jhMPMmjGdYtVBfexCkErT9qJZCbpTdXTtAsQuAgMhq7EeK4rr8Y/zXXg8mgBMIFwl9sIkGP1SuoDDuRh+Z4eEc+1WneNGpxjHxYupd24q2jVdfY4gVq9P2A6F1ODTnJQkWBEUU6PuNeXTk8j4VZQPJgYwT2W9Qh5P3ro6CkAi1F8NGFk39NWXmAmnZh0fml03Y/qRDIUW5b+BabVz5kP7uQhGfRTUdtRRj/vVE3BRBG34ZJIEYC4tsTvvx2vmvfTFMnQQNqFdziQOg72op9YsytfM6gu+zOICh+oaPlsOpEG74xxQa6Mv3VZV/d3/uoPTJM3X6SLj6j7ua+IGA3yJeeQ4XzTEuSRCUPRenzzmYic3yqHCxEyptJ1jjuC8Fo/ms1mk4pcK3dNOsMtvL5Uovy0hckXDC3P7jhrpz0/xVjYdKjBS5sX2rkFSQ2lX77dYk8ZxOM3WD6MuElaQ1jcAXbfi2bpLY5Ik2KBQSrjCh3KUT2ETaQlS38LyNGpGsNZ5xbYOYwEId8/ieSwfGnLvDoG/AbJDBXDc3/5f/BrD58EfNVYjBDjiDVdtaXbbqGvozzJr9Xa/1QoRGnkb9GpfGIedJusQuLVULYKaBqW8cAKSUUthtoSwnPj7jyJzULlsq4bnauonVjpWDlNYCbps7HR1smoaUUdj1AA82GQN7D6jUctTV4ILrb66ukqoAXxoM4rSNnOuZw8HoWIMz7bzBM6vfHTPcVJ69voSVBdDnoqslQXGUUXSdysmKhsLFC+x21rv4Eg0pYk6fEu8xhP76jJgKFEWUrOy6GsIaR19QL1SsAFV/LtgzJUcyr+6P3McZePzBs+jnVT08WilG526KfHMEtTJAwPNVN+5cc4iQv8hFDchWGpe+lvNCvDSt8Aw15iJxfK7d3Iu0WNN/RJ3JiTtpmCgs1eAaw3b6GMyT4QWBIrsS0Up5va+yDI72ANaG1651mHPjFF9h/LrU5L6Wdz8nKNPZsl1YH3dZow47WfPFhttkg2e3FfUYwELQOk/gdV9pDW+aUKeBC65YHWGpgnacG2IAQBJI7IbPICyZt4MRBa+7X8EFfI9aEWm5e1dfqWMzCjwUgzSL8L8Fwdb9bkYzzJ/9eXeLcPyPHc67WGYoZPBo1QOQQ5kZgjKCTaaeQx3td6ZCt2WJ/uSfyZGIACfjNMX+OOAyXK9PImAWStoL2r37VFHTHutmWK++jwe+9/j9suSLlxc94Sr6M5Xu2Vqfh+mDIZDX9wvOk9WdhmKU+boRbDjuAHGnRyNU0K/81m15Fk/K1Z4hYqBwsjfgQtch3QEIn+CaeBwBgzSVASlGrweAtzPwiCa7WnGtOrbtHHM0LimmyPOIqogl4GulN2DhTdz0uHTZcD89EXjfBOuJT8oKCbK5SJ2aUp9Nr6zWD+eRt94vawJFT5MdXUeu/9LlR+tHElwMhfBgk9sfWZRCTr8f7OBQUUTtrWbSQAhCMkUMaTLuBOFsjVB1aKiV49zO+keEFqDfHP6guJpr/U+FaXj+XWFyzZtsWQOCBOW8g8ntK+eIWAhT6ckm9SXjynBoCtUsplFW3VcwmSsnvnWJmmyPnP8qjQJ16k0Rep61sTTLAOOeeeughFxCJjZV6mymd5C3BWaronsmVRU6QRI9xbgYMVsDFTMfObXCltszfsFj5L8okCXPwNqOdRpm3XzN2uhRIcHPAGg23lpU88PWhwqoURcng1Q2jXtHFRiDF6TQONDX3PGz1H0dnEMfm8g5y6hc57nQ1mlYQbcQBK1nEkoce+Ube8eH4SQxifz82Nl13+ygAHZ7lkz+Db82oG3NOkCCxNH3bjDQGrezKCWtcvdyTdrOqJZq8XHRM5Jzr3OmSl30pSbF35B6P/1KEMs0aqUv+zESV6pmhjZGUa8Mnd3thYWviIp3HrE67Tu78ri2w1m/mqVHJPycN0jpmnD1UkFFkYgRnCpgp4FK7uMLkLvp56PxLPLihPWxeC19jD0wlUA2NfkJSxYj1jNHhcqLQo1Wde/ntM0BPdXQ+cI2nsMQcENE9rX8H6oM1vTVK4j6cja0dL2QWZ2NrxuIPXgtkLL3dLHWVk4D4QIsM0mOcJjOvpmn20SfxbqUTx69AM4X6ksy9ezXsrAkR00Q1AepEgJ6SkCNp7ksZ58SmQoHE3+spUiLE24/s6dTvffTADLT4KOh0gcx0dnvG0YhI4NjtO066f+tF9CA+SmoDiLfzhbLf9eYyns80nR/C943uro5cCG/91KZLXO1Bfg3DXjXSFksFupI+Xo/HUzXpU3t9NKZjQTLkUehcqFYOV+AVCoyGTUHUlzVpcuUN85A+b3b67G60j3IbR/sRy59DukklSGa5rHaTFhkWovKNf2w69zMZCK6TO0vi9AcqzreEsRmFudkQsQk04xFg8VrH3dWWsnwOYQyhFsaUECBYuqDdOOJmrFkjUunH6+5i1+89Zd15+P2qpe5i8hpKTNQgsfXSENf/qQgYSjLkvcoUA4RdKBk1EYSxxYhb8YPKOormW+qGfSoaQ/yOGvt7PEALIt9NbfyVpj7yNOXmF5dse8NvOa39vp4S/+CN5QxvvUCjYW0om7jAymVq+VGD7RJYfJjJ/Gjktc80gSr1bE659W05wJ+efIxzjRtnQxfQ5FX4Ab3Nm1gXRPZt/yX6TMn0VZhVytZOFnzwPmzGPo/nrnoVtvu8RNxWBQEOnANt538ZYLaQgWSzLT+bwGbHF+EM8mgAOG6e0bVuN6KMFJLo2GZ6sCfWbUegyFQPyd01wJf8glnmBKBKTujeEbRz3Ei/+flYYhsGac6D6L8R3KXDcoqikOlxtcfnxJlH12bqpsQUGzriF0n5cwo3zPFdaesGAyNbVL5NALXtLGmBf6JBB1tGtPVXJhb61SkcAwISX8Hay3F0wKe505yF5neLKiSs09V3IsTNCilxBjA3oLgI8k2PVNYkbyn9ELQ5ucbpqE+xnxdaY+OhYhjDYfr6IY7Bj2dUp+iyXHi9s3wFMchOsjgHkyV5V3js/zKZHt1LiTAmqQHRTN8HZEdmwCRNC8WAPDBTnl4PG4Rp5AToeQ+W312JIl8UAhQJ9yK3FCdr77d5aburq8we74nYNdZsFfNqjoW69txdK8VIlje4S7QitvipkxxGma6Wph3fxaEuHPqodPYM/bijH8UCyI8Mne/kqAAAZLZ3iSdiFnDHaxnZfiNTM0akRhFFIX7UFvt/U9uzBDbotayQDE0Yzg2bHSdXn4ZrxU/C/uOJHz8Y6G8eMEj2SQHtE186Jbzv2u1HomxwDZTavPd04pIbvhE3ikdhHBwtgbDX4UGC8SFDBoWBJWcFqgv73oGEFWUV0vuwkHIAnw+8lGqQpKI53c6LicOyEOkm0k5GI4v46SBNDgPJ4FwxSOmgMhQDS6gUOYYqFe1Qx8wKPjCWPwoSVycfEQ6uaZph4fmKLTy6fGk78bwaZOhSqloK0gSSH2RKn91w/IDDITkZ493lwQef6lcdiEF3l8PyCxlFxjqqLgThfKteJp1vd88RVhj4FGhYTzxD5RS+LZWTYiaU1lKj3HQI4+Yuy2PNaoGrosx70Op/4OUuYm0Q012xNitBuQ+AqX2N6PQ2MRDggtS/VuxYPHO78rinf1gfcTimcsEQkDJtXOlBxbHuoYfsXBNgttdz1tcfZFsq0nk7NX2ObodrZypPmR5lPoMM8kN1yxd9Oae4fRbypq8P2E/O2eoGJD5kWTVs1VmgWTuBK6yFwSAcs8e7hiXcXuHM9V0XzIuLP6orupxEb8Y2XD2gZfyv4V76eD4eh75TQfTFWBg5/7iwdX54mihNrRfP88LTVt+1dHYRvBv/u6u70pxdYE/rnguG8fYTTJeZ2rgH8zVE+aPW1dYNU/Aw2mtEZtoQrdegJLGDhgC3UfS3IkTVP7nln5U6puE8feoCNfVHKZvZ2+ZrSuJWB4XQNtHODgdjYm9nfGnHlLGQo5Jez9F1ytNJtsJt+ZpjgfHDvA8ZbTB34QJ2c2Lnw5O9JT54y4VnoZlZ9emTxoN6h3v5MZ2V8bouVDT1nD4Nb2LgiR595cvtCTh72BzFFelU2kwPF1u1/e/aB5+YlWhxeKGeWFOk2SViZ76KQ2x8iMirKCFIx9QX+DQN9Bd1vzNFTuqWU7m4DWRD9MJH0sCTBGyMZP6HPwGmB9XBMKDU75+u9i60pRfSAskqthK+XG401ZhlijJbW3Zgj+P1ZpKc2grdPELKtI+Qxn+u9kOH7IL9ly9XNlCaTDdxNMeu7GCmfcw8iR01vGkaq6ue3DfX9kPhWZsZau0mX9MGKjEnYaaeCPx9rBdOUPN5v5cDtH4SOoBVW46k8QWcsnGrtTzACrSu/vHWgxLLOZW8zObmKcw97rHHUopMVUeLlEtLvqWdmqSO8FKskwmqIIzfq8v+k+T/kN5jrXN0sNJQZKH3yQCgT87L/0xvnE+c2yNv9KYvElfwVn7zIvih5gGbCvsMgTUSJTiK9vKkAWg+kyi2sgdmO1SeKS9WcsXo+N4XeKISAAzuv+ICFE0XQZnzXajlGE5DK8cMh53T7Rsn+MzVDQczlNDI/9SLqYQVi2KpQUzD+QBqWVqaSVuFwHy9UO/T5DHi6FA2sQLw41plYB5RjDFVxmz9ZSiNqZXu3GFRTi16PF6Zz7KnjgsbffqHB22pOb6lcoB0uEykOKEG2+8ErZEBJ1EAT7/hgYPQ2AusoAz++cE1fq50OrlRO0uNR24QDwuuuSiFlvS6kErhILUlSzreJkeGu/sBd6uqrB3uunIGXhH8TI36sFtToR4qjukm0VCyYU+hd31w3vHvca3T3isv/IaLvn2hekYalEMLoyTJ+pEQRZCGot2b9lfp06mgYo64Uurt+KirY6j3kPDC+SkjyJ7IUY/YJ/x5hFYEjGCWIvBoi9Csi531UA3dav7mKOkJ3+RILoHbundWwbLs5miJte+fbukAwl1oLQe0E/0JKgUQuKpZlnLapQiSXY80jVRjTbTeC58zOLiIzopZm6P0GVr5oa926vUmZJ/elih2uC0tAPrOjAxC3bVJye5fjaCZ/BijCLrip6KrZ9zMce29CRd90yo3vuOs7hHTpP+kkumvWsTpvE0McDI7SKOV1Uzl4Fchf7V6+wWi/x26R9Sg2cK1SrmflR4o8dN/pMijRTAo6Ieuff5gOU3agnAdafOuFK462vbjfeTV/K+W1UmaRU6EgpyPQtkRgnrtHQ5nlDcOuBPuXZObjgILuIgscFxY30f7EoU/e1fEITeTd/pM95sJ3rtdP4gqsBnHSX7wGerGb+3hsFWjX2+x3jXgiVmVBgW+uLEv6dL6LynqFJq2ZeveKxgaNvFh1ik9EnVR1uWLOprby2JbJL1CGrswRAeWMz45TI9kghD8EtEFhSbzlynXcaCMFnOgCb3HSeRqtZLa918Bow+U+dkPVu0cQYJSFb5WkJKZzKKs6VmocHlgFxRXxy/jv83Yhp8e5egtNygU+ivHhSSImuow4KGNqFIx7OKbWEbJAkiNN/r58sLnLVknQchH6X5VoXcKJ64w1yTMLa0dZdx/1k6c5aV79dIXu+xYfk/Y+K+/T5A+BhVegcwHonnsezRLGh2iJBbZyXVW3f+eKtmjOGmFVjtXcaywK3pmpRr2aSUrT/WCbGTatWzIL5DG3U3Z4ZzcYB0J4Oy0ByDaVWbz2N2PHlmjrZiAxiftQixyOaAws6s436ONzJ+jV6k1lFFPz5XGY9OV5nsFT2fPvFvIAz2q11GRRJ88oyki8IWKZIN431yITlqLsJpy/PX2vz9iu7Y9RkOvVnnhdjKqrf7AUtCUbuD1XOI5HodePtir8jInnRPDGtOAar1HSlOuXrlP8N2Lxro+BeuTefnbrfqarS9ZdXCCAG10AsQe6blTB3uBjVcp/wzeTCszYKxiVU9/24XbQucWZEt7uiu/sTlJY1ODiYukBmINP3HQJPIgTfxrQMpTQ2Pn/mnK++afIbMiQBg55ur+soixn9grQ60SUicg5H3KrPfR5K1RvRwAOqeDcV60/qixQ3ZMMEryeAxB8YK0V6jHRcBO0++uNq0TVOndZnhXGOz42TiQGbvUy4FFPSHKum29yKpBLLHP5Ccbsmt1XZAPefvxsKqYpwQALQke+eUbQ1pnDrbYDk3iHJpOGIXi8XyhaiBSlgqGKKeZ2/R+yK1+jtbCrj/GGh6TbIJbWH1JKDy+9mI+PLMJg6OS/NutZt43Hc5fL+gGoSZp1n5KncHI9ZISx3ygMXVavdlNteriZYKywRQjYkIqTLfSThe4evUSxaJNrcX4RJmpZWIEIFo1jdYWE7+VV+3C3nrqzPIbdD9KzMZHVr9cyLwBwsImVxCE16S30tjl1GM/GwFo/hbLZOes5bj0dY4105e0xfQxFu6LHTEEZ3ue4o6DgPw05n05fTNq1Qc2XSLM5gK9IShpqMkNbw1fCfYI364rM8rANdruRmfUUgJtnFXMLaDmqzkDY0NhqEON7hrvyw1rMUXr3x10QsTX1aoFqIaB+qwRxQ+ddaXJt4TLF9+IAuSOK7fNKDsHoObFb6/2EPyFed8VBXzsxQ+9mHBRQuaPt9H4l2AtRex4iuk0dTt2RDHvW3Sw2rZ/U/I+DXiN72tOyjQuHJ+lcYCZXyf0+tV00DXICCeDZDV8fbLfhTFpF++vRZEZlkEGXA4j6hCKpwqSBfxh84LI60PJezPHBjjCnz8jSVQt0QKr7Qb7wYBi+5rLhXmw8jyjy13PiFnJcHcI0+dDrIcS+F3F63ElvbxWj3mPY3+WeTb6KBgZ35Ek2NCn8yvb46+zHlTiG/1VhtFSmcUs7wTfvf/XLuh+e0NmoSoiKq4OHdFoD04LkRzHa+RAOEV4kWgbIXTE6KGEfVxuPSFk9YIJdPdFMMBOryAD0qLVlHIKZVzi7LSZ0mx/7phkN2HXLWC1ATO1CVsh8hgVp0+tFw3JyhgjRB84eHtk1em2Qccky8o1eX5XvVlEUXNY62/rJ7Do4HMdpY3lHi5Deo5NsMsL7PNUYQRC8qX6KZ+JHNH8XPcuoOx7JXkqveHZvZ2WgcURfUCAW3CE7Wjkjs2OOfQE9UH5dmXp5IssM2KTl7Y6FrnqNq5L1jrqLSmFsTHzDM+l/DiaxdGrW9FVJBhkUMFyH3FPWf289ELh3Zw8co4thex50FG1B/ufGfZwbDaUdafkzAmq0+CYDJ5ewRlGK1dknsKIFVfC0c+L/7qo2u42dxhXmoGCEjkauVw50LDZI5irPts1wV2en0qxIWj/bcD9MHoBGJ00FKhohEpwzJ0kQseb30Sx3Ab2syWaekeHb2vs8nLYjA/stR5WJiD2UgmeZAEPpBVQANF1X3XcOHwNGD9kBr/miEMXe90661Ljcd3xBYaDJjdBRBfyQSdufIuwNOKBVgCYR14xH9hthTYr1zwYbB/ZVNz++yTMR0eT3PrMuwExhMK0uZGJljF78xVfABe+wjUV6BrOUIiVOLtZrWWSrtims75fHBIEdojGxTAvHGFr/RePslykH1kqqsvgYhmqkcLj/m7Sl8BiUnw16nW/5ePo+88GscWqDLDz35eAdAOeyVB6kuX75Go/Ho5NMrPP0E8dNsFsztgKwJ7FSQziPbTZ3dEMF4Tu1W3EH/r7q4BiEWxT9F+AO1q5wT/g1Zi4YQMky2m/DfN1k+J37uw7Jrm1nU4dU7FubtiEfyDEO4NZq7jEazUALB3l1wFYkTqEziCVv9MSfqxqWzM4OMHkCj1cP4VckB6qEUcPWbs48QvUv14AkWxUaFtDSbCzE8QIHM3nsQiIW+U+xWzEDyOnAqvdi95tWzAoMRS/puus+tc6rk8r/ubWpwv+A9anI0pH0T6a4biYxdjkhRwl7eSXCS+WLUcmEs9l0Ztm10ACVp4ahO0PI9gNaGRHeTr8WF4wwWZlRtvVVL5/w38asBXS2ndLfNPWlEq+7jYzUaFQNr2rGVgXW/fqWL+Ro4OCK6MtV1v8cGXGuTOaRNAfb75D8WPVdgYeP/rg88u3JDZ5KjlUCG9gElSHnVlDx1jokEvCNoCRnW2vmkRdnvPyeSBcA7iQWUbBbbR4fgFn3EYz2S2KIkCoYPdSAWWbYodCMQzt5zYlQI57qdo9uZKnkeY0KZvKSVoGb/unh2mSOVRVwtOWd+/nScjXF0A/KjxDef3ZocR3fajoYMD82VW1ZqKcIneYH7HSCBkBgz/mG4HPHqjC2ap21Dtd2A6SC3OZAzuHLn7fiJc+iTZeOPtrWSe8rydb9N4uqmXCHOarUXru3ArXAStE7uHMgeMW+xDYydzRrP9jqjhKJuoNDtyqAMBMD7bvSoTRpiClCOLC0dzPKdgp4r3cJB0aCewQMsoFvdcMrS7UfKLDZ0W2vA4P79/DS48nKNV+Wp2UZwv7pwMm9io84MrE2lYdYOuF7crm5VcHE1gjd0Q5cU1tFbeA4KmtxdTRI9lW8qQ4U8tKSsVr3CYjm5CSiGwoe7d6y4OOUEkGlFKoBIZA+erDj7d9iI0WICmMxgbIPBOeHLDWk8qPiBhbElUjsdOt5Yiy3ZeJfUFmf5InJDwJR6koBxtQImtVj266aT6DXwFZ6TKlTTwpkkwksXODE2AfCD9MjyC/VShkwL3jGg4fy6TgRiq0klV03jzeZp8ToB4OGFNlKk1iRLG3yA6y6EAD4K+MdhbI7LlEEqcwj5LpJ7BRWMfCS/a5YudIyuAi7PwuOHb2xl6c7ygsdVQTL+goYjUQvX+c2NDCA9QbPr6L8AXwq/HqyIuFi3Sg47pHOIhH1brfay6NpZPe3S9Q8GR51794E70ew2d9lhdDXneTpZ3PV9XmAHGzJ8VhfhOl1MwD8a7+SHFRfddcyknEBe2/KXqBOYjLZbCJ0RsG2wbSZ6Ii3JmOTv51itdjI5wcYNrRZuICUoxa+7FLzIOdR5uD8n3pQI0nr22hKCV5DIzZVjsXD8ha8UMKf9ukMD2SA3eMpblz0fThIttL57K6ro2hqDCRR2Fs3LmGDQIHlhte1jeItFFPAi8zkQBez5rrim9yv8bI5tFYayXba1i5NYtM3PzumSvZp6OgCgBWy62ZpvFyDlF67Dz4c71U7bBEL+pXpo29wqOLQpss6pyvw3SwprzMNdAp6T40sbpt0/cesqRpspkqMBhr3ImvS4yInenRMIC4ntCzRfYGJNa6z6uh67DlQwDhVcJHnCLTM0URhqzNZrvAHMLyP1RqOhhfV9dgGHofT7+wgQImRyhZFCmY10FzfcEWLcrncTkE37XldlNQUQF8amQvd1H3pTUXo+oWAJlIGfRycokzp3W8yToAZssy1mOTWqsQ9dsSM1Y5KCqVsfow+c6RMfea9tJWUwHtskeqAMR9lUXvlyzfqEAT6q9z9pXcodfzkrwUCUXPXCA5VozCFZsVIhdMDfT3EDbQhHrZ9bqbWmWKdeaZXkF/6gBgdHC0dhDbf3ejvH6vtDVKm8N+aNl6ShBtLYEOQOMBYtxiOHnmpiCKb1Ict0boVfiajUlRysESQdqe6kpQBus32mGTL08G7wNofaN0hT/F0NIlAkHKGXpkEi9+p7QnqRuauMj5OyutYmX7k91YEwxA2F9EKt7vQgf5GXurSH57zH1YTgAPtOJCvbmZCVZvkF9ZFjorBBequvyF7w4j9Kjvagfeb05Zlz+RacxLogcWSjuXKFf3Mg77Kk9oolLq7zTwgqpQ7zQubFCIJb650OkzG8zrtKsxqS7AZE4gcwNX5bT1bOkeWdwf7AJQCTTo66tp++Zc9LvQ+QA7Ej1BeTKZksOiFVfGo6KYps6RqwVykkuCpzKO4e9Oa9e9l/98LPYTD1UiSYUqHRsYvNxqf4bniZuCl1gpX7tmp8p+4UUJGyGfU5wiSv7lTmd/1Cc0/ZDfssWxci15eY74qPpbofk0OVAnuAHNGIE/xLP/ShKxwSEPhTfTgMzQyE46NtwnEIR3YQ4T6Rcrd/N3p9zrNFrh1uJ5bCF1Rw3SzlWfrQo3mU7h+T4MSEJlwXXV2ky9iJYbQwPW93MII4FK1qOL4v7MpQFmu0irbKm8pLSuLfkpTwz0lyoJ7QWW1flHXrjj6+v8jee5/DJSSzK8etjvODGfkhiTHHn1JN4l3uKGm2yJXuGqd34UBavxD8Ddzrib7Vy3PL65vXCTpGhEMreNCJsHl34eCGr3t1WZGCt0LOAj7aqlmdnTbZvpU7lZ0x5m8phU8tYWEH0pS8RcrSzlAcJ94y7eEz9Ya/45mX94YQAkn7Bn2qBTVawapTqPKgqc/QCBRcYaX1lzrsz2NntiTjdFjJculEftdPjqFL2Zfs3MNW8q57rxkU42lopCrWF7Kse3+US9H2+CFNtCqN3XiMK5e+1dcnBo+PDHM99oEDU/HpzzKSstFVmubm2SomRvj/T/T9K+TfNkgH3Rbyv2GduhHUeAN+LiauOUltCAk36UH5PDHgzeSQl3TFjW4XY2yBoVcbZ5PNWKCxC9mE3hcBJ6JF2Qg5JclvDiPerCXNcHxKKFmiI80CF23xF7RLnZcAsSgxc7cxczh5rmtz8WeEYcdeoHWRuV3t68PHygQUp31ZnVhZBWYrJEdNyoi3lVfg+YM7HbB6ZYmHcQverJMMDTHhaHnA6jqGWW5LvHcOkLIYpvhxAYE6rqcpnZ4sZBRrOQQu6KVq6zsPmY8DW3Wcw4an/2DTNnP61lBZTTiyKdbhdmbwxKq76Qm2QlL7OmJbndO26bm4Cko+B+aLJQJbVnAqGQEyMx4jdl4Wmfu3hpRfsa3Zf3KckJCRq5KVfqs+UYXflFqqJq1pK2Q4MDPpCssVh5wm3beYwGibwMeYZQ8NmsKEWkbmQO3K3PL3/25YRXPUWzaCiR+Sg3mGA1Vf0oOqhItiiY0LN+tYjQSXCZj5DlzjofqyIi6n5bmC5DrG4HKDNx5Bzt/3eJacgHKZqQcOfGkUnUvWBDXJivalrCsglRXG932nd9bOEdnb45pYMWfMHnvfWlK59IsmAxotr7kM2z+wF2zg1Aduz0G1FiH1sy+bYqKap9l35T6g7Rd0EHErr0tZFhvt+4Jua2ika3qM2Fel1Pi/aFuoCBvl0Zl8LOYKF+0ORCj4D62fdKgTZxrWqMjbzg8GA1VLSuFgunhFDWpOQePakS1Pj0HKVIhNTDA4haq17Q6D8Vk3xPABT2TgFlJrQKciok3iPgSneBTnKOPBpoiyyt8sLmJrfJbuanCHvYySOhOjjiiYjXHkga028GT+GnRiHC6/iPFLL/aLv40CNODCb8vHex60gsGIj3w2MmR0lifVrgaKGQP2b1CclPHPvTlQDxABqLO4CwkHRsWzPPHSsFl8VQC0/vshK6CmWhs5vTPtstFrvZcVvHd5u5A2VIyLwflWVUisq7BsLYRJawQW3h90BAzzSGnMTz343IPQxOLByE/Edh+hDrm7iHoqQjtGlMmtPmV7RVfxd1vV1VBbP7WZYI/ed9CsU1FiBzYtH8kPKOlqquC8yD6uFTtQvnMDlpsMmq89UppBsi86pE+ijb3BkyycV8LlaqeKM1oSoDkNBVd/ho9shlX6OehA9VbUCu+onILNluHuRobJa1PyyadvA0WZtMx6664ExlGnR/HY5gYfGMnA7CJJ03+NRTuNCnzT6QqzPvMINWu3Y+0MLNrkrE1cMxNXtDRo0Pf8hgcVPjkwOsASc/Y9iL4FN4LPL8p8LmwpT1CCsq4GfDDMLTDuEJX7mvS8/mmqbOqfxL2nCbTbB1wPJwuEaw/Icr2k3QWQWVmBaA/Q0V99b3/uzo40GWHDQ/gCk3BMd+QEavYPwDB84Gd0jpX5JkwhWRsVChPXOQ7XFHmxxjkFteDoOqrJDSQ4Mi/NcmctyH7tOvv8mwOEjuV+DtLDI5ztxW5+iA8sJYBg2hCsfgHzzr66SOFauOK8ZBzvSIBp97X9DajifPnz0zBCjhUsCnosnHtJQd2NgoQUCV5HqpLoJv3kejR3IbF2l7TS/BuF7u6NtD79EBRsGlo3TJ4uw4+z/fGBxlxwpwwPifcvtil6KaF9jf6APeTvUN1lafH0Ehg/9mwaQqPvvSyH7lqkKGq5I951he9jDoXmDy9LlMlZKpG85r/OeTDulZZww0COYV7ch6HIZhgzR9Ye3xo2+mfJ6iNtMCeE+4DMc2nsTdGwp0x4kCJJBJe9NxYT/uXN1z8t2qQF+WnLnyKkyIIptgGOoI1MJ8C4XhgdxNMjSo9eSKA6S4MrcPQWkMZqDz3Xd9oxT9Sow5ech/3jx162kq04wlB/bTHR4j5M4UaEl8xZ6TYwB3jS/rJj5xtFDmQtMh430aGf/z91geacoX6Q4WOfSVHUrh+7D2AVO3z8OQ/67BovN+41tge9nzmaK28FQQXyeJp95XoqVi7mUucoZuhsO/wDB6jYTwwVmOr/qh/ACWtl8+ixOOqscDkrYpO7SYbmOTR07GKeriMtq5TJevrNmCet9ULViPIo9pzhV8vVsI8i1cwtB0Z2mR32TQWtMKi3H1VAj2/S1adZH8w9VkEpkvF9BEGcC6uuVnfJISxoy+977Lm/FkB/4gw6WG/rL+31itXfftsk2AMKNgGloje8HtRO2YFond17iYcY4F5fJsi2IcULwrNYPl3W/UZCX+tb5guHC6LI8egTxV1Xf5fqLtk2eVgPgXvObpDtPGrJ6vA0MIT42mgagliKYZqobLsy5QHlUn/gRZ4FiR04UA8NXw8BCpi2UiXwo2/TmKmCUHhij0Iwnb3RyyzebyO0/njn9+7duX0BPHX9wKx5sojHHX1rFDZPY8yQXTScyme6EOEWG0uHzbOZTsgHJnqKoyrcahqhDVIjsJjYyYjYLzBUP8UN2ZXAu9GrsF3lwoPtRzDv4ME3aLRtQVD7gioklAhuE9lpULfOKib2zP/tzUo4SU5RBiTDg9ABoqVuInasYIRjkqXH0n9AintNqNcLQ2TErLXXWu6alUaAxIb+Zooiz1rzyWSgr33thucDwQGKeT6pEG055W64WWAvtCTpt1FBPB40GEGJxvokGNUS2EyAtYFNU6olKIIYw5DJwjlj2v8h40oxAdFOt7OjUciK/PQBL/i1LtCKf4QEi2rJUukqArnI4kGYqZB0zjxAQVpbS7hkJ2vAUVXgGwIeoNcHEPPfQbNIJiIDeZF0UV/r56/nsicboX/hAP+vKTq/G5emG82VOFFpA4bQwCytGR0Xy3sD9QU+DymibAfvtdVRu5NvarEn2UY8qvMWbiylIf8wIEZNK4IlIm1qx/bllquX1ZG1Vens2UG0rNw/6IOR4fcTkiHwfE8LEjuSndZQ2w+XwFa4DcgIx8Jf3bTldrZP6iLxJtbxjMQN9IyO0T5K9zUBGKbrQNqM707L3K4r4HGWktZq/MbovqM7+cDrDyQl+6WsvqqCm499EqAtQkGy3LR+IcfioT/Zomj4eV155Xmhb7a+gFPRu3I5yWF9A7TN3iXzh9ztZz1eZmd2rE2uxTdSL6UfjmzGjVOm6O+ognQrKn4RzSZl5qDRKGCh3mfmnxydNiIP8mnJbxu4s00WiSmxPgUbyjqWRhxF2aVZEu037GYFLt7NTL8+iHCLbLhlI5+fYcC9M+uur0EBftEOmHdmdgXAEt7oRHSdqr8DyPTatnu0HY0fUBDxe8S0vwsxM7u/XNxzjrZVCJShn/SLRFYSvz6HcnA8MzbTjp0DLWuHpo+NpgACWNsBWPtqW205iPy48coTAQp6cOpKbsuWt5psuXq6EqzPMP705jQ/HCb1eVkFcAhcewKzCUeKjm8zirA77lqDZposfq2AtZ2AxOxT5J20vQpEpXYdCZ2IraGcunqG6P1oOtRW2cO+7mPI+CW0/RKmfsuTfxcYdrx0TbumIdzVJsM6bDVjiiACLU0SR3omV2S/3FwGURkmevsPSIP1zzo4RHlubOKgd4EeiBKG4fQeKuNBAA4EdlmzaQ0UEO8mPczPjeUV3nceHbYNnOHdRzCGmSIHbYlErxZ5D4ri7qZ3JXmyfCnQop6E2QBnAtnwVeCm/gLSAkiaUskxZ4dUBOVvAFPwSS/pmOFI2cfdOV24Na1fTpUUYNBBWSggCUaSWJKnTkE8VlYv4xqJoLesZ3ZmvWXgyDCK2Ek4DV+fTFU2Hq7zIPYnX+4pqKNP4BmplCdr3XVWcZXk6xbG6nOZc3VJH0np/LMAfbkFlV5stQ6dn4VF4gHrsrum5iNn31UF8AStI1ZojFI8Uf0hAlEY26RdGr/q2xXusi/c5luzsGVgREj910vwZ0TLPI+/dq1J1+VwEovJTBtlyJtw5SlueUxYErsqAyZdWSR9xasJrHS2Vq0ws7lYcAAYT1RTum255jRjRm3TG/CmP5WHZShkWvhm1UWk5YvAnyrC4GrbEKT5KcHZjAP6fmpF0oNoVxuQJUUKcvn1MMpLrxXBxYw1r/VrDz2si7SciNJMIF/U7ET5oaggWtqw16cNx3CGtF4JTmGHtqzhlvZz3fHT1lOSX4eSVAq5aDKFizpWTQ+2xSOdKC2Kn3Ye2MIALJ7im2BpUIfXOdgDGXMVjKD9DABAIsuIXQuAMSLliW7LO4V+jjLO6uNp6poqz3UtwJHtHpHNO/FOjxTnnDmzlIJErqhbiTvbRk80b2xcBusU+ZVGMHymLegwmZXw45E0VrAGeE/hzmRKq+r3Eg1E5i7Z9dXq84kEXfJNdOJjWyqhATfziCgONIzgUOGKbfQzs9rx6g/kufEBrXzCyz32HV+f6Fo2ctidVbDWEcXzL3XxAY3x32BXaDsG2fys6pugT5bUPCL/R2AHknB6RbzezpufeTEvrI2AJL6mHdwcsOwYVjxb/S0L451a3vk+9jfW4vLXSSDVFrJ1T45IbE2B8n9AmFu8uMhLsJt6WjnoV3rpM2D0DlGF6UkzIzeSpweoKUPJ2FGeBzVYI/C7msTPCPSetueWG6qcZo3LwfLe7XRX52H/RFd9Gf0eX55Yhi12mMY/u91V6Ahnknzt8MfqpvyYyqkKBZcSu3IkV4x0PxoVPGzMXctw082CagIJ5iys2t6vHRD8OFoqo01eZRZYFzofQpdiJ2OsBmCn2cZr2kI4NyJ5DLHyIAct1RYgbmQ9k1O8zuJK770+3FNvWuR0Xub0FACeeggHtFaVCa2nL6VaSwM49tDDbMHYG+3A4oXL2GDxug6uXjytn/27TIoYXQsfSNrvSHMvDkD6JpOFDabuFLPoOQ2ulerJy62spOw7wFGEwMcqTkwpa4tNdP2WcU3JmD1qWJNmwRY8TcA8eTNGRsLnBkoFWPrnMxr8ejDnkFqTdeIHJXX/wCQ8+xrg18/BKdn2X+VjXWv1T65lvV7tVbknAQK3ICDqKh7+XoUGfjzrcvuTSXAcEIgDaUH9DvQ4H2eUWcwQGz0b0XkI28K+Njjkr4kBlQui2J6O1ZotIIxmd7skqjC3uudLExX18qhifqwbi47g5uYSmx05utf/4vpVcmq9ni1UWroopTqpq4Yvo1A4h8eQdrIxLhl/QaShZtyXSynWYW+/3dJs0b7vXJNZM8TYYyf+UiDDdHoJi8khl8NARHZijfCO7f3kriW8PW1WflGmeAsGIKCFGqTqIvh1XkT0nKz4E5zUc3RpfrSwvGaL4xqB/sbrfcCH1fj4J5pcH00sZIw5SASJJ2rHe1BM6YGFToHT9X11xrbLXhvVJOH7XhgVTPgkt/frPo0afmP/SFudb0qQXnZ9zGLoO89R6HNzVeblZ+0lLf3/L4KO174NmwZpxan5e74xfoy0Xzpl0Ab7NLjyU2KJgCOwzcMQH7C7AN+Blm2MpemDWYXGsPy/AuTQthCdCrI8+3/7udOJ85VI2Oo1pUGaGPid/BdkyWEQ3llHt4Xh49/jVab13UzFZExKnsbLZ13BSmcVXj8DgFJ6VyJW8OgDgIi0Vd24sB1/bmlKLobCnjp2BAh6ILlLOw46AoU4I25RjBkz2ZLobS184hrvp1YJObi96GSgZM6UQlbxcm6sxbcLyaItLMzp6jNfuom91JpfTHVOm5S+uPPJvQ8tBPSc50LDq4db27N2+zkxFiqf5U/qhGaUipGGADfKh5/cv86UgEGBJjxOWcSZCtkOVuCT7wvEk0IPSp6UYFLtXl3qnFhjXj8kRmvIlM+GtYhM/mdsewijptTdb+dt7cOzTrqHamJ4JGkbKcyPk64vzJpgpfYPiKN3eLioRBR1/obLLBMZJaumomWIcDinv58s7OuzY1YHCvmNVx7yj9x2CkkcKpb8dvxiHi+beYbo0nAC4OIKjP/5bhc5qXw8t+RBN/46d0l1UADZH4effVJur9dLg/u/fp89b1X02HHNIDehpvH4ACvFbIgGBYIkB2axoVUQRCsKDrPZy0d6PFg40aHQWqVfJTlYMvgov5eFJJEcYpGstm2wyQxf2siVLOzaE3ZY7oRSBxwAock9ZDO1FFu1nZyRUWhn9Hbra97X3YSQSffwUF9bh6P5VtyWBAw3+WhIPaQBRcRxwUChuvU1hkBwHoxsfXDon5ZGK4uGvco2F1IuBeBadZsWYeAIDcoDn3amL2i69WH9m3lu4J6322FDDW+OJ1B1KIcGGYpYAHHJ1bws4chsaEMAZgWt3rs+4n3JOWb58CYhUezov+Lix07++Dwprin3tRoE3YX3Jy8fS1FjdHgpzIcDVYmB5ZDXBjNJm6cCqXccQ53lWJ/9gZW2ILEoT034pdhH4hZbmPA+fDyYUNzvtaXhWcFp1lp2xbnDeBJXoCjpbSsKax6KUYJCzNH+s7qJSoVLzfnZxkCPNSj3D4EbmQlNFSaiYt7qC+5ooQBFPHtFA3x7PmAeuvHafYHF/PmS2jU2PPhEsIcdUyOajcYf6X82C6wk3aSuHb3RsNK47wBKq84dpZke0//8PvCmhpzA/ranfsKYJfk9duXrp5NiTYjXCnZAitBY8lymU6VfRcmuzR8XL8CBwVskQUfWzLjqEqkIzCRc8KpUWGM2tqYoW1ZDRk6rMos5P6FcaHklZg6y+Tdp8vk9BhfcVS6B7luuohw9QfK1n7wVTJK1axXvo6yFb9JzvUOWNed7H8MRGAfOlmBnE+uPMFVPwDepHPGXCKnCYCqJ2Ks+aUWE46oVBO7a1BqXhPkUBzlq2jKiXHuB67FYEXrir/Qf8zcK0L3iNK1DrSt69fVgLraJ6g02TppfbIl0vs4anyumBooCOi0Duao4ZcS99zFljEjUZ58wtLjd7hzcwnE4XVNrPJwvV4Nq8YxfKt6CK9lRJhxmtGeMuoYVSgRYel9oOde+sVC22A1IO/4OP+vVVlmFSZF2uMVMEH/dGaqZwZ7/Dh+j2rx152C6h+biIJnsQkqDsx38SOLABag1iGsyPiACxAmdmubWdmzsVcdGA4K1yGKzm29jDQObqGSaMbJSaNZrkyIrc1uatCgScoGQ1kKzauDrFCporNzdjIGRRUupuaUTHYHibl5z8hQ7Mkp2scNJKHil1cahOl8Wg7PcZJg/QgzFSdsV/0RvmLfOM+DbiGGzNYHlwXbtp680LWPVxYSqsP4kgV9iIZ2LzxhfLzqFzBBZW5ppULEg9B9kRv41L2/TTDXOmAEcfUQ6x8N8usTxbTIocO9uehjNoK1o8nNEEH4ZvsMV3mZYSUj5mhWOYS4qe9zImJw9i2rotOY8UvWFL/SevXtNxaGSWgMF5AJMjPbtvArTqOpom2nA8yu1nUVyRE3Jzk690YQqoWy2673iuXKQmNE1ttOm5g+wZMZvas/bpBq97+pANl4WHeIK73BvFiGd4D/p2cKiTVYtsgb7OrZppexfSxr/EATMmas6kxVVGSRr1qD11nE5kTmRGjet3s7sQVQkmvOchUzQPpqheSsAocRaHhfyLOmC1KgGARFAzIB3n8R8YDGkK5eCFahc5sBTibwuF7wPTy9RVhyUrqc3/RGll9xjTfwn5gpz7V4xTrXWCm+FvXw5qcXQ+EW68YGnCDiem8X/KiBRLCj9A3GL+R38B+3EfjN4xRl8THJ7XPt8dooFwNrq9ALsJTz00ZtRrkV/XqnufOi8AdbI4Ll25M++JS90vSL5+g62rnfPAxicg1JmvY0GYM6ifDYqywpsH8jrSJ/TE0yl0wRdb6X1AefSRxV0OB8RQG1IrZiFt83mbGYZcuxp/CeRcsE8TeBUP7o5+S3Bl5oB4tWC4vyXfIIiDQBE7oVjRA2Lj7r2au4Jxm12bwgarSh8w+BE/rj+EeVq5SqLsbj9p9Klq30uqu8HNf/S0DKGnryYAJh1dxJ9ZQRlNq+F4+pN0Av6O90r952ETeFQw1/4B0aRBsr3Mb+qJmr/ZLNOhgHrO9ZI5ONjLXOg39KoaQS5tx9bh9CAymdYUo0mibkbJAh6empCyu9Wwc7wuLHDaY8eiAYTmK/+jDhbEGhZ4A564xag/fYryWdXnNvP9xpalPuoknXSP1AoV3tGbVty1odGaQq3yDSmmkLyX07U2Y2nl4IBtYF1dhuDRb9P1FNGITm/sZHNI7YjosPYZW+mHrWb8LPqmDOE8nUu5YZQguCmt7ZYwai4Wz+87MylKTiCYXo3LTASoBGH7RlL5QFWZD6z/Lz67D6A6uUHWmr7sCTz0KV6GPpM+qsbLT3qwsmv71POXO6nDfDq7WAlz97cZxd7T0SYg3HjDGw3s64OK2nWmwPxoeRA6FVWDNqvwpoqqEsz9RI3uzbMfhF0HxJ8/u2nGyMW5ORUp5iNb4myGTLnCp95VszpV+LKsXmq5nxLkhKgDS8ObiZAr+LKJnGCsmwA9BMvZfg3FQbK6FN2SRWWoVl4yEkwUN/6BMC28sENR4ma2GORf36SVcfFviHSO3kigHCZbIfBMqY1BpYGtH9deP9Sfhbs5clwf9VWlskTt7dtWiebCwUqbBvY11gPwTSXl34iAKPjQSMjdLVHYxlK9u9Wpy2jxSRhPlEriXwfPWo9bhES63DsmE8PXiW6ghn20HwLdm3ZMUBfA3Sz9kLYxtAuU+3oLmou6gWE0W/Is1XERM6iiM8D0Ef/Aj1u62WF71Ay22RCKVYkUH4sfT4zl8zXbm5YGfrgSwLOZz7OIZrATJg8PqX5biiX35nbCtVL6nwJsbKii969yE6TX/mL18L414NlMZLoJuH2D8MnJdOkQqDc4M0HUx3vCEdSZtL9YZK0XWgO1CDmxSMCLorcZxgcSffWcqj3oThOzunUbjLJnmKRx3yGl6tW0DmWKYku9v3nL2KyIJm4x61hWeXjh4yCJTakJeV+JyDudY2THGE6D2Ib4N1LkUrKiLgiaArgRZt9DwfLwT3rHsThkQB9B4Y8fsdVArROr6N3M/302yWjp1isrOtJFLCFO+Yz9Jgu4QE6Uw5Dqbf6QB4FoHIQ92lbWhDj0r422BSO4bvGPefWF/TR6BYnm+yduEUXgYj+wNYZVQRCFk6MngY5BSNiBf/nDWNLW3Z+DmzsyOiiBnnm4UxUORTERtmcX1ckSFsmyopbX4nNSrx0ZCpGYQOU9oDi9ueBO7eR4hf09WR4b+8cn3VNHgNuQymEuTuibAIH19haN5HEBaby3VPbNBxeNMlYZqsKjh4mLtqQY2OYOzO5ZiOjZaCqs69O5zsE+avwpcYDBXe35qDQ4MfRB4c7gmD6h05XrB+OTZtl9xW/CtMdRR0D3Nq+w2WrQoWcDPfb1a9wm/PZtUNcndMkLkHF43wUePt8BsXNb0ZJrePlW6GFD0qmgA5FW/nU2HpdRnajlpTEFApo7W+fHZSN/UugGqLXeWbh9Ci/Xc9slkSeu1Y/H0P2plpk4zNvpGLcoQMH3VBfS8bCYIs9DEHjvg7x/9Vi67fA6c0Hp4SDDC/3mpv+1VrZU4JQNcemgJj0AR5Zz+eCqL7alMgj9Xfo7sU+t4oBj9lgmFalV1aYZ+Y77yJ1pFXH8w8tOOoFGO58j1lRpS5xviE7gZQdXkrEo6yeseOv4Drh2dkcMTIv8OOIdRYYCZA+n0nYELosJtCkBg/JiRremVHl+NZ30HSBWWYAu7LvwOVsw/rATeo192z0tv72rg38eWOWZN4l+TFlipzc2SRHyclZPYKuSNUNUw4IwWxw2SPVKevzQdzNmxI/NheRBoGy/oVpzkeKRzd/ac4BT8IV/0I/JSzkqvYpZKjRHLheKrG8ztWKF+HGlrcvWmeUzcGWHOwUWsR9ZTE9VhIOLGgUyfmxtL0rCXtFHB2+HNL4cTarwtUuLijCnywDfhXqK5fvf81bXV/xh1kCdlIpITa3kMFrDknY52tWjy79cGEc+mxUwr58CFhtaHxUT0hKbHqGFYfF/PTfRUkc3Sq76wrOWUorwTR2D2WSTs4YYdctf2eLY3MP4o+YZOBJKIW1QhKLPfWKoDn0ttv8e7Wi6dUNpUjZ3ImPLFSjDD+dSYWwQBocFuquPb0XGJNF0kLBzOtGEvZjDrzvyoeuKFHUC1RL40/zXGczdSg027NM/WvrZh18Oj3ygj2Xl0maTQyJU7rC1uBPsSCvG2ezsQpr+mdFhnS3S6BAOgEVo/ALEii4BzUT0ZRppxzaPCvoDuxAwnmMd2HykHQ+sdmc3H3CUAJ750qazRBhzroCdY3fBjRsAJGc5S2EIRvFsU+JJmkcMyuWXE7qfESNfdY66OyTPsIbtt5oEeESKKavopEnzJLYhsdo/Ki9syZKZBFG1LueC/3PMoF5BkLS+4sXQKN+fYRZfUe87YJ9Qm3Yr6q5IWqUiMIqqSBIM+7SxFfVLGhL0/OtJJCtPQAKZkepfT4Ti357L314mtZhPywdA/eSyzz06EQQuDu9UmtDc2AG11Aqmj4ZafrJ6H7CckaKaDMZ3fJFS0uDrDVHtdYq6KKigiRniYkYQeEtPFILPPv6O16FCynycHKuRQzIw5ypEnmiGkGtiRlxVA+zsuy8B7zlTmjh67xhb0Sffp0kCgB36csZgOAAurpRoCPWo6+lkdDnh0kvMbGEtAzhopeiuIF+ugmMfjxuCPIak1vYEmmuoq8HwObNhQjvRN8dRulzekRvFuSdhondPsFkR0oXQTPP3iar13Xu1rxwJqeSfT3yhM5EC+HxrNwLmfq1HMudMTSpimjq3OMsw4VmywivcIBi8xOKakai49jF2NniGMMcj3qMsB7i2+YlE3vFTJwLpp32hbY51nU2d0jdkGjho3mBdEusFw2ID35oxOLzx22PomvFVQEFQVbj3AA3ZQUpgsYH7zsoR1qhIgMfuKLcHianNOJIXpYHtmkcxpM190pv3tCGpesCRRVGNLljSprh9MReWJ1DSeie/hp668hxMpfKcinR/QRRsF5lT7Btbzo9QdAufH1HWUaKirF0vDtkxbLMyssfXOdHTVqQiVJzoOaqWnJO264jk5T1BPaR61DpgZg2hBL3faHTCa7OzZ1SMeJux6Lzp7dTG6+hGFiUY0zDjIw9khL7e1R5SlkNNKK3TJaJwIFm2EqYFdPaPFjJWUBvHmG+OF2f22ZU+oFKiZhs76Ru3efLXwQYlZsmOUUtTk+hLUvPa/pYVS3r8TnBmpdgeOpNw6NulH/PxT0HoX2X2IGhETvAhLghmBFicZWWx1qpGEuk0//sXYHDRNR2qaLm4xlVdeCOlPT36m11m1dZi0W1es9TIEi7s7K25yupvndeWjsiCidK2FXb3dYROxhyw5vjlR3sqmzj0OPcZpDw3PR11zJfK0/dfErZ38TIPh19vgeIc3KHO/A2qsWjdIr/rPtB4vIQ+4BGKxS2mC/8WUqB5VkEVqRHmXwfaOfNtazAI9BHs9oM+usRAUGVHrP39IUIrD1R5VD6oBV7vFRT3at+ouyQO8qSM5Pe1rC1tyUDDXue7XdTs9HMPpLRp3cfEn0LY/Ey4jn+Pt4JQ4KFwfJLQLYB+ZsYQGjgK9WrMLo+mPDh8d0/okq6onnSlOcd1wsdFLX+kcvnMmOKXgc9n4Cov8zpUocz6KTDOQlb3TRINFh3EizA/mttV16OElz2ChPWt9B4jkH7jkbi+93Gml3JrUOifdmrajuB72utq0vSt5mLQewgOWYEOrgV6K/bQxkpHwFwWlYHKZq52BZoJ7rPIeQDV+Ld//xu5MdRAlqGkirAaMTQbXqmz+J2wWmpmZyvmC5R5H6+RctyH+py6mMFafIZ/qN5ByBVxK2t42IFzf1hOuxUa2edu30RdG/8P6fU0vLpbLJYID+gHGWKl1n+Zb4ux3zK9lOLS6jtGvbNxBhOGIbEByb/prFcjCKdcABgXctKAKUXFO/9k/d0KHS6gLWmswBU/CYFuNOwI6nddpqBFGXgKw2Km4LldEw6V03vBGOQyCpqWnzCvgtkURhXxMfc8J2pAZAPcfRRUc8x0CmLUKleoPQcHYE+7NHHTfR4LvR8gRaeTwDJWMZLMxoJpBvR3cw51/m9OT/d4z5vPDZ2suf44hCLDFkcY4cxvlPf1nxnETni7W2GOhauc4/B8C3clkj5ejAfWToeFlqdXRLUm1vErpgQB4yeiLm7ayRtGoanZwp12+7tkVyshcIit50wvRxEIPOfGzRp7i8K7L0t1ceWeNMZWKiBkVl8VZ2XRaaYzx8YaLRyNzfb3B+G61vCOJH82CxCFl6G2ARdrRO9WIhPJDUuo+Pz2JTlNw4ZpxuIIsZG1ITrmLBCjzRCab9zVWDJ+Sc5DucpbsdC6cJF+j5K2Bxn8pdxO8cJKtWRZGwlDzQGhrCAo+qWoAFSt7YN1AnZGwN54eaZRnLdEbfCRZkp/BznAa2GHzG6/2N7vpF+BA49/hsP5y6aUzXdDOzpuhqwHy0ZjSJ/YjDCh/XLwsmvbHFEA2fg8i5DojEvvB76qzBWkHziVg5E1gTOFqKXSwtBdo3r3/nfYuZk5MbrZ3oxWOjoj3FlHsfJfNMDOVnsGpciMBaxKqYC1bMCRTxKBwQhGmku+lGPAjG9podApWoClPACqlVoB8aScM2Tqvm5+Oca/n8h8Pcvk8VjJFstfk4WmrR2o3oMthfWyag/u5p8u7LZ2kFdMry5whSbQWeha07eHgTv7s/hHb4P1QnX80F7b/AxsAzMn+EZj9tHoUYTY42bjq1F2f02OQAjjZEEw7xcDwbtl745zG15kzE6XcAjmdFWoM4ZDGWE7tcQEUDPUZ+wboncriUXfD8ky2thGEnIdyzFECxoEahCqvNwqfosaO//V1D9aoiOyVVeWzDdD2AtLF2TJduRUFtwCiXk8PWL3AA/uLmFI3cRZQ0bYWC68mot5G8snuisSfMIBN/tmXM2EmOrPIwnOe7M7MMOa3yUstWeqnkXmzawyNUCj1J46iOcUUtjcSU8TKZngrOdC08dxAUsupwdANpqY/eMR2kO2TrsZ7fsnFAhWcGbI5wU6EZyKIyI7kz3rP2Hs7mZGJEGVg9/6ReupY37K1G6TAazHwwmVjXLS4DlZlZS5Z9FglbIgH15ULWJVC2ARHUadH/xoWQct6bBDYtwjIZmm+eQrpylNfkAxHAhFxzwyPq18sirdI8imCEax+IqFXru7ZoKCCnQlMHEMPAQJNYpJDjPBqUu75LzY1pJUgetyjZoJ0OQ8RbEN/9B6rBZsohEPI67E+/Hn4rK0HZwnj3k6duyA9z8FGQF0L8giRR32+QIc+PzEyMMBJUeL+7cP+mq2ycD9aw2yMd2KHO/bXARKFQUK27ZoCEkREVtNQ9rz8ZEAGn02ToEctzDo5t11AnylPQ2BRVmv1lspAq5fAD3292BMosBBvgzEVU1/GP/n/vzIiH/xgtaEGAFWiH5yWUMoFSAxWGnKaRr92ry/LXhTdKcgVWiL+TfVKjPoxzDVccFpTTn9JNHzStLJN/jC5vQyKJgg3rn/HoSZZvu7biHnRskfEQEOi77HnjSD0uY3tf1IV9XLZGSJEDsu6EZFnrn+EwzUF5hpxEGWYqsPKu3P81pXfpE/OYIDRBGwzpB09cZE+dQ4MVhoF8Pk+w6hh40vNkCSKWi5uaFjW1tD6LszqrjHR3vHjLh/P5m8qMb0PwD0RBGQiDZpahJpuLjZ4NFW/zVO8x8d1N2JDSPsH9FTG9X8krk9X5jyfLP7wlOgCptSfhPTnfOg6WEHZgN9ciYMERQ0yGle1Lz2cFYINq8p+C/+1AVH3YVj4uuTKolUzVzB44strbP4hHZuhDQ4XeDi09ibrFq6eDL3SANUoRAUhs3YB9DKqsCQ5+1H9bYsBgSehxLeexQ6ruPkW13KRmhRHQv8q3C4rs+z67bD3es8nn6qYTWg9u25MlCsYSfoVaXxxXC0w304x9w8vIkY+GgSj1MLqhZDC5s8ozHMXidD6OGbne5HpVvf/t0EQLdZFLgFOJe7iE6Ro1rWfnHepWTdQqHdAIw4aCOX/Q849hr9/EPm5/ETP59QaWfBYjRQRIWsNwUw3AjsinY41x93xM+mFvRLCeFH8mQyO2lvI1MkoBWa2yVueNfXwBbm47Gu3xLKD3L/pe/i1ZjOicap5OLs7aYB3M5xHdF0L8IprIy2xav9iYIci+Q2bIhQQUTZskuxKwfJq4GkJ5SXcfRWtWSpCoVB3jD3HnfCvBcHB7LZPf+C3O3DRlJZfYNEzp9uLHau+X3cwSOgprLBN6a6dez7agzUvjBjSrv8klA5WojS9yhEcbL85lwzLyz5ZZxYuh8WeZqvvmFLjFG7fl+qOeOC1ybxMM/mswr0UBhkHC85BxMBIabxFv1FvwgI/APC/Ovlh/rYylzMJKb4ehSY0joP2byDIy8UPxAWkzDAhLdoF3INJksRj20U8waarQ9yKAwJd8Q3gZfm+rY8aycN7MAl4eFbHmLeTtu5tPu3ubZHjstiAQzPoJjrMbYqiWwV27TU3C+U2hz05JjbtBiLkLtazBGgGnZaGCpeo1qGesjODTINEjpMFBWLwea4fhvu3y6G122UehuInFGQ2ZdkRndklCfwu8FkJ6dlmpMtAU7f4xrBr5jNYyABlBj+pfVYhTVidQgKzVOs6Mamt9xWlOLdjffKdV1XuCCOVEbPcCgIIcO8ws+qtKyLkZCKydnSuYz7R0Et/uaiGlW7tf1cf+BHn+09gJ7HFdMDrMvixqo683kZRE0dtkciGOOZf6RF6yQbQRpjCpWEGQ93WE07/tFsJkLctxQ0WUdgHX/8xWZkWe4KdpN3anEPseJTSl6+oRHOuVsSClK6x9sDh09haNwut+6THT7AVfsxh7qmHi0LZ35rH4apigjBfcnFt87V6o+caaAC8eliIAUxa7PdwX04bQU/IrN30gc+841azymmDFfX551Z5qkskOHnQ7Ek77G5KAUaPmVTw8J/yPSTNaR6VbYqI/4Ymcdv/FTu1aYGM9/fl2wElj4gh/Daz/90KxEowTHrmlS3mC//KPXP5676rIwsK/uT+StMo9YrWKy6IbisR3UbZO5N9TMn5pYhVZTaIgd9iv7tfu7dE4AVmODLJQ6ZLi2DaZZY7wd9yovEc+ynxg8M6uUDgM6TD+JVOBt3cxwGCcxW6olbWpw7776gNsL7vrb77Db8v9ZfzusqcKDihEkfRWmjGtfAiWoKZsBAfzoak76CpjYYgl1zUR+/F2p7Rxmunh7ftltSU57mTZzYK4/Kx0WPnA4KNbVNBeB1diACMZub1p8jO03l10XjQilrRSCXbJihENNNz5pd5XwdrgmnBc0a2J/TYUNsK9ObbZiRKaHiMqTizxMm1aqvtT6qcLAOyUAeHqi8ktyCgkDupzvNFSIPSSOVP4wtDKfXqBbEHM43IjJf+BQ1VmSKrzP82JbC7SH7QkDmizAATlOT5uLQK+t3/NkRtdSQoN6CNFCavqeYHz5x0GBhxKtCBA/L8LhH2190JxXnzJ7OJUtdsnMNm/17OFlF0qh74cserP5vt6dR0U5qkZCnU0iVdTjDDY3Di4SC+GDTD6RcQJZARPZQuQ0hIE4A/2WpOVhBOBlGxlJlLl2bt4mPLaCdMjOEar+Q7oiv4xp0bu2j0EC86ThBVVTLqx64t1PCazaz9iTuF8aSVq8E+WZrRp/p4SbC39nPW0302hUG1SHd3V9tytJ/0Cb4MsDOgRNeIPk4ztjA0OOWH6Jq9xLpVGikjjU2AFtfWGMK7FSv5bKjFldNWpXcH7xGkfcEWyn+APo/7kQZ5KDG0TL4qtexBVXN+X99dnXQQWf28GBGSoKUryrWaIXxyFNS0TzMGvM4y2Kqlj7UMq1H5ePC5wXrEZwpVD8OqYBBVJy62m6l8RM+SLlrH5/xpeDwlVuX7k6mukxLv2/ab+rv3jM3JlMqSC4/D47IuPJqmAkoI4v4k0KewgRajqO8w2Ju97QH+2IUEPwV0AOqrWL+fuR94xxmJm/zBZxhDDrnJTfpCKjf7BjXcRR3bMUITQjV1IJm9OjSpxzJVsxMD8p3VGFb73lfx/489RpB4BGlGZPl0cKG1CAcZ5beHRJCuh2n2Y3m29zIY9zV1OuIz4JLdlmj2Q16oeJP1aA4Ilbx2/vbBplwUmGqSTGLjRafEMOP+5gUPr+2y52lH+qi+Wjj0M7HnPyOT6/UiMT9Ek50yMXXgCjAnJ/k1oyJ8CYCcEDkrXdE/RlH8qxaT16PLK2fB0fH6n39ECvTjRoB49QbuG+hqM7b7+amYB/yXQou3UWrPJaqz8RBJuKBCjWcZ3NIfwQOPbcXtUW99bAYgk1ZcoTN50IJxF2szyvs/RR+3VtwgEK+rkwddMB5cJe6jduqBa5EcV8BCsBgUqENm+qMMqifE+aAUVTYgFLEFLov7vJCm/h/k3NHghlnls4cS+O3U2W9bz30XnQbuZlt065Ji7ZzCH/00ZMkYw86MHJl/Gz3BrP3fG6LhYdyBERCIJv6u14mCGmwS4UQXgp4OY5sN8RPhBb/UUoVXYCc6cqDKzcaZpAoB5JY0YkNHj7t9j6/46drZITkJYD3hcYYR6W82heoovaOLZRDdMjyb/F16ydd8iCpPmCFWt6JZgLBSG6Gx5H/CSdGxGS2oGY40H1XaXVEwsq4HJxaQwcG/b2s1TqckWIOufoH+pS6cGjistcdXMn6+CCjMpOjyrmh5xlPQ+8VNl5TPqGMPgCWuHcjBa5qMQHx4rgFW0tNzO2tjCxHBD1QRXSZSZTXD/z+Q/NqK/4FGXFihmgFvcKCPuxY3PmA/T5L6iKCxo6YBuhhFW68UFsEHwhbqcmsDCLSU46KCMxYJW0CdWkz4m376tE0s+63n7WUFaV6ZvRMoURm99T2AHDR3EwF9/cEwiZGPva60qvVzlmwQZDcCuF527vr9xzkPlPbAZTwFNsHzrL0ordAy65/RTe5pKMSBoojPDehpDzgvrLWrQeNWkR/AmsPy9WZenmSVflsH8hbBsO564OuEZo42qBhmn49T6PFTll1QgrkVHvu2jQE3bRdWbwNmvSJvQq/YBEzo3obRmIGuUI0oQbxM6dkNXzYwx8kv6HBq/gEdE3HRl4n/YiRVcQGPD73KXT3eToQApi+C4y8QjA+HexdKkihl2n19Jq6Hqb7KccZRAIESMF4+Q3CNcz5WabUKGWNaVRiSCIIal8kQYCe5FxC3i4v1PaKQt3kQDbaLEl8/t8beE7REVMJUrskImge33OWYEMK0tdY8UNRTX32sOCVtLv+hIJC8Wy0rDarxK/2jUd6ke2MKY4DStiDGV4yuey4WOuhQ2wG6l5pNfzyjYvX2T7c648afTol++i4JEgxRu9tlj1UnHmmG4XfvwC6XReetq2UVVu0XyngO4m/Q945t/aKkJvVUDbW49Ft9myee1M3YLlfgVLVUUP2rZI2Ws7k7bPz7u3aWy5jGK+2abV9SC1/+bb37SnMPbOgxfzWHCLBybCTIcIUeDotaUlyNJQQzjmXtqAawXJ2Z9mx1GntRMYZ7K1cpOAXHwE3mvRNdQISp0VoG/K6vDxCRMAFqYpS6TZp+QMeakkLNU8Pr0MOrmjfB3beVljObQfSsoqE2cFiV6e3SndzDCvy8JKif1VCRC4n1cXfoPBX1dpd9Vesn2eDpLq+N0Tt92ZGyckuFKwk5Gy+rZ5/fP12H8rIcDYhQtq+/C+7m0vH3K7fW3d/z9gCN+fJCxZK73cG4u2qYUNw87NtHALQTBdAQ5yM95u+Okc62ma2LUJ+Cu++yLL+ch1wo3Z4dvl+rmD6PRJGvZ6FnY3+vyoQ2szWnn5Q9/MmbsL+bA6OGeU1VDNpRuL4kssJB42/0S2TYjW1lNzuW/6IHDszqYTS49rAb1d4T++34LhkeMKt3VtmdhsnjSBljkuPqlvb14mEJT8EMCxfY0SVQDpnethL2Wz2nnwGbuJje/hkzVs+tz71FkCv4rKYef9o6KPB54iEPkz31zcrHFbov3kwdjGXAULJ+SnsR3KmGdfSrXAYNZ989ORCNHjoFk/+fU89IcZNmmIZeeep20iXbJQLXfn1uZSzYkVSO4A+WRUvXC5WygKe/Ur6EAtKmijY6ctqhuZ8xrgFGUe1j3z5lYN5Q9o4XxP1+Dt/xrjyofdYG5joQc806DMa+1pGJS6e8rtQs5IOUAiiWvQILTmaOxzy7KdH7fDAeqXHu//PSlViT32USMs/0oj4L4wcLHuhgf5YnxBWRZG4KS/5Fr/gGNEzykWRq3CBa9LFDwMmCWG6dn/zoAZpqQhBFhH0Y/ur8o5NNskQxVzgyhEW6EdjWwgaTjkRsRgYXXKUlbcYpS7K8SjtGxWhLrXlvqO3RqIqmEl9/+fqmTp8zjp3aO4ocFnPCsg0q8ux84Mnj5bYb0IO215LxxSKYhI5JA+dbNAMDqx1JVOUVoUiUJfIUYtdn+lFtnhEjoCCAxlDUxlKmc1ecFjDqMn30+7sjOFZo/iqxjjry5RXZBDXAz7PUUGfa3+0TT7o4lLMnaTqdXiB4kA++fLoHknMLafvuvoA1HEGWWp1PWuyZuOAhB5GwO2v8MPo2JQlhK6e6uFmA+PlBz1D6Jq8x7gDM0P/35ZMxavhWA8PUbmZBZ2mt+e16At7dtoaLDyfiBI3F344hrthS2OoY9tBQr/kxHW4XiPft2YfKdbgqIUZDwd2MwDiHKXkm+8DfJN7r2r5hReRcgt+ZsvzfHTcm1Fa9TVvlkr7hlsd7AmyLamMtmr5mkue6fnYKL/w+pe46SK3tcvzzru1m/8JvHRKN6QHHnypUvBK8Pqdqhx+99o5Vm58cC/H2SGxgcTSffv0faYnUgkVycaJ/fG0VX4s2uMuFKhnh4HpD7TmYUoSYGzsBhrM0zoGF4XGYcpoLTzFLahELKD+5I6PA9DuQYKW/VV8MxBaSfXMDtDDOCrcmxpRZ2uobCnLIq/CV/O7uppBZ2RbAY/mFYfGSXEcGMdTfraUyYAumyCpge5EMNVQ07Lkmi7QBdSbm0Bm6vM5drkASDdb60kueijXXPvXO5mt4wJQyvq9F0tF7uFOK+eG4dqCcJkDMK7G4amnCYuNZn3BA+jdjxVxBwtSFDE+Dm2nuO1eehaoLKrBg14ZF9+n549mesZddQRuU39UNrqshTzG91FWoZiHWW2QEnfq4zi122JZIdFhbpNoE46oVe/8H/75kspI3KiihtdnvFyudesQeYN2qzCoxK2hQts981Yj1w3XAQvY4f28dwnk38tuVePfeZxMW1cgH+Hfk3k2lkbrqe3NyuTy7+dhTznATI3cKAUeqZVG7xoprfR3lWWrZZhWSdelWgwMmXupy3lG4gkkqaatCoVmfHCyEgLhTqE3zD9+mvTJjsY7uRHOtDkoA98/gWHDPSLk3BcEkzMcJuYgyocapQx1U3oNGeAPjFogI9t1rMuB4Q3+SjLUtfYbfI5tQC7dU4wU8WIJC4OXvanqqFZ1qSChe+yOKRaCXxT0otTTR8lJTGKYGLm7mln+gpFlB4hH4spU4xwR1LLF/QmZcnJmQ/ungkHFqdCk/u25L0izHkQ0GXcrYAd33bD9EN/Ct1Tqhbp2fRpjvjdKuBih9DCiL8jOYJOAwdrMpVA2ChdxXyHv6bcB7cW0kx/PFoa3AmKbzMO9bQiEr7Q3tBF3OE1JPJ6B7KLP8nuF0/fHz3BQcD+UfYd46HjnhCrD80BiOrVSJSdvG6z9JbXVYBrzZ7fzNkg4J0e2ldsnW2toenENS7HoR60WebhYT4gP5CHY1BVhqIBlhCvDc57cjqSMZzeZ7KUZSSbK51XYOA+8EdEllB0oyUe7LTunX3As/7uFKGIs92eV+x32R5dIHg+XgnccNhFOF4KgXSZubXxC9ytqVAYnwN9zg3dRYlgW3UHKvOWBiz0XnXzcWWe9G0H6cOVVTUEG7hzFmOZsgk4JUi0Ts4M69Rd2HWW0qHl7shQ1o6/rLplsyHSvtJXXhbiSILMwctWTACkyucLzBkyLu1m8EK6z2s/UeqiWn0n9x5KN6RJBEVrMMxBNShWJz4V9W7NRRU+WfHtr41ePTK0n8o3e2dxxZcwTKlBPf0RHBD4GJ4A0SOiOnKGdn2vboRZVWRLK9/l/JfubeUPAJXWd7/C1uWe6hotHWbj2K9m8QAJuItBL9BIWftWpwY7uOyjYgNC7VHCWj9g1TZurUfr5cZsbxO7zyPVZQwzityXHbykQAGTv17Vu0Nln34JJXEPcGx9MGn8QaO8omPjngZQpsJT4lir5RTYFAIjtUtXCKvcHNdVMV20OrYL29B6b4yV099MZQrAe+BNuMH1tk/hvp5fiXXNdGxANsDQYvUGCXNdOiL1WHF96rzn3qeBrDPj1cakMN4G9FRzEokSCmhrzuF94Ca3XZ59MvpL1kxpuJtzciRJhF8/FB2Xlc6Lk+npc9wkm6C2ia8wiK6mPdTWUTUTqZs23yZc7CbDmcgMTS5GjNLi73tsPVwpEDboKLkxNlLcTFTO6aLPRrWMbNXdRw7at1pWmuBfUxy+YTjF0hYn7MPeaGDK3pCOfWN0fwlac1Y0tI74Gv6cNYJwtMakqCij59m6QNrcyV6bARD+squotLbNB9Qe3QHDVHBwZKuurn9m3uBZ8DrxhVTnI7Y4MZfXzeIyHpoYYh0GYTMBMNHSxur9A+nc6+JWSQuGelCNwy8oinzKbXktrHrsk/tEStgC+HCCmKnWbObvYn7iIQlqGwWDp+L0yrqKjLjtfFQSR5HxHpevuSN81sb2lnXRdXFULrCdfxT4oWpkz6eNyTISBFddcvpKO5cKWnq7UHwlN8Hlj10SZTcdMLJ5YbiltZOmqHl0il89rCrO5oJyxvKzSf9S+CO/irSrxPqwr2oK/QI/IFTAhuHkWxR9nenzn5k9pmEcu4FcSz4qT94CBAuJWUX6w7HcCgWPgmJR86pPPYq8z9OT2hCH5IOPvNYGGrtOMWBGk6yp3tLkHus7Bu8jn1F3C0NSVWltv4fuRROARol7gIe352/IUXJQGCzsHbCNnG6UB1DL11SzeJx1pd57Xtc8I3sgYkuOakOrRqSmiKeW69bpdFPOTctuF02ydIrayTu/su8khmfbHdND9JfIJ0ifGGGVl/Qgwk6BaSWssmYiAESfSf9ArRHUAL/UAN1Q6H4Jvlu10L7w53dCq8KYMCGG5sSTZkDz8dF1p//pGSmGql+e4m4mjCdQt/JUfzpNJtjfHF9hqez9eHJVt8ecCUlSzOlhmAtdgD/IrUj0nig0jpq4KIFxBv1zqbxkvvWl17X/w5iOtSA31ZhEYFrhxYPxsEzFwYxDsxSG5OIfB1SV19OlmDj9oYA8h2i4KQffBSdxRPMl85q+ld7/8puMXVOZCpzKtEgOM7YNtI14YxACY2qYKKRK9RO/l6FcW/ukp4xYDGq4V040vyJN6MdIiRCQTI6wKV013KuZAyCS9E6T7762jozfIKJ3xY3aC1JUPRYn4XPuehwj0KD4cwrRIbv8MGu1atUtdC8lbt0NN+9BLHPYzBbYaDjqNj7PD7nHnuLv+r4ffZWOMVy6OJqMwG8zgpkydmOBsjE3Ke13agDX6jTe4qymCidlzvoqfzYmbzvIDW2ZWQrUv+ZqyVnWaZY7JROBDLZQ5oqP4HCrCfimI5SR/qN8DjXzdO/IBM2Zs5wXEyi1ijtSfvUnJYvhEilRLUq++sYv7p/1xr5PJm51HLxbdbEA3eiR0BolOg/x+tUCKup7bAUc7svFD4C9+rxmI/5hNqAtMiEPslNGZEowQPohQsrWpkfQ52Ei2vNV6JpoHT+wUuQqL4apo02rBwRw+fDggkxYWiJHwlX/RQYD2V6ZeSwu+GjirmYaPHUCVdPpYObao7tsQmql1CjBYVPbqtWvYxKXuAci59BnUbib2KJLwutLpRHMs6G56J+VUx0i87AD/I4YOo4IAEm+1ZZOU37D/bWdW/1zXgfwilqW+L8OOudsUahFqj2OJRUyBvDy+E/nxdkEFWDGqoK05PHgtQf1zYxHFLXi8diYSrUUUjGpvrIlCx8BifBOSkPOkyjqzdgJg31Z7Lf3YjlYfjhCcXuCdTe1GPeXZ2XCny3dBoyCqM6i4qmR8BuKIZhORh+ixXxY5LlkyDiqY7PJEpm5ZxkNnszDJlkU0hentF7YUNkgPcSfAPxErNblv0tdTcSnDM3W6djekW3gk4huHPmW3l4xcgZ+PeHzUfcXN3VLwbavq7w9zayYqig5MLJO8jIfAcq9o2dfYf1BqYrMw8EruzdwiEyipXlbX1MLeu8FpCnU9lcJwL/RY7W8fva7Kb/etoale2dybIleFXwdrI4I4e5sYY3v/R5ol2+pIAAyf1KnTY2ZzkmwrrFrIdusSTMaQZ1RF6gc8KZ+eM1SFPCfozpHSgjRApVOrdxnPhDa0eIqy7pFWzEd+lRLgjA7BjLPIjBNVF0zcZWHpD6EJzVR936PcTgWRfqjrjZ29bEhWfhMrMt+GMAn/Pw1Bg6YyAzC68YZuLy26HiX4IT6OXj+jpHC9b3kM5z+PPS7m74RXQ+uvmiwOzbXdFlaAXOnjtCegSOiYH746Q4wXKPeqB5fzwnTt00lsiSIZWFKG3ST71nQ8CT9o2ZzXejhoK0qu27LO2mOqJpQqw/wJUHAGZGF5BbiPLxzpQeYEDspvIsHMkSpzEqnSJgoYywEXfB4auX2+KHz4v7NF+/XI0sGMdRJbLlLo/u3GxHnSA1usHNIyn0v9HYMOobmTeKWlEZk6+wHrxcY1rt6XcAWIijdK6pgYPgkPTufn/iLRRxwWz5+XIymtory8ORfVD9Mvt2BvEnu154fsZZ/teaShIm2kgyYkRBOSiAKWaRI3TVkFDr2bw5zsQOFkn6hwVTdw2qAhxjUvVlcznuTFtGEA9EJbk6tfNMp95hXGDFMmkHTUr4fn79gX/GHLhVmHNbtXAttlVbAkuIG72VAF4fFVd6XFnmXAp7u0POIICPJUDgXLPHX3JES14EhD6fIdsozTGzwagGPQHreBRjifAkDGKLl8f+uZhHCZtAIsVFTmqxCgyH2D0Mfk/ixmJ6uB1/oYyXGr6Fzal6qvJyH8LK2NNFleWjrQn/gZjjtW1mho1dU9koN6GCvSCaZPGzfE/SI5h1dbH757qVIRfqfBERLJvaLT/hRZxgFswVlrW/tnT1MD+uJeKwpcJV1sbvgdy3Pkz9kqNTI8qm6QD1ntUQFFIflUcUws5HIp84DVAiT7XmbYJPyqtXhEZFz8pLpuVtx+b+9x3C86lTBiXktPZkHwUCZ17idX5DNfqksqaC4WYZA1g3ILechW/0YfTk/aw7VeqiOd6GT5QHj3xDzhGi5O40HJpqS0xhrugg1Qnm+zIeBdFbGFGXFVSZa1+v7GDbooEydr3prEdeR5ABVhEf9jPaor8j12gRnTqMHTK8hPvDw9zqnn54yNAL0prC1lHteLMoPLb/uKsKas1dvfkD0z8Aq5rgTtdcvera3c/AzQw3D8DZk2uYowDkduT6zkj7sz/kdbK8hT/xonCGTDP6n+/o0qLZcDyObA9BJlCB2BTYeK/vtS52PqbGLcmClL+n/XzFf9pfVNYMEbcMNXb5YCp+KgvuOegJfQqSw5EaJRJ+iwH0vza7G+ZbA14k5r2+xGjE2lprnleEAex1HLzrvvolTc+MaWsWIsRfF+my6FgsWDe40+04j3V5bDSvlDAPg16l3C/+4IK5l+AYpEdulBw1fXmLfUypXyNvmMitqHFvAVs05OpKuzZPTQ4AeoIfY2pf5ibdqSSHnZOXZ8V9BrNyLZXC7GRSIzP8JqElqq74FG2aXL2Iz1Xe/WjQ2S+ZWhgkD607d/8D6vnc0qmMbtEnpshi+YbbmCqQIMlVM8wDhyZYcTIPgakqTk56vwinrmTIkUGl+RBW6p5vqRUkpd34Ofz8Rg/uyDicxwCDXrd+N7/+WiK4RlLgsjAjYLSG7Tv7pbEG1WWRhtUaZQrnE8nFNG2jiE4gA+CVRCtmjUIzvjSdBIxT8l7cbkPnDrdeu0Xlwp/H/XHyAIDpa93YMJECnP5s0XmMlN/auMvotvvfQLvX+ouggwzcGG34CQFg8kY1Lg+WnfLWKJ3GB84k2QaM8oSjc4+5b0rVBT3NS/xxjYUFnmiMo6JhqcfzHPgsyHl3I3Rqs0wxqbqdLgrIcSjtJnRFiGM5XTukmNL4YAzL60+H29OaYZPmbqKcJqXYapObS9hyNomfEEkiia5ZpY5ZeHIUBgag/g9G2w+1R99vPG3ju6I0NUORtFuIK1XHABkVryhPcpzaGMrJnvnFAjAKrgNb4AvgGO+nhQwjhe3Lre+7GYutKa5tK1xRfMgZ3hQR3oshvXZvETYpJK0wvxCNDFlGYqOvlZO85wYht1PxaWnkxyLTDx4kwaju1lJRAJveVXLnk61vtQ592GpCULQhyoSnWvhV90aKdJR6kRA504UmZdGR1EqwV3TfSPYb6bmRLoT4KLodgMlIzcVSu8bZ1s3+6vnhNf7y6zmUPuUJ0cQvxtoIKuvbqUK9XD9OK20zaK+P8os4CGZ7CKU1bcpdddg3D8dkHz6znbH6z/8wLKQU1J6azu4leB8Y3wWbjIxFiTcOvh50BoALKyaSwIqLMEEvUT44o2qSsY182SkEdYGjSRJrEYNw0ta38aMTg2y11BHnI0YRU7R7YS8dgRm849gpBPLb+DuM8BHMoly9fF8N7VwVL0DVouDesK6w34yHPRIQyhgmv5dx5RTMwnDJ30Ent84J4gI6FfJdxxOryujKdtaVgOEe2fK+bcLOrp3CVE6mwpTORKLIZJCuTOPsNaJ6Tw78TLDl2kQR3F87X5JnmrJ5k7qbEZdGdi/bW2mYK4nh+NbDVrJmN4PmiFXl6NnrtrYCBHj9gDlIhWNx2q2d6s8cmhLdEUzntomOOt7b0nlDyShqT0fQPKiD/pT3JLwHIRqQjpWLTfxepti24GqAs7HOhhIemG6RfcZlMxnECHsI7enjavd+AN9y7Qxv0Ps237tJd7fM0PbjLPYQy/5BhpFkCx/m5x0UwOVDlIflOVDh0nygUm/bvj9Bdxur9Hp71VXWn1NbvHKenIrvwuj/hdmEQNbMVh0djocpASNeUNzdBSa2aPVUpt2O3p/WNXDDMXY/YvlJC/wJMPestTCoHBBtYpxVCQPrQB76t3+nbXUIJ0RqCnGIqRFV8ErI6owm3LYEO4YDAgOnSTXpXUb2C2c/kVYTCY6ai/J2q+2X4krPrxUCZIhR3bUHASyYBj5XuyfBLA3VVBa6QyfM6jDVT1BBiEnnMsKhQiz+Mje/ctANJ+pvpvg1VDyylvdQDgDLybmbjMEjt07z62QqKcXiVuBAAi4vrpx+7tUVJt/IaMQQaYwRuAEBQAV8C976KlwSyipKOoGmQW5jDiUvwi5g4tbI+SOM9R+d2/QAUlgnPgGMG2mnf4nv8I8c/G38LJ6lML3YOxkp84xiU1K+wMc7lhTHEo7o+o3qve2DNgu9mymlok6e3kkCpHeWQf1qC+HEBUSAFccKbtSE/IIgQCMQ/iyZinyQxmF3haGfn9Q837ErfokPl8O8QA14e8FLajFIJYJmNzpTM8q+aZznWu7tk+mefjQBUB/sJLedQYrshktwUoaiYVM8I0CWLnFHH0XvaoteZEwvY7iNTHBd6xu17uSOZsy0aAyppKK7x4J1jBxeJZgDCh/64WlVQy4krDiFdny/QrBE0Ee3TH9hGORKa+eype+hjp2Sz5keV1vp5mQqCNqI0CQgC5OT7tSvSN2e7ey7wzrKii06E9U2kWHv/9eq8TUEQgaAfvaF6g4RDYd2HpMQthPwJF2Z0n3Pv3S6g9w696ufXgE+xEeuyVTDQ0GR6jk5+efKERJXcKAC11JWebpsSsvVPWfDwt+aA+aslSu0MSJ43uLs1O7MgVrumYF+tAyHtfiXPnSvN6JaIaVbdv7b9qqJBkXrSj6CAIVjeCrBVLFC5MP8nENq3LDbdX09pgPRclq540x6DJBEazottvJlAorC34h7CFX1HU/GIo2d/WTpRx3wlRjjZPEEnKmLZo3qpHbE6upNJUiZ/gkT/WxVMBGN4eKyzgJ7nmEYjqFqHudO/bQw4FhVJNjGKeaJnFhQjpvo/r6FEcf6CmqlrWy9twxQnIT42DOUQ/wF8hZDuQoJKS0GsvkDOxIO+DNyWIloMED26wACBdq9mhZJ68mqxpqiReiwVxlFLPyCNW73fT3J1hC5oqBf2TK71hTLQEYKMMsd7dB3ZXnBWnmwqbWPlM0luvY65C0LH4v7VDws//to56bWpx/3SHfIrTiaB8B9dAxKxWHz1IppXLEOH53wBN5ZF9GF5O2dUji+Pg6hI9MNzWxAOBFzIkbMg5XGwek9Zif1j22nliGmw9zY2+zAN7GRa5/Mnmju5E9LHI7rgBdX/lfAh94JdHHKaUA1NtSQvKLxllYOyAxT65Dm7Tz1P3MEmNXSUyEVG9NjNHbmfCV0oJaMrVqpS4Fux/2eSsLr+RZMrDHOdrE3liZ6EKdse/Mci/NaNzMfgc73NPQNkvazFWAJuF4GTEkvlujUuDQsgW3xhY3q0qqEk0dwzw6dHtBOMiJTmdunzPWQkgLZlOfhAh8Z1jIVFHgOI61atcw+IBlAFo1b9wZW0A4eGyy5ZBsWDYNqhtUIYegWfrJ+AmXCoFoajdzF5bez8MV31gOo5kSZcDJMrwJWS8pTSDj6DWP9A9s43m3x8jtRpdZNeRZO5yxvejlGtn4LevbMuszqEypPqbhhj62v31z+xVGs2UxG/2QbHdB/FyGZ1Ts1zUmQgD2o023DBdMLxw5cBLGiq5Hpxt7X2d0kohlJ0mQEFuordEukM7fzbmbaBeQ6Tp2xKh0UBn+02Lbh5bNExLz4PNd9Q6DmpT/iEZuXSykbK0ZU8LQwQWYrT6YJfKRL2oI5Q9jQN48z4H3aEZkGCoowCrtL7I+1XajRqmfD3Wo12CmgMTKlDgPfhIsOrax93RB8PxsqCn7SClQ1VV2B4YaatPNiJxTqV9mrTOSN3YVjx6246W+CXUrVFus4h6+t1jT3v/ZKpxWfeUa+i+RSnvkNAunT/WU5PsHTJNxyyy//2Uk4QNlaKx/LFLxS/rFHVOkk97v0QrIjhEOl03drNbAVXvllSHnAcb/lEyngXZbPN+ixensRaTrdL/fD/cgIpXIHXCOtxFGKVkh1CmHIIe86+yOgUYezaC9NuJrOT3TZURm4o4+TzEZdRjHEG8fi86kxO93CFp9RAmH46ShX1FaqbCeNJQfZ37CNhCWj18Qqdj/m6v3M05gUJrxCOppSO0Ly8WJdNZAS9wfL+shcBHHumqAGhG4rVa1PPyBgk9+tZ97fi7rY7p8v8zbrLRQl91W0U+7UDVqrgGTQ6MVjMgOlBRfgRUWuoZTnGHgowa7eWgp62OKvBD6DPRHWxs8mJ2JBNxxu2EYx4bloccqJJDQGURXPxgg8DnkhyL01ENkDgaG6eZdsx6d9iRizXWoTWhJh/TP2NP9zdZ6YEbmmCYdwjMe1ETFaSIjAY4Bpe+dmFo0VFd9+sw7szErIsReXjx+1JqqSyRzXcrgL5Tkv25YMX2SSAdK3rQlG6DfdfuUEG/99wRSFCldKY3c05Wyys4gI33S9y3TbjKW0iY4GUg+hD6uAMPrBzu1DyuPd7PLpwfhMsNbX2V6QZ+BB6aFdEELoBPnKq5d0m0mYWIdXA/UD0gqULYDAmsn3NQ6x1zs8zA1fQ/4sbszFDHSqFqVnriZFfarjhYYmxYRa0yIXsj/usLlVc/zjudRD6c7q0jYIMGDDR17I/zn+6UeUbJqZ+FcJxvlUX4rErdIgr33ylK5ZfG6Z5dx7py6qkdimsO4OmszkYVTLRHJgRqxQQzCQtvNFy2LqN3MLkh6rZ5lVO5nzmIPEvSlAt3FIFusADswH7pjtZXQVYVBkTvr74D2Ikj3glMty+FyLYcEnWrQ/gclEXs/WNuc+KWciE6x/k5hfZsBeEfpYseBFQ4aN/uNSUev0dFLTDJt3UB3LJQzjvSqkr29S43Pkm+ioDVGlL/gz3kM+3JA9dR4E2PpyQlyiA491rAjrq1b6g1ZS88grMjnOwFE9y+xUazutRzto8falwTpAcL/52bEK+5F52/5ShcZaVRB147iEsOTUxe6nECJdvz+XoQOiimRK53yUelJZtxyiHacyC4GNTa6TwT/YnoMETEsX5mZgoJdrplZtj6Od9/RC+tY4TCqk112kjZ6gOc72u+eYI4bRP675MCSjWHKD13np/Pr5QyF3d6YBrVcp1M+69AAbNOyY3D5CvChyl82kfEqG2B2pzfPQN3zFyc+edF+pzsYZ2nzX+sVFNj3bJkDcx+JjJVbi9esBp243ebcHsoYXCj8dX5mFw2Oov89H0WR7m0l4nl+2YWVLyeFuXm8Y8t5atFa2rCSnjaJ9caQGejKE+wSbwGNevLwCjPakQXtBuN/4lHuCvWQQSxVAPXz1eOUwYsLFw87hh9HD5Q9xfjFtwUat/KS9+0r4wuvXtA9ElNtyTT2VG4gnwgWdOsNFTzv+50b9ZyEHkz9y9NmPvYcMABF40KaDGsGwuxlWsYtyBX2vxYi+rPJ8OhVCE1r2E70szyY/BbpDneguIVt2r0kXuyaY6F8KdXr1SFg8EPUKp1FbBmTDhU42w+GxPL7XWERJ/W8M0WAuDuJyfpg2isP6lWHXiTXWF+rE0MKfDTvE9jOIvujqxW2T6F4Ia07X6uLw3jzlHflNT7z0W+8OKXHAQnsr69VCKmTahft4980uZTyN/IuxJN0agzs+ZE3bUc58nn3fCejcE6ra2oMjrUi70QUIar03ACioPUhRarSYT4g7dAfv2AKxbvlxS0CBWEiFENCc9w43J7lEhiFBHhqecMaC0CT/Nik+2R4j5PI0kKcdl21UBnj850pb/I9/JcvJ2VTtFEi/ewxOP6WW5ZW1YI0Dp2F1x89ePhmYCQnJgiuSAy7gydEVUqMxuXFqTY2NevErJkQZQHABnOPTiwILRX13jFfmwWP0ufMFSgDvQBHrWRRkwTnK9lmXkzNiESmHqnvx4HUjs3jQIN9O4OhBwquIjF+kMsis5T/YT+tz1Zq2+SAet3NSX6FkEv6ozLDnNFEbK1ty+ab6aER8CquMJvV7Z4hhCf+ksx+1vLV22HQ/l6L/1UOQqeS17k1MFcmyMlJGAPFM5zG3LE+FwPcuCojV4Y4WDRss+V6O6pC3TS1WZptFuHk9kS8JUHXcJTDM/a+DvFgGKA8zGy9XmApSLbipPlCgN0kcMHArXCX/GTHcsgOkEcKq8YVSEzXBtxA/wqaNPaJGaWUugmlWdD0cK1OJjhOeAYdaoTnIOkZzgXr5+qmTrsJWLpSBcxr0vDwEssidnrhOVFYCNbQfJJNKEdfUhJq/WEBAOG4baJZbmJZDSepO3mN9QzTRCCudRJGTr+N0QEassZXKC6Ak/4BIAKTLRSNExnNjm1Pl5J98Ogrv5S8pvp6PGOZE2odHjQq15+AOTHNNXWPvom6lQpVKNZvLLRGAIfJ4BojfH0WkAjZwS//hiuJQosBuI8oghz6/JwQkiGMcxRjOfJPg1Fl8J9Fy3Ei3LtBc3i5GYEiw9zTB/XqwwhTZzZ4+J3+cV52oY5B7oZD7AahEKKlFBIB4LQtclCZmhqJOVVwYLBi7moPiGvuKr1eVq/tn135w6HNdwgHY1++GNsb/J4uOi3QyAeX8ef9guMRPIRNE859u2o/Ae6aVhlG/Aatv+rPPhVL/5+rL0Rzz1UXSGUs4647WCn1dl4QY1fRrXhkayXIvN8t/UVzumYplcaCtXfrVbCs3ZhiH5dFC0qLGjU4IMLtXbDiCWyF29H/5DjsNPUgRPpGTK0bR7GclxftAz+tsdTF2F95wYa7jjTboozrW7O09Nj+6jqPlTC4vPjAxYQOKFMeJwyYfgbiR8my3UkRywkRj6UO1Q6+ZIyRIM7tnL3pX52ezmfBO/dvxPx1xnYNIF0qSXpACacN5a9WFZjMO8HOCIETw0MP1G7/rgsUn2V3Bh8/opYm7tlLXQ0Us4pomd1/tLLIjP/S9A+rAEg+vhDom1M63LMtYwYzmgul76Uk6rVU5wT5tuGoR5Z2WR+haESa2o1d/Rzk7c6MyiULXu2+xti+sHrq0+ts1TQujcYP8eUCqzvieR7IOmVFePD5hYWWCqR6V+9kXn0HmOh4MZAvnMZ0WjtwXlJG0DeUtL+VLNAOKAaZtPVOGoSrhn27MEByS7fpTfTgVWG/Y/6uvIJD2PJVe2Nb7of+5bLjD4NoSeBoKVHxaEMmDIzhvQ6XQpH0NZlsZIYofPACZ649tntUU7AzfaX/eTRb+kXrkrk17iR+vb7mLURt/PqJoXkB83wtd7ni8SIS5jwEWonJcEcnb0TtWNsWtFTVgmFJ6otzSHRP0gyOH9LWcauBHrrbNrPlho4Of4EZJQQ2IVOZS4yjPOZbSHJOF2E3onTZEyPyAwMHV1rAoGxXZ5D/CpcD3Cy9brfQwd+7RH5qQQL9qmU+Z3JXXIEWO2ZEGJxcayMYO8QEUIbT/JFhARoZ+BpWPFvHdFkL3bqrkZgN9KTZv0baW2LILqomDn7CarGpYYablK/prt4MVEHVREB/5JT3TqxqaRe5TUvd4BWoU7leQFFqvZ9rvb1cYNI61ZaZ4gnb3ZNc6cMsJ0hXZH/8vkOnws5XzqpNT9loHB/zf3q2wzjwV2GwNPhkq27HRDK5LMeydDYfoemcWr+7XrlvrRxltmswFcw2YFhKqtBgtq6idXGdEHCRr3APrSB0W0rhSvv+xmF5s4Ovg4PWhwmm1xZsiRtwExzzFOgYbUcOCn3lvaKceK7I4ifKB8H47a+1xa4kMtE37Evh+HkfoQOBgjVJNSD5GYqno2+KQJSX8syLFm+sP3e0wiO4Hd496CfPSa9Ckk6/KXwC3dLq+Ul5CJIPuFITwo+TQdl4iiBp9KpptbHsiV5xWktwpV6ao0iTb1S6zbvygAX21SDvU2gSA7kPDXeCZ/O6F/BRGhmHojaCgylnN+H7zjTvn5RKidy0oYziPM5rap6G57XyxMZOxGsUGWrnRbwW3MEzXtp+Lxft4KKWeJR1EinQa4J1YqOsSMg/z3ktR2YQJHGyzeKPYCCSdy2SbXlRMHlFOhqNSTdZZbDJQ0GTEHUk0BMmeqgHRYAw05Q8LbYhldnP6oXxua0IMYMWeo7zY9Y4UqXJCn2+ZjBojRMBzU8e0hw85uCqnH+9WIvKqhAfAZuZKjUNTicJn5ctmC+4JnEqvxT2ycuxDnaMsI4mNstEGc7tAwd2Y+7WZu+dFLcMbdgpgmzeIZmujjN00DmXbrqSc3loIZFqnXwj20ocToqNSPlWWtvZndjQqwrDR1CLe32dCYlak7UTSeK5WJ4FfaJ1KZbyleSkXk24qZaCa+3u34jaWMW2hbPZT2/sZFQUJx1uMQlwC517DnGYjDUlpxMh3dRh0TNLWaluGLrlO5TtPDXVFf23QNHBxiCZdBnPkHii4va82R9+Firk7zDqQm7d90h2xjAzo3C/RBOgVvdZFGXmm5l/4fwbOaDtw/doe23DfxxSAO5nDkU0LN8UOQwZYkfYRYI7UKcnROBiKDQRGKQbnJEzavZ/C1VH4q2H5jE/UUpUBy/s29N134vlsvmeaxZOCNy/J17m07c1RlxYzjjruQ9FV5H+ycoGNIbmn5xg1XCB85pdX0beziK3a1R+jykaOw6lEyLdTuvIG4a0hQ4ESn9FGr/pazgMrfMaadjfChhgFptnYiekvXc9i8vLX857MWeqYnjKOfobEwI+C1+vBiBkPN+B03YEbMtdh+BtzT4jnuYwtuyxfcFr/d1gww286S6SsyZR1XO/7u4lPtKqVIy6CiKf5ettc13RMyYh+KsD8TnFjfcpA2X4K4GP1xlZTR4QAEsEYJZybXPECz7jlzAUWzF7vm4ZJPPVW2IEPbV9xN/QA233t326kAICje5xoVxVcaWHm0TyLo9BkbmfkMKzAdnm90fekwYT/ZipU69sHlzrid7khTsEfIXvS8Q0pA39ZNX0kL5HLddzr8+z5RcNRNOOXZtaKMT7RJMrXyRTnWSh5BrLiRohrDpieULGlmEpwm8LRpBJ0tBqAxHq4fwkxkwC7y7RzzSAN2aAQ64kg+yQfmt/+vkVOexNrR9AySWs/TezqMTIK+HNDzbvC4ZNvxdRLo0EVn1vc6X3l9XuIZLPa9UoNgGObwqfWFxSh3uf5o1ab4pTYid2mwXrknH41aqRogFythWKSSrnkhYP5KTouJ+lsxLjYMjhXXyDBix7EGgSO5UGaewDuqVrQ7Gev6bPCQAbJt7LS+NeADubuO8Q9Q+OPkN5V71mOdPpBzUsvj483sZ5a9m8HPSkhCPd0nRLioQHsI8MncNqOBF9Ed9IfczQ8F2uIoKnmd63RNXx7EM9BO7u332M8VYkbv/cOJOnyIHH8P+3ETzgmP6zqDoI2m3u9Gph+V2c9x26lqB8bjQoIsvpLnoqfPTYSqVK2zWGUKDBaiwNf8pOF+5C7akmG7dxEjDYX/RfbIO+sMWG6/RprE3UrpPdzykpRRopo3fDeAnB2lC/QUsUNNZtptTuSp0ASEfCJRIrH5A/mQhvw6WSLlJxwM/kCpsrIu9TDuQQfXt8I2KPdE9kF2s70Aqu1Ixuwg39agBIGjOXwezX7u4wyqs/avDUaaQ7WdbQziGRzAE6rFQAklcaRQRee+5IkcACSaVhOtYT5AUDVcTOtg4YVU6uCBSvHBgWAPVnBYkcb6fjFRuEXUKjYA4NTBv1wskhCxh2Pnlp4K78D+Wk7rIiZvO5Y0RFHEV8KPssYxhSoHc5PgopjvDYWg7NiCj0kAgC9zrPBRTNq4LPuSGpOuuAwd4ub0nO/IOr0iicexRH6KuyC8iTEkqxgNPfJT1sjzTqaKx00grKYOwx1Eewzhg0JesBQYL9uYPfydk2PLGE31hZXfdTrASPtpBSv67JXPulnT6wkhbpQoLFxQsDskA0kqeW4/X75p1+DgD7m/oTa5cf9WqP+uJcrLnelmrQj9Wc/lbZJBes0CQSfYMmvhXuOp+SeEFBRt1JoCkElo/TlxZaGnR8yxqfPisgjgskJloKhdNeGukeaRludaL6lgleVa73CpUXqPnSru3+a4y8aCIHN7w6zBZT05lGHr0/vPp0J4mPMleKeWZl/NoCVxF33JtYXpDoKyHzLiJEQ3MrG6dKuc+KZAEEH8XMS/v+QL0CKFE8z/743WC045ye5bbbi2EXrPsqzU7j6JtU/bMUrbnPOSOLJtbYJu0/SKxuIBEtaGGdM1dZFEBrQmKezjJuMrB9lWDkvPEiNsSnE1M6eERcMhusGmy3LsHJYhATc4qKIx+wmw8fyi11yoeTHJS6iL4RtBrjsoTfUU8MxZx33gHRK3JENJWzFY+NHBaRExn/cPYTUZtZOVnAL/DnjoZsyfhZFkD1R/xkV2sZmzA2OXbF7gWYqBnCf+zmHc7u8DlNNmfmhPoLUtqBZ48D1LzKRQ3XsAGnyD4c4ZzecGX5vb+HBFhkCmBWVx2lQVMfoDl1tYRdVLM/y5FKwOdAsHoSzJs0rCSYPkzsM7APYa7/gRVXGH25GHtp3JrzToWdWcGyM12ih8nL0EhrYF+imcb8OshRxoTWStjwyVc0Ne5cG7Z25wet3ndNnYABPNv0pzOCbldD9NLk/EUxKRFTGMJF2jP58DODS5jpLdNst4YUpd6H9DlN1FzINwZdM0jdXI/Bg8DKXUY41lxYkrrLy1MIrDB3r3oAne2yCIKAc2uCliNGkvHTnI5kg9ZOo1xtByAxqO8/aBXMX5D7zrrFYHTcaAAilWW3E86JhFmuVuFdOMunkk9ooUMu4251Kzh0Qa+avIjop7vINm60+880hJfwSDN/rCp5on6oqPht4ly2ml56XDA5lZ+cv802kgN8SW4Dp4W0QkXq/ourCx2HXI+21w5EnRLsnzGwV05qsid8gJkQGHivFdmiL0J1z3EzQ3QcuQ+0vp/CxIWFDURUZ4tXlpFM+6eJ/Lpn/iZdMJErUt0x2GPblf7zP6Ssp1WaMU0NBpORXOK7kNNenQO1MDjUFkiyL3uWmQNdOqvurollP+WiHwbufVXXbvHe70VUfZunmCvalKri84+To1EqsDuUHyp+uU2VcUQAn2Sd1W1Hc7iS3kM7SVV04jvltXSbR2V1p0AqMoMuiBCeNmDNWU5iwD+hGPkJL5JLOE3XxRaFN2tNsA7HdkcZ9hQ8UuzBBMD4DIIKF1iSgdg/HHkJQSW7ePOUc62QQISpN+JQGGIlpWj2MHiNlLO9iPdR2GqX2aRJUN0rdKvGNJm4X4pqKQWcoVCabuNmY1gJqvQCighJG2xTfXpyHNAzcOS1N/C/iGEJgKvZHszJskA4KaNT5cERqat0EwPMsIJXcTlF3kFzjlcMYo0hv+Nh76vOpRLh8Myu0yksar7VFWp5n4SgEqQXtyNaDhQ07nBV3KQ3wrAfYstjOE1JBjFm4EsgIfkQ09VTOJ8vrKo+BFSC1OaZJJ7Yj20hPQTyBYvVyd878NnFVAsg7/dxTHqCjjZ1YExW04yev3WekimCY7VC5MFAmXSRVRLvcvyFkPyrjMKni8N2H6U+JHpJWA/EQ86XBrwt/y+GhpQ9A33UTYeDpUZ9VUil3E6XCjGNswpeOX7OZHzpJeYKRTY9/UiZzOM9E6N5/dEY/lOSyIjlKcXllWjpT8tpO4f8/igDFmqOwWjcHz7jzzr+FfsPYsH9HKyFTKKf8rZIUeUM5Tf38+x0kzWVFghQy5oWVAvMlS/IHEV//pHdtn3/Y0bttLSPP3PEH4R0YugD5TzcS0Qv8M/y1V+iBZEccztYrNGvXJj2MCv8An8E72J+eI0v6JK8O1BqdNd8IQiHOS2KsDLIssK8NlUIXo7szdfi5hyvmaspVBw57qUCKLIm9dNEKfT5IovShXSWTP0lAIoQj3jeiFEOZ89Bl+JTsE6qdAErxRs3AoKOkJOa8Kcaxu5sifM8vOAAvPqAzR4GmAZ29gcbdch55KhnWAijJBs7zU3w5IjZ223cptV22gKVuJJFmvojtBeV5mCvvgJcVimxm57172pL528FoNQ1qpEW9X45bMDKW6GB7XTA1u/9awvImElSgVs1JmDNAUI/EczQQlL0+hqy/8/kL/mJ8jrIDrDAPjAdCpoktjiEgVuU9m8WISStCvhtEvE2mgM+jFiSbmpN3P+AGlQOqYEz8GComYo60Rdl9hA7PQSTTqNSspLEabFHHUbw2RRcsQ8ZUxBibS3WrMCuRdy5csXeptFwoB7LD343qQqJ8KSzff4MzfulObiPn9zgGZ+U3UH0y73QGG0Q8okSup8Ke3pWHTTl4vS84w5H9JaD/E3YMzygNgTVSM8+8E0zmzNa16f/iAQq3iWmdKnNTFlDNuQfpl/+hN4uvEL1SDjq90jJL6S0HnJdQ5sTpHxKzWq4B2Dp/0EcS6+G5mzIA0ZApu5qJ5zXsHrof7I93kUV3ZG30bmpXgNUCuXHzGuTtZ1c7Lpy3aGKa9fgUZOJCHJKkijVHai2DLCv3eh6EN/Urm6MkIxd3lkTFzhBVD0sBtoAGLaeOl91zFtJbrpw9WepyQoHe+XjkF6eCmPurR1RHOWxBxatVkVaI5QN9TwrOWfTJGjbTXvJ2xRpjcgoDiYq6xGgY2xSdi1BWD4OFRsEEKXnq3Rvh+g4ALr1Xnju4tqKb0rSlq+c23fQnWa1dF3aL2HauspHCn5nSHUmQwz1OAMAbdW5TBQBHIT0Ra8Apy4Fs7R8lPJeGWFnLNsVIFjDYuwDQGuxv5RrkljBwwbh9NeqNjErRJf+rhaGCvrVelPF4M5NZXt1vNe9I4S1WIc/PXBb0SiWtKGgSz1EJTGFLrcX981Ivne631QWKy5Rgxycu3XSKsMMoASOveqhqLMjeJIDjO3hJykAuTcNXKj1kHGjXItdV33UY6LpDFVbHzsEFlOYrAXC+A5yNqcM7BVSyhalTbemGlBHBFQElTLiro8MiN1/rKlnvaASOjThCaMysL6EvVAIlri+Ak1oC5ZFzetGyUv+hXHkjQ7eZNvrtrOw/5X4qfHxoi3/xE9eBweOtDjT4quydNQsbHY4TjgQgWsLN5ws2/qWavlhTd4Ja4m5cg59864CTJWVxciYaTQAobinBmBs5XVY1gJFoidOn0+Xpmog86zagsEQ6jV385iXx1VVlBKNPGH48C1ZKXpzGxrlsssTBQ92nRqosd1U2udxvFYRaCCm/iLBxPYo2KyQNY6jvOSbZrotjLABznHjidA6CjML+7oPtarbLhty91EkTDKfryqOMXny0TMM3uTPsyjMhWy0YcUqi4CsXNT4lW0u+T1jjHNk1qqaXtzoj5+NGkwrvURLNPhlmzxKMhxDGNny3/a/pXv0iDxDL4oHnr4D1s/ceg7gNZNNEiHqKKs2byzw3fsriSlH7leFtGVXOsxsWaBLLPpli2i3hWJWfBp+fOThudSZg7nSl1Zx1XhjIemNUq+xKEiFFaIWiZFlH13rcZU0i2mlPUvLM2jwkIIpzZ1LLfCTeyf7ZDB9HetVvVMvSek2ZpnjjllA0rpOt4dTpwsaL84OXOwozL84fVmb1oniHJIxzHj6aRGGt6r7hQRzmeQ2EbcxQGx9JBXpU3vb4/vMYUa1XXvPWaHxX5ct3mMSY0AYIdIjTquUdiZWBrlbhZEt3mNfShDfnwn83rfXsqlAOJ8Y7EFI3aPM1LEUzEWLGVLaxtbLB2Vly6rVjzWZqpsNZVN9yWzcHXlf9KT/LRJZGs9fBcDwB0E/+zahI0U1iCurntQpo/4JlBxbTDcsa5K2Z2r17Fncd3OLRiwidX1PXbIxGNIOnYQq2O9jUL42RfnNaPHSVi6Nwj/7VUsFweEfl74m0ApGd5BZv+NfMSDYZO+qap5544HWmU3Pl1LToFP5O1nxyuMnusHRP30PUA28Vh2aAJ9kVZjhAhYaS1pB0YxxVMLOzLvswDX4ithrC+mWbd4aGevdvcbzjmqByhMXMZvDHC9l9lVenA5tS4nsIESELb+Auz53uTrCljlqB6tr/OsbbHFFIPS5mVgb5N1avRdxlUrbolL/r36MVnnZNH5QGcj1q8F7xQgBxLNStOi1JpmVi+678h/nSpwG72BkKsvUSWiGVyxXkUxLOHmcb+HCufvXq2FxWixJLZ7LwqySLgzTRAs13kTW9/VGguMG2AoP0y8LacxfsB5xBSiJi0IUkDSOzdSHG2LnS+0gcZHvDmtQW1wHZJIXc5XzLFWFoJAIhmrR4apk6SujlcVIAhCy5lmnIu0RdrW6a8COHId/WhVUU+uIRul2M2DoD5soiapM1xg7fiblYzx9N6YD+1C/ZO/NBf/P/x5p8wmCKuTdk66pnBfV6LQPwYXC7yUWeSqPq0VeYhlGUFQ54tDxIjuBWslMaaYOpHWgbtnIKpzrVihCrlKvnyaJH9oef1TZuZD3F4kIK0ydwn4wNklpEsq4TodNzIEIjERmze3vSMO1Gdn0gIUtcrtCUQxLWUe737JkWranz5WsJOfJc16WBLY0AdPci98e7MUBqyzo2id60mvJPldC6kE8aQpqlLvY247ysKhASx6CM8Cdy782JTGqoF0H3vjCLbHhAp1QZkiv1Ahv9SljXoNAh5Ye2ypSxtOD/OTfsmTk1XV4pdkQH7bnP8JPAJSF3992uJfNzgWzBtTozJ1QSDY0+IUOt/ZZ1Mhy7Jdd5k8Dc2lAH9vjxAqhWCoP9Ow8wnHzFk+Lwbp5GBmQfVHF9QrzydNrWu02JUNQAJHlvPIWezyT6qBq2mGj9KQeBF7/H0irSFQH6LWsVF8FAMzXZsFn+kBxUj6sdv+4NoiW1hjTe6xNguV0wPov/q48KTN0tXOPq84KBQS4cWfxkslpqCrNH1FGr1j5gdHWiN4W0uMr8LQZ+6As9lb5Gn4JexQzJn9QBlxNRGttH1YV2bxGVnZGbu7mxI/Pz6QrX140LCvTtv3sk3E3inWlyfZejwTfAtBhfJgwgMAd/w7T3SZCLaJCUkuDVR2msCFoPWtvb5UP/D77Gup4x3+jjuSSYIB2r5fQ3skdMhkxhW0LVZEx3ey9W7jYOpaxTfSSxjYJ46qGmO4c1gmrGu5TpwvLFHkT0IklcJbnO3jMKsIeOTqktXFrOn/wEwW0J29q2/9AvkwecLbPZri00n0gwxmFF04tGbtTjAeP+yQjCCJ98/KvD5O+6U8tpKgS3FPIuDzt8FDDJAbpikv1PeL4k5MBfse00fRtLJqf0c+8VQRco/9ssUejf8ds+SqvZlM7jl8yW7riKICmsVmQF9xF12h1EF4AgOOwZ9HjmEKfwlZckVOmzWMCS0OVLGFM6/3wyjPpHNPxWbBH7ZdlAtrryRrYen9n1wCunT3sSi/55f+HL8FmT9TQbwrVF6W6tAB3sXSIA7mvhA0nkE1gVkZCfrqM/a6P6HlDSdDteOehrXPA8hP8ePb1xx1u90HkJEe1KZynAwfyvI8YriPixagfBBWbZU3Hy1SuC71Gp7a+DFL95BQZKvxZLoeNcVzVMzVZdbAaHfThGfi1Ogw0UzHSkIo+zzOFSQyqJTWRV3y+T50LXLs0rIMCH6R0U6uVdJfXjgy+++tXSv5nB1P6L6KBfqgduIrNSJGXIBZaSqWPvroNDasAeqcYHxez+E8gvo712vVVucvfniN2HqzmY7kzrcwMFybLoZly245RjeaductEd6eYsk+JM7zvno/3jk2EVyqsdynEykGIXrjB+zhemxzI/JgUH/rNgEUT9hZLBtNTZkcpzTnLn9wRz2rwVEX0jx59F8Qa7wXpye9HZNZ1HndckQXZ7BC1x4KNI4ofC3/NYOOMI+RtrGKrkx6CeIEFSD6rE6TEBx2js7p5Stl/c1JU15h2sMQt8c6deums+LxtQZVnOktGUEIcfLV4Z6OjYxYrvp7j9InEHG1PTtPdYCjHLKigZm0xkr4CtE+qriSWGJ4RAG1la+Y7pgnSVJIuhrOoxr/2v8H6BhRx08+61iuKd+zwJ41oUuwUcpRv8l7BPvZD1ZKv3GHYvORK47Wj81DCWVXwSM8GmvtrvU4CAQXlQgk7v7xEgEtVtZJaH4h/Z8GjwHbhyjpxdccixRF0gZ9ipxE5flGcNQlR419KAzQJa5jshbAZamZcHSEzDM8CvXs2yIILRnML/38mg2UXdH2Byk5GIZ/6RKg86XyzBP2rhB3GWraZb1u+Yo+VRT9kKf+WVPoY0pMxQ6rh1wAM9DJ65jDsCm7Z96ZbyxfQ0mC2pykWDrVTQeaL8zSrg+rj1mz0yMY42iixJl1T3a4fqvUvVI9k4cN1//DPbwURS09HsUcOPnnbGv1suz9uUZF/fgLEgPsq7oCEzUs6OscK0Cfi7QlEYw1npSBwalNLD96bW4xaBQ4dYhBcKwRwVwvmfCqAEormFDwHAaExjHWipueDKIkHoKfHSzJkymVHypQogn4b5HCZ3oqsRpLUeNp1SgT3b/enjnJe2xDHXVlZb1CxOGvnpgbMV5mcXC/VhWp28QNnrExJ0M+m1OKRCpsk36MkaFfZfRaehHXKscoDhn796Upbt2IyXs5wzOYQEJOLe9meo/12lw902ft9NPf1Xwb4ErGERp6J7T+SlLt/fFE7cZXBHRpDYIu6Y+g8lO9SaMs1Qo24wNhFfWkGGHS3H5+QWg0bDn7SJQ+hrGgjU4MccRRn/6uM4PHr8M8EkQqCCFGxPXJB41wNOAf1cgh1sX4DFmpZbH188l6RXbUrHdaR4rAVHhMSc2Gba6tD4d1QPBNAxLxsam7WZSisUWM/EUehrwQbocpRKDbcv9qW4C0nDGZyJY1Wf7rsxIVX+HyT8Rf61wfL+DtIyoCsOEjccFSLcHIrydXXbqUzrwrHMZ4dr10J4G/ejhwgtaH7LW49iaTcvAvUJZE80x7NN9NNaDnrgTWqBsv0RXtNRhUxbsZikOQS+603c+TTrfDXllnz2DUq391EvKi9BsqMlJpPyuaUbMOSXZGidka11gAaHqBcd961vTiZTddke+4rOmZneJ4SKgK2uARRaskl/zYQpqaS0mad6WbptUPK2ctXkiPLIqBHHitLYkShGNOWV8vYIZQ257MxiMbNLOJrmT3QynbGGNaJ5YyfguxWFmejJdf1R3D+hUOvvDbt+xwmSR4q3KewTct4nD0DcXrFvtApPjgJRHl9LsRBxgrBUWms+31fdI8pV4MME/PGgXzqmOUBQBxvhA+VGz5ZMapzlRLWndvMKD8GluYfzpOUn05VqgBUZ1LZRh+Jb/lI4XNQp4YaGUhcmbHa1Q/L3U7jcgpLJvxANdNQKpV8NzT4+D1OltxsvxDqX/sp49IMkkhTN69B/JzXe7w/b5nhURdlLFtD25jTDfDXs4i9SBS7loELYdi7ZaOZ7oXLVjv9cHZVW8I0z2fTJc1VHOBaaiNCVmGyOJPpbdieVDBkCXlPTmbSWCpaBhf3QozU9FnkgJjWZ6NEyrX5qnc+M9ekMQCbZePI8xr54clds5UYbqos0UcQcUPjyz/IB+n60iiVztvdM2plLis0oL2FXfCQAHlbgVFI8JvdItlbph2a7Lq4MOJnjDQWlmoPTIxviQFq8591AiBGuGhYn5Ji6R26UDJLUUsJxAz6LzauL8DKcHhroZ6xIqWvCURS8eGc/dDeoav66Tio/iseCJpAB7JhGAvUqD2t8x39ND2R0HTg0h2PHuYZHL4Af/eDBIXUPjvFMH1S8zqy7ndW++TlafQ6m46ug0uzM35Y03oowyMZ4lnP3TzM+hWcR4fEdiqf/XtDMD4gAHNmjxzaF6YT99ox5yHI3duoPDQEp/h8ux/Q8TdEGOdyrKe0++cjwfCCm/3C9Uw+0svr3GT9bYyyQdISlJkHVoiU+x6mKwoIZJXZDD+z/cNLkMZasj1dGFIKgYWh/15cSk2O39G2yhvsTtc7ugLLqRPMGi+dHUyKZixNWPbAH7JtJ1ODVoIHzCh49p9xLf4dtk0aDJ/7IMusohYl0F5hEL/ZKfhr5m1uyvp47GngsXhSU/Rj3UZm23LFTbJoSjGCqa0yiSvJfaVjKGe12FIEBaB1pWXmmx6DMLSmn6cRAby5G3hZxSqJco+W9IVrkUY1vkPAw5Q8Z4aDRREP36XbpIrobO2g16BaFCg7m3wSMjmXwa/uauWr6OK3gs06cUlpr2Tv4FVrGFtraQOsdomzZ7bR4MEc2sI5cPcsMlELzTrjgnzJcR9rRKwlStEJn7wYjDCteQoajPihbr+gs8Y6XJImhH6W+246cvyGZCnzxiaMhSA3wQfEi3GYB+xZRXdtjs6USsU5mK1R0TP3stVoP9lms8TOO60zCdU5gF5rBHJ826xF0gtSGlYlgKuM5Jx3JdEdGLYrcNhncr27tG0Ryj2vpvRLNZFl89QEZHulM9k0VqNgckO3Uua5LpysmawuTgCOb8iVZ3sVcMgRmG3PbWeNDXPalaYsqVrdDQMbul5jJk/A4B5i61AhnvtH43NJMHxuGKAUHTCnBuwre5xLLzlnkS064L1kUo90Z3RVNJT2eKCWDFeeQ2Zs6ws7gqei0aW+TmJzFMx5KNUMGgFG115Y1VuAM00YbrpQbxFqhLN1p6ca14FHp9Wb4qa2/7l63PVPMkfGbxSgIXqXswaoMyHGwdQ2vAnsRJ44aH5lM2UURvUcs0hJ9vt6iD+1louiTOeg9qVsy72wU+WQ4rnL537+A20XWRocSRNStpIRyqhs2TCnkgrr1cVr/tI8gDEYeafIVNIEdncB/qQLVbSUjOzLixNANRU1z7/5HhrO2tbP8SX5ClpJsNqcRySQnt7s+UfGIdbjPsSlSbRy6vcCxLmbsDrGT8cGa0wyVz+OXcP82esFByDodUOVHy1MXN+OkJFCSxejsAgzxEVb/Cr2SixRT1uT4l/En3e8H4sXmI9DKwyUgl3A4u1svFNZvWlYNqF5Qgk1mIDEGd2+3erTIkQtCwaSMYFdN8MybXjKax3mwr3sDMIN/RaRzrk8VUwy8bl3mIk/LDrznYIkVDICt0vQgQ+XH7/hPqxvuOxTKuyECsBnVjjSk2yT1cBAT8yIfIFfTp6lfCNaJFVBRMBVNOH6lq9T4pxaIMfPeBNgCw1qLQQt5EhXi29rRHcIUZuBQ+fiT/weEzkGdOoguQnspdZS0nu4oSFk4ovKUe6NDhrBzB6Ix8WpobhkOak+tbbE4ydCdZ+bHU5fZWkF19LdzLbh1kI+8vmr65lZROFoFlA4C1N/IlxeCjB8eauCl632xsGLpO7JLR/mBC70xEnwnOTPgvzTy7W6hg1Eh6MsxfpOk7eLmJCe/1NOrdYvItrDO79B7Wysg/Hmbll8C+VnLk4qDS5MSVoU/KUTcLPuOzGpCIN8pJJgmLJODDb8/lI2WTcFrEZsG50vSe0BaJk00xwo+eNtiJgobFiNxqoQ8Tz9QHSjrkMrGtsADeaaGJkHikfL/nj+3OqXVODMvkfu+rPRO4Pdx+WC9s/TqHJUjVcsDKhZRaBM+uUd5Z44GXQv32v83UaEnBDXZcguBjL7/Qa/k6HuLKUUg+btxRjbIyrrM47RL65NzCNcE8rM93+t2NI+W+tP6A9juSetg612KMYWaZZZdZ+teJ9LIz+eFRR+7SavVhusscgpHLI7R86GaJUQ5ntwmUJmnUBPzQusnwJEqx8zzmAchpeuCKANtP6pospsaWcEcD5bUlRL25lQ1OtLkLdcr+l8FF+ccJqVkoGmHM0rMmWiRzQV6bb7dA7Z00D7Xu1AudtjX0+mX5/o1sWaxsgF32ewbTvWYMyLbFA7CBNsZQ9mFU2/y0a25oOyVuPTdHziYoHvXenbU/e/cPuQczPZvttWwj7ayWT0czBA7pwuoxOplnK196Y7IYcqKAYxXbXZCeUKaywtwaSaqUCI3bjIr8FnDGbV2vbyS9l5kQPd8jpb1MehhrrYC+zCWAmn6ylvbfi8YtWVtm1LbJyPnkpo5qu9b4kSCaFIMBrWZhCFQBpQdUS9AjARvYl+bZmS8huMo7Vobd7ybBsxTNw8PAgC1ZEZJG15BFOji/RLV7FoZG5ZaBbHmhLOvkXGn31xyjbnVolgx3enE0+Hh1UGEfsZQhBeLvarFp+PPUKjPYpPOEH2v/Z57bOcO0iE6F78+IZ6hCTGuPWF0pWfcJ19FZCgSoGBkb2x7NDnkuMQNHo/GZg2vZqscuJCZqNF4sHTFYE1Fns08w21zZ1p+dC8KIdh5Beyke3Fbndr6J3qstxTtTqrUBWYwUuQArgrInM/U6Map0ER4Gu3Tq0Y00/GPBZIJwpKd/NcP0v7hD2BtGwTKPWHpXnS+9fXOMeHxZS/Ilh0FX9YTZM+bdiQEj4L7AvP1LQYcu8OFgJf0u+HTmWkeD7cC/FEgxbd6aWIuLK3OhG28p5GSw1ViUj/8gEW7b4Pr+RF+Q9huFfh7yA6E+Wr6QS4S8fqqv/wZ/g1zCCb8HbqQrJ9uDYZlMM16mQeGATGgLEEWlPQJQmZIJxzD2Dj9VdXr/10oYFRY/WJ65PVUBWX6L/e/syETp1wn+R53FD3sstBJUnD+S3PG76OEPpEsT27Ujeh+k3eSTgG8bAgzeJxp2iAY9Ry6LIkhhOFQe0kg+JW0rbU8j1hX0YDfbClGpN9BYn1cJ4WAKTif6bSObNnWyzzNySJn7ZZ5N24stEWtIK1d63r45RCQgOXtx9g8eCcxXSE8vw/TIQ5tRImj4WxHBCB2wV2Xs1mS9UNI5n4A6BglOSVskqrVtijyq1zRHBYJvistbR/O3jKasiY4s2Bg7Q+1n+36EiGhOG+wPc2GaFGgqzafBSc/vpYCjZevImW2scGU4ghCR2RETp0bNIlNahkhU6uUH64bpgMHFqpI6JpiyVXj5Td8Ef1hp7+jOUmVS01UTdDdl1rYNkIDZYddQNYk8etC7ImMDesX+m1rHnyQA6DweRmrs6nQ7f+SUhusKQJjtVC45AgyKDpnemsaO41lTHsoNCXmbG5SDKIvtKcezzKBI9RX1QAfN0EvsO4bMCLuH2ZnL3hG3w+OOrlLy+MAfFDRXhmUmnH53q0dK9bgloen2KRmX9kngd/2jeUv5cr/BJ6S2jY/GHRKclBjnaKSdGpmVLGuZxezq3f0ISO22X/bNiJAD7u5WY7tcFJRCF1vdLjVD7xez9HR2gKufF88kNbKB7f2uWc+C9ZNDsCP+CCVrqDzSWSv9gtSHjrxx9CerGRhFbvtVMsGkk27d5UA2Qk+Ot2FnNvUF67YlVgarOZqQawV62Dbn1JSOVrLtUiX0eKQPwbvQSMH2f0a8zA2DrmEFx9NhSCVrDaHLDKo0hFgPlmwNyC8Ci95HUeaZOnh/C0g9orzFxbGDxCyiHFuivZrzlQdjyUgQXfWQy5YurwbFphsxpNbdQdm1RXWZyFIrtw4MRGrR2PD9XFafVUHSPe5pyHtNO7i7f/YjkHyREq5RGRMEMcI6S9l01FFvbGeEISmdxGV7765go+gxQlnFO9j/1dSh1ey0uyrnw38LsUoSaOVF/9R6R8hRpVULyBthOrzFnK7jitRxH6uj6Wqurkk5SR+CHHgXiXmxmALMjBDQSTIPd4Az3FPrZb4AJCmfWvk/BdrzeroiL9YHE6feAg7OfPpaoD3BpqVotd1F9LhJ+fVbTtdOP/hSSvZzavq3a7okegieCcZG/18qQMtH2wqEorQZeyX+KWkTWsAnbQvXKUBDGAXAqEZA03m+fRTAm/F0dzYOip+9OiBrshrf0+hpXoLJCulEgcf0zc2tIuWVEtIFtvRvP0eHbRhKgUgPi3oHHC1stgQ60iguUFIAGeibEXWbtmpI1+Ss04zC91wCOIG+Gw2cZFrEwU12ky6MMaN+WF4USQImGDsCHzD0xG2T2IzWNwAEbgEtZpHWUW5Da2BW2mFhluqR6IeOxoVhOUfThNK++iSPV0U6cA7+myptJJhNB42W1HqHpd8Jhh3YOoOr+MFUypmutBOOSCFiQoZ2Ruob84G5WGLIvz/Z/8beUasbVLcpVfnsW5isMhbuwOhvKrgiCl5+eb9HW20iPf9ddj2oj1vVfz50UC3kkNmKnSQBRjoaOmIpCZ2MybySGdHW0U9Wh/HnHa7dEiqQ+jO2MdSrKJ2QnSoXJQ3YkuB+ZID6B7MQ7LiOSCLbHZ2hkEOk/wveVn8w8+klNkG4kzVNpeHI8ajp8fez72xS2eawkWtEhJgLyQfFyzKINzbpVtKFJ4EF/SnFMIP/ZeBVVI8a3+8fyCEPWZ5fSm35s4l801tyenz9qo16XLukBkLQFeGbMcb6lclEIiPUKNcufP8E00uRhD0MuFr+PpZQmVOLNz4PU0oAzqj7ajd5NgeV2MNp21PNh/FzjA9voCGF+GcZdLpylkBw8EduhUSqLEhbmvX1y6gTobhuuQWbhyY5mPPjBCzvePyKgmxMnusTz0tPDOXvPGIAXNNvCVfdZeURVxKRyUA2koCcEWukqARhzLM84DpUPmHx5S21BGKMIOOGV7rMhIO0wvb/CXcYnbpmrCqHCfHAc7vC5g068M9my9WNefRl0zCgEtzwxPvbRg6Ypp+PSV8k/Yy9W05LnCC7HKu8tTPb/Z7Dh3Op0D5+WNsQy0o7SZil1YGexNr5g616J9hxmpygivHwAcKj0MeReDYMeIaNLnIKG3R51WiPsSpUbeDI9Oqzh5zRRyTc1FjxrCiyZrYwboWaEgtVNWOzzbraNMlDhC6Z84ZOWEEzyZS+SJKBG51riPYhmX66u3sZ6DrzEGZ/jDNUgZXArXC8zumJC05IA1fNz6hds1bRN5dxO7BNZb6SlF/xeVaIcfM9K1LpKE+G2yoh6tw7lzg0QDk4IkOcY5YpwgtVCvGGlYtSOH42cBk+i6AaJQj5yPxVFh4mwYXH8/l9pfPMvmzBFZNMHyuOowWOlMOmLy4eh91Y6R1hK4xS3/ZVsZfWecNLBabCEV6nw1+/APvG81sc0ZdgDdPFPdEiXaPuCDUTHeKQS++KHI0dCCPFxyjcbOxq3xOpZLlEtSsKZIDJ1z24LLjWF5Sp42NOK4Cx2Ni6jCztFUE0kXdu16L6qutSb8ntPz4kVnpYcvaDwD7vPaDCh9wEadPpTQglKSwgEdQfXZAZ8P1g6EoSminiPb44pHTq85NbD2wvC//VoZy6kfWF0AUUx70yjKpK5YiLtDqAyaetVW9LQFFnBJFN7neXX9GZek6t8LxkD7+STStdvXsLP/kxtGRqxQdMScYuvfdElVuwhdjrZsHbt4osTYL1CgcHIoHxtWuIHH/aBghtnxSz5jJ/Em3EyfOhoGmY+pn7Ks6YgLB905wqs5D1/77ksh7tfOnrQEWRcjtagadhkX6zfIN+gqkkcZo2Dfx3fCmE+EjzoGaSBDTCXVcQ77rFCElW8TaiNnzHxeNBde0p8+wJ0+K8ZM41YMWuPAxUWmrmbCRc70ANlDX0mlxP9cc4ZuLvKuqiX0iytUO3SQHDQm6vllbfl9Qsy1ohhHPea5iO3xHYtlv4WRQG5Bn2AgApwa3lEZMCbOery5JrpqGo6Ebsu+eKpDmFXi54EkXt++LLr33upfPRjW5Mc4Al1e+4RVb2qM0ijJIRAsSvy6F6fIds4F6+fk71Jgx3KjItwnO1v5Pgbjka3I2Ls/CzUGoIk54MG+1Obnp3iU1EKTQGBGKBLwp3vsRLhN0KNay98JA+J4S7iX5i6fXH7v/B+t6EB9bMNI3IbezZNTtNeq2EUe8yqPiGGRa+oLRLNtmxcWKgk7xF4EYjpwP/3D1u3ONqFKZ7FHletUkRNwIJ+40F9bdwsGSZWsbmVaRwfBF/SgYgHiB1bIdLqufAPKj25LPTB+3wDeBqbQxIVZ6SHtCgnG8c/562EtVOlsxI2z4Zgzit5iR0ZxJQfWqaryhQm+VfOXmT4slAALvKuazwRXo36sylUcywGAeEOkP6UYC+M9XXMchsByxbXqr1yzLKeXOSsMZQY2kFI81FdvXhzO7DjjFGQz1JD5Hl/1+bbnMBNAahb4tzobpOyD7iMtzouCIOwT/waYjvuehSpGaJOY0LomlxWPJLoADWeXNFYcNKs+c1uMPZqojmjJtnFrBVJFERFZetgh3sopRh0yNYr379P0DAarF6WZpRgY2CRblik+hx8woTI/z4Q8vP6GeU/DFsOwusAw6LXUB1QO076SbDMRCkk3YLaYO1ePHoGxReGZAuKqdgLT9pVp7DCjkOjyqwtacU0IsC/umjsKcY7Pvh4PZUGWuYImgz1GZAcsaZk/psoyAJSKcJp3q9Zxpmgq5ryC9VLZhUdIi+CQHZdhD5ZMPL2mZrJLGhwuMvfEcgcVL+mS3Od1vMneFFLpWSAjyq3c2FbXtewIbIXWc1YECEKwvobWl1W4/uEBONBhrbq2cAodE/dEmOFwdgjETFYIZ1yEsxjUbGGX+aetvmMBoGQHEbwMsa9INu1vcc+x/Rs8j3sAFzPvuyR6RfaMTjRp448WvLyXwc4FPpkObsWWL9cOEWNBYdbMgqEzNyGnhPgInof0n5a0h3U+NNGkuKjg8/3Um0z/mpgf+BkmmvfJGcS+UfCd/e/89za54D2XXRw01dF1an3Mj80tx5nkcTXPivNbs1bCj4DpvPyV0iSsTMD6IHMppnRvx8IiIVyDhk1m+2Hw5lli7l10/8cAUTyWMJ+5f/HutjB5JAJZuWldUh15UFPzOHKhCZsISgbUKwGkOE2h5MolJCBGYgTwLjpnaVAdjjx/CwBH3ajkuFZQkeLt+WOlPXCe116Wix/hNeIrakR1MAKTg787kXoBQ73zWIg8qy5n8iBSmKIIUoKI21sL+JDpPOSmySu1jjj6Jp6N4A6YgX+fNnhzKV3mNh+LsdsY7BeaZ7HOZ98kHHiYu7PxJ1uux1CooQ9tq7wC1ZhLeBvJ6baTE19yTuBkz2tsSYzgV4Bdn2VlI5rZdRZnyc9CxbusW50ft6BM4TAUfAzFVCiVzJrQdB+FYaSPQCScaUfPYZ9w7KVkUG8zrveN5r2lzp+b888WbGAGN6Td6ZVfGaXmDaWkRX17w83MEhLKVzOH6CLBVoKcLmkB/AVWB3NKoRoq0HWdsllBbZ3UFnXCBBCTZ/rh/6MKo4mP0YlucABWgAEyfLnUity6XH9onmxYy+EsP9S5WSpFsN+pGMkSaq8zPPeGQO4rdOT4xMnBWYsL0+ILxqHbvbC8Q8gaERY0wmaxK5v6yi0B4VZ0Dvx6N8CQzSoaG2/ZaiomXvE7T+eX0wuu3pX9XR83xQPksIWLPS1VfwzCgFj1pdsvrZcXlMM+CDQy2UX718IHkuNRbKz+hllPd1KblSRt6+51N2VzMGvf8xo6c+0DS/O9UOI9J8VOI+flGbd7PCbPHoR4aRIsQCwE0h57R7JmwCOXuF3OpX9xgB4tSsIjRzdwYUaUp0WmXEKKNzUkHxEqObvTakpVCg6rrghdk00azC/9IQq5Nuqp1aEGqxT2zYbHG+ivicdNEOccIcSs7X5+lvtO7vdpiKaol+bA3FNzsIYO3w8J0pnO1JVaTPrDlnIv9lfoLvg/aIt+EZHBoblJTnWYcW/t45aX61BHAj4iZX8T+vKmOU0tidJjXk/pywVWrSeoF0ajn02aGhIyGD7mF8ExuNK8hdsnpHb5JG5fhA0KEOsEYAUURduI9WI/2cMS6d9skGBcXw2eEFHIZ3ftlvfc73msYq717lY/+6iFTaf9j7zelA7kY1aUUz9FAbqALktirTBjDaX6GQRkgAlKZEnD+uBCOD69/Lcy+B9e6AiI5RdOrrqCG2SZQMZmySbo1rKZKT3oC3q2E3rP2ACeYN7QFLvTk5ep4/N38PA3ixks9fpl4hnccofRKDcdc5GQx1P/LngCITWXzs/q+lYbMxLtuDG+WW9RPATE4jzuuh+mAyrvmkXCUDx3fnrkmRWj1am2ej8HLsWiKEYmdGt9+S9b91L74tYb4AUeho/wwNY36W8f8J+d6tmXFngI+ruudsCuhd0P9g4vIgAQZfnEUqzUfv1EfsYjNqi3J547/toKYMj/gEn10x1Qlq1dZPa/6HDqf2zOCqqbozwvJlDQP5v4J0Oyifrq4hfygrBYmDSsxRmasdNbiYJhJAP26CTz+9B3C+msu4obQZP0bumKhqc7RvjY+dRq4qB6WO3XDIQw/Trr5wpFVvtVGG919FE3IR4miH/GZv78JIHxLWAanxJZKkSuTSAGF0jSLr1KTWNFevQc/eKLg3rXU4D3Toj9eu3b7sgZJivVvGigQhVoIacDF1hmL5MJxJHGvx1BHgwj2tfDhyEMnPxgLTr7xFST6hyjfWFCV5lu88rxHUYBgVbVDfBYQutmrNEr3Q3CGFYxhoxN3io5sbOhGJsjS3OLYPZ+FYSfEzIQS+PdBi38AI/li0MEFQnm9Y6tcHHpGN2gM6OF16PxOeIOltB41S1UXb5c6Ddp4SuYn1SyjgMJK+3mHmGAao7u9fH5eDN5V3SZlz3qQSfqpwlK0z2dVJ7XBlS/v6GVS+mbClywCTOcRohVVvDLBgkg8h0NcVl3thJLJryunoa/NWyFMMhuDx6dTT99e3vNef2mWPvMqpdO3lubX9MzjMZBS8Q+ewa1pprXrBwkuYzBvA/5F1T7Bz/AzlX5fhU8OseoERnFjupz/lSxF53rAkhnbROegxUh/6rWwJbWTki8XRDmQqyw2ICp8Io0CZFIm+D00US2ATXyQzj16xKSjOtbiggdGRWO5CQibTaYHJCuqiR08IN0nIEQhXDkT296PKN70g0gqCxK5doMsHwq8k6JuLEB9u7yjH84K0OXegw+Q8uupxx/aePk4AfhRJc4lX34qq4f+xeCLfWxpS3OGnH+alAtumLPYbLUKlB942iX1dpgCDLRKz5JB1c19JAvF5NGpbk20V4RJKQ85hH+qdq3XPfBoTnZsuVtVLJxhUeth8qj3oggeQ+dTAfx+WOEMC9zeRGrePN5j90Dqn/JlnFTgkTRz/9eXeCP1R07RD/jul2rsQeZ6mY7zZYEjCboWmbJZID5CEcI+GIPiUwx8UBcmjfrnbcweJDzb3uiiKzedgyg6NicO9hlgV3ZFGy+itz6YtQ6fzOPO0M6YlHHShNugttCrQRWCoyKDyVcw5iuHjVvTc0KYiPN63d9tFTf/AMEam6zlneC3lG8w7rOpALey2wvDtycBSTDPbdYI7g6GPWYMrrmNnxO+sXupJ8D7gddRVPkAchlJFuosW32zEm3FYdtYeBDLYGtJxX/LGw2KcHs+4XmkvPQEkNGVRQWEDnU29sSWilAyjgkIfzf/+ABvC7gCME9tQ10qOpRdYjsHml7jZq9FCUKe6LjcyooEk8zz18Nmbb2/CFS66MaSrlneXFkJjELrW9ZxnjclQYHPG/0sBB10cYCzdI+XmF0pUJljfzPR1WAFu0ScxoPy+HOlerTL8+lp8hyLdybwsFOJoeiYQgMp9FGIupvPACQI0PN61arUw/k7XsaPKZhOnLfnVQQ88fZOxDvLv1QdOpT/27x0ctelvTa+LHwI8Dsp05u0znZGjuMCf2pQd6tq8agKvH330vIzwwLp62n2fxkQhyidAvYKVOi+uClA8n4TS135UDkVDco7Opaki0NbK6iw/ImrmVeDpc7/jk257XnKK/vmfWXIrwI5/nt1CyOqs3YYx22W5bBNGlfK+G+6HN6tp190GROTI1qD2fvkJTn8lsZYmdjj03ksUqJgvVsk/HiAStRj6FnD0wZqbgJQbv7xC5UqeCVTDF5zoPffkhfkyesMEwe/PW+CYR4c6MVormTV5Yxah/9upfafrqPLZxifxFPOYPhd8pjKIWeLDYbTpJC77PneSaDt1oQ9FAmVBFrqB1rUnqQOiUt0s3GN4c/8LsGCHN7KDcwkRW9To/KPJ5ClBQDx6Ez4NyfgaqUjVk8+X/sGkXR7sxpcESBAipIrVdYOF0N1cdEtxVYCZnj8fOnMKLl2HuljS4c+ATrU9+neQClOwPZv34L1HAobfIsMf1Ml4hJqHR/NMQhnFRwmNNdKdW/JlXksVjFbdmGepllqpCpj712ppJ/cCRmKZ6rxu0ILXewbI4NjzfjSySaKSnBeXhBYeIAjT4o+hm1Hts04/GsqLO/+Fnkb7RBtD08g6fJUf8u2jsgGpvCoAK9BVMIB+SEP9VUXcMukzqrcvosLGytvdmrZU4IsMhfgDS5XvcHDplqkig22HIRxkrV432JR3MCjPz0ly5U77OoyfXloEm5pYPZY3TTZprXiSc70n7soXqoSq7vk6aNElivRO6QpyhUm+YzFxcfBL2C6Gx4GdCQhAoXSgeFRVs1/d1yrJFL6n2OWbQiM8upYMwrCOw5XHIem48xTmGVgN704cjYWjeok7XMwewXLY7BXyJhfxESGYNXPU0alsBYKWcgxCF349C8HOGkCAgZLHn2UVdgAthcFNMqKJ9OgEGKhbrZhpWBGNNpZNHiab2TO8uDmozLfOEfmhHNblz5AZqZnL1kfKFa/qQljroyt9tvdkAhol4xEgPsMyXdTkRYD5AK4ISBBgrKQ2k+rXe5De/dmKkg8ccXdVZATFqPdATy7CUSS039FxgbqrHPSL1BMMUgMWXkcXne+1TYoA8unV1xqDERi2Eii/ciNzCYnCZ8OUOh6aLlssReWCp2aSb8orK49F+3UXBpBVkkkRdr+d3CF8hKbaGmEH8R4jfU5LuFpRkKZSnRI/LESfm33MBvP8QKC58/bUfoEhuxrJsPYz+vo49XkEfuITrvn0oab1KIJ0hbpbmsurBLgWXepgwMcPDp8kNQMjSaWjtffmmFv2rfx/gkq5Le2uh0b7CTXIT+wENXj0hnkFA6HtmpiAjJk+rvlSfbNzpjVDwk0ckm/4NCzQm+EIvtKyiBIOfNM73pYB1U6zKYIexnOd1ilgEt2bR13LOGwFQA0SLa9Bx+4JjdSHXizyQC7rPD7y2r8EhICYsQaAFY8I0b9u/ukyG7D0x4081FHBESHQ++AH6jEugnbRZLVFNA7ZMrdUO/+wx9Tk+ap3FHt/1EfHkPfalkPeY41woRtxX4VG/c2oUK2o2S3W+14KphwFmHlfgLfjn4GmStQv2y3wqXQu30fWB2lzup7e21OAlG3gKADEPNsazSrWCQWqVWz9gUx2B0rVeZndDFXt2/MPMHxRIYOkfwkTFcqWgnuCK/VW7Q1y8AZtNvicyrWaA2a1HpZKgNCYyIxs0XapxO0ruZEt2SZu+tvQWNz0YUC1CkoiqpfOH33XLcWEIv+85yd9u5+cSg0fErhkq/lzX8B6Cce6kSbn5EaFNTvv5TI7R3KVuZ2EFokARpqsx/Z14IZv1NcoR+DSYq1OgyRo7TAigDyFmEd/VQfwkYizOFUXGo7aySQKFsrdxLfcEvSDMlHPnc47B1sBRFjlZQqheNxTDR3ZBcfYEtJ4Yu8F8lTHqzOevxn3BU0Jl4+z+JyBF2WxMiObtUpXO5P8OMsjHCejI+a6S5agplXpJkLmLiXkOlZREPt1xWrCPVPs08UUp/FR4LP7V8XsOAsae8nGA5y+2BiudgjF2aFqe5k/I7eu7KkwvCqwQiQlmoQL30z5HWRVmBGOiu3iv+199wQW0HYvBNIV1VrvPniZ0a/+Jb9r5TWYi28P2wPhbaIUIjL89DXczPJZeUg7OfssDU2BNRNXPhQXNQZHd7Uvo+w1flsH7n4dpiXnsnw0IMOSanadCzI9u/M1+vlQqN/SBF3VHICggsIhuJ5cV+ZjllrTiFKYIu/lqF/2LFUw+qBdtkyBs1gCp1WkMb4wiTXvqM2pVW2iQcfD18ygQhYRwmhxSyc2LFHUQcXxPKDYL5UHnO0cFy5uwUzJL4uLitDj2XBjSoYVBIHi+WuX7y/XXr5CNtkmo6a5otdack6bjUzSAaKEb3EsnAAN3x0Rrz/bDajZQ68jH0p3rbi5AuslZdp6bLYM/OyE4BfLpk70s9X1PGc05URKEFt2EEOD5dzhOYeULhE4F0gf/o0h8qCVKhLMRBsHMUqKbQuRh3Nrh1J4ccXDmXqM6ZhUlL6Jg9Yl5DjUWnWntZu3/Ey6I+BP7/O+6ZWQv4ylrmMYIeBvzBm5aeH0dXeqLuHJeI7X214tZci+sBrdDcOE/TRfHKaJteuq5utyY8PL6Yp8SpG5f4xpNtO4f9mWfH9LaaCIxk1mY80b3FVU1lDtDljIwP8coFwAkgSGc71HJGDUzNGre8P90zsMPrQaZQsR9JdwdrpWhWzWIyFJWpr7ngipTyebCFkPa/82jUK7A15jHy2RoOc2kmAoZxEXw+VA2jMDL2ZIuJblRE/hJayHa7S8rHyQPxAfY4Ui4kgaBbebVPYmKB+eNLuHIjE02BCnIyA5soJgxwXBrHBMn9MefSjhI05LMVFOzVzrQsqHohiRpJ0iU2+xW/MwNXwyQbOg9i7EpcyCyrWUOKkcbxcoE60Jth5JsvvJlB059vdQfVESNbS8o8rPbb6Ehs4wKgxfX/wIX2lE34Aej2D0iLrdzrgDpAZAmilJ5sDCIwam2EAhNE5y57JDezY9OKoXrVHlZG6OSUY5v07bOI8TxcJCVHQr++raeVplSL8bhqSKSqyrJOjt9bWAhVpAv/10Gey6XOV/ZSga3IgyevflRIxO13bR09lYA65C0RjtNJkwUPyB7erAtyHjlvDYhc2QmpuOi/k6fmnMuYJTCZ1DMx+cm7HgXNkOz/bjsbe/swHz4Eqx7TEqyssRfAFkgToENNhKKlRfrAhg9cLD0/vH3XZY+YumNmfRFtLpKrMU7r3/fpnNBVm2lBMy4iZcRbA9Cvq7rsJ43gEMsxThKhWxTaQ4Sf/3Vm1gDH3UzkHWI5Vg/Ekmg24a0+EQ/rGIuc02OPr/RR8RXYt2bALDCuK5c1W/GijD1tBvMdZqIJl14MbjSvF0LJeUe3uB7CI0AqFTEN1NHp/DbIohFJSu5C+Goq20bTusgkf5wa6BwCOCda1GtCyjAy9TPYl4QJJOEiMjiV+LJ9wEcxsSyyj6q23oOr2DUOnwqXqaEEu8xLicbFUn+N28czuqoVBQSNH1oWPwqZYuAGr05d7OccE1/8uMPfsg0Yc5lSC7Ax4fSbRXB5rIWJMHRmjaCbtstRGSKcSrlfoBkroYdGqi6XJGzUjNaWxclvCfW1KLz9E2Z3GIKzm0qpglBhfr20PZymETNpqusI13PXkImDmxdJFeTy1/BC/zHCqgyiZ4UOHTJRF9tOnWCB7qvpTZ1yxcozk3dcXAtPwY0gwYyJjVpHK9goiRnZ4RFmkjwUOrggS97U7dO7gHoRqQkyWxLw0RtSfHPf1s91YF1a5xC7HxZrp/NGym/e5vTX47jz2jsXK6PaxQvPAOuxZnh2ii/RMPyf5nWEea7+hP8BOeID7Z/URChydxb8grtXgOhd7suaT36QqZ4ZdO7f6RRC7ynVyFCvH7n9XBUY1yNVli0HhJAgK/WLehy+rmsACa11BUNA9TBC/Z526PC7l9kwNS09r4Zn7MUyNoPewroHvmQXzXd1gKI+jRsDsxrZjRAxE7mGrk8m5HP+nY4bXEAozioC1MC//Xgs1PLPgVcM1V0ZXrfoNIxO2Mh/EAhimNEAgvTj4yofTHwHLdHAOfcsO2aBWiO57VPrCq+WgU+OG+HDYWYUIs7FEqIK3MyctpMdFY8y8gnfqzbdNFmZs2KTmHwulM7qnpn0lWindV/5NsMQKV2fDuhH+C4pos56joMlPfUfDkMXRpRDtn2LDaqZETJVJ59p+7euupLj/0Z5pqil+idRXOQvlcRCGWkjnkrpBiL1S0YmyrwrMvoQjAe17KTYGJqrxhBGXrecy5KsP2kkvaXXc+NpWwPhK7UH+2XssrbTa6D9lyoYTog+GxNzvdLLiWo5SM9WS/vaDO8SClNjea7QLRs8G1baF93TLI6AszUeWiUvbR0NgDP0uw6xRJpifoTKKGSanPReA6XJHqctTRC3RLQtoLOrpWQVskTWd5mFIUWGLM9F7rxwHOo7skU0aCZv6q5lSF9h1blum795PXl0A3I8eFZPgG4EPIyLZINkNSFUjMwH91CH3VSUoTj106WnGSY1xxIkI6EWEbhJg6+1PQo+cm/zFTJdLjH14x1JuQ1jlKGw92GsYkXYCC3c2lkgDNhcqGvBz0aGwdf7WoKxNszbZE7Z97JywWqSt6ul5whRPnSgYJDSV00lM76jMD8U74SgouYr/Paa3HNa5kTRlFehr5v5hTIGkHe2ql/FBTFIzlGaNCH+cRTvRzb10wSMjRmVfRemx43x3l7waPJRVDS8x72fh5LfogMNljFscmSIVNppMvI9szzR6z8sVjnhmIA4qODr21IsqN6VseSEUtl7gPDxQ9rcZWUFoNi4o3htrTZ0UYAQiWWDsEg9vzedxddqd1k5hmwQWbHTGIepxP3tIJ2yguWIqDeVDQRkvapGumDAZy0mdd9HZWVMmnp1Ihp5EAM5Dj40HTeJsA+wVa1DBmDhS7Ts9Uebp75G/Q6zJoQIsx3XRC0TcNcBpvboenMzPVJh9DPDdA+YPQcs+935CEMxsOwWsJDD5D5ynG5X1jIc8FJoOnLaTzX/VzahXi4Rymla53JzpOdZ/3iKoJbS/sWLEHycTA5gSVyw0X/WOwRI2nxKwdw5VYmJim+dybNHgL3TZ/o8h3fNJ3lrT0DUoHa4liekW+EgoFT2hSYK9+OvT+hk5ubntrQQKkkQInh2B1JYn3cez7BRsi8fHu711ezA86brN3OdQRYAQG1TZQL6O7cJxfzwQG542VJ+uKcOfh+NZAGTgB6X2BwOUchT6eq2mJvAgsXYVhgra8eJYnFGzVdbeiULllXc+b4/jzRUKZUMFXiqUjBPmgJrQubIQ83Adx8j8OE7rZkIez7LSPGt/oWz/JCv7ttGfDTtwi6fs7BYv85XxVxrNN9O/7TTzgx3VfGxPsH9dGkX8EEV/mTfjg/4TxmkOk14FkKLBAlxm+LdQiz9ARM1qTyoAU1+jnFWh0S8atsqOc8YZuDlbxn3RiyS0PQxLEupeN+qCyh/SF3/h5Gnc2cj9K4aENvyLQaa8Fune6/ou5AgswarAnVxl1p0SO9/HtTxoCBQQDaHxJdshe2VW6aDvwoKA+YOB99vzkCGor/TsC6iXFo1If7LfoOHZw3AzV4wP1NtbdKBuJxYc9O51+5mqGmR+EHxOpNLakkBy2l8XNOBOhlC3awpXU3JDlwwHS0D+YtGBcZLRe/gtzIo5/JrhCLOPX0+pZQ43H2TkYVql29kodrgsnlExarmL8pgY06DC0NpagEsUNdzatacR6+FBR4mv76XKhVg8j2qbCdYLJqQzelAFkwOHVC6e6IyS7Vmtqd+0qGzGGF/xjp5Phg1HmspJXhbVlLGP8FMQXlY6V+jmIkA1qC8acID57Hl7btgfCkzg6JLOgEBmWZkv8FVlAqAr4uEMpOjZrqUvmgRCIg1tzzkld+vqJ3BPbtj0Ig0XsUfU6v9sfqL1fYM89eUgPQf0eQ7TCYl5lnz85WBCEB+ECzCldlK5UWGdNtomSb1MxtGSXR2HfCuIyBCGdn4WdLMkfP8M2ZA9Ju4Y7BjModFqx4dNG7iTi35MX+nUHZoqwC/LrLnuvsLtTmPzsPh4LxBde+DjAoo2i+yLSo0oxq2gRyuUaOFKcBPWhss/yPrk9Nz/hUgv9j3zbUnGYvBefgLyZDB1crt10J0m9ywnKPVlX6konWWQwjyo39HnveuVD+5jDBTwVF03ObdxAmy/H8p19Qbb13fNjmCBxTUqDhPojoBnQaFk4QshjS8W+tkdwaizPIdz9d+ILDOryASP0omspcmiMTZkS+ddWhLmhj6y/DwYGuJ25DkcQE/B9TxE5y1qZwjoGt8T2AQZ+qlirBMGK5Hq80j6HfEt+shA12WcgtJRgyesWIj24zpRAqcaRdWj/zSU/ex0QfH3KcrQ/am/Mpwc2Xk4ilIT/RA+/cZO5Lqd9kbTvWDwROulO4TCMppZ5O4nEJSgodiJ3adAiYqHFwYFGT0kl63lsf3EHDJl3sHhvexGz3bn8uZ7XN+ewE1v0N3tn6TF7ynPZ23ooqDQGWT9BZeZ1IH02WsVhlF6CVotCaTWntA20fg7r7ssv1ANPlgkyh9xFsCxmU1H6nIwnDhGuPTPPiPJMsNKjbqAQC4D2Heh465RjbPSx8oNMlyZdMbQqtzdRtW+OmOi/WO1Cn6enlejNQdgqVMDERhAlsXtcp5aq8v0QtdzeY7fVCMrm0I9WcLnCIm0X38zB9kmW0ATTwzlt55EuQ+LOaBgChXp62n0ka6/V9/84rUqbuS1FWGZ3VX5aIXDSZL+mPg1Qy6Fe0bJgNHBokSve9S+3MD0dMds6GWX+hIGLk0eB6/bNlwOzMokKfrdfFqArtqt+s7LxgbWfW1vQOs/WqJrCvWzj1lsh/TtmLKzfl56f4TmEpd0IW017txOltDh3zhJH2z3sUdUlYxC/rnYZxpG7A5skHENqAm2+KLAol3U+TJQp4J2TucxtK1rnH51JfjweYgyv7CMvzunUUkeYSM9Frv71nrpW/tYH5yGDPpbTgbdK3ZXsOCRqWaPDoIU5HOCh+aJgb2DVtgMebIbVrgNfzcpK66SERLGm0diUwieGY+wbuKO7eYOXVbmDBa63MtEeTB+If+aVyRwQhscA28mbAZ3xllkuicug8y0SSf/jfSQWxa0obmT42HPU+VT9SMEIXHVhXHZ4btD3Xxa7TewN4ffNmrjGxcbUHaJudSOcpXnbxN/rZ4JKCRMEOpnQrP9gP9t8C3lTSHSvWL3zXqVn9cUeW7kK2VnYgfvRfcYRNZDC9TtbbNO15knKWvYL6Xq3u86s36iOv0Ydh6d9MpvcLj3IZK5odvaY9qLr8sh9QifvgkClSvt7nDvD3MUemJ5khLkoQhNo/GkcT98o8YL05TqXlybCdTGDfTjn8l8OBZQAOqRlXnBPGU2d4Y73LryePOO9AliEw0EJl4YmIYGM9KkwpN3UuB+kNN0L/xWareWU3ef+B3lGYKDTmrC6f6VxI9YX8F0CPhQ4nyYs1N6fN4GBewS1A0SOT5CVE7yu+Gdoh73p8qX2sbXAQ9oDfO8tI2eFgbrwfvBpcCBfjEubAOdDhf+kgi2DjkLohtL+piOh9Iff29pFyQJHqR9YI2NA3NoPpONYgD7tLcoM0gMHr+rf+pWJj6F7wnk99RU25IHKBJmQ9RHrLAOW19CZyPt52I1pA6yZx0Xa0PgXODoIrer/d7kMMTx3svmFLl+/f7KDOJcQ0/lUbjEPFPJvzOpdezGe78wXXDNBFkiYukLaFwoOV8XkZtZeo/o92eijmjOGHK3CwS6rXk11dzEhuYQIKRBRVSX4JH8YI29hull/m/WkssPz+GY4phdHQDG0HVUxTmA2j6LtNaNG/IAdW0PZ0U25ul4bSSU6f4nGK1e5MBxOQc2lZK1GPXGFH78+Mx1JAiFJUReYxJGrEP+MXtXKOpaLFWaaSr0Cq1n6ToW6vprq7pLHI70qkjlr6Sg4NrT8a9lfdIgazPl7z3TkuxzkC3nk3o6dhqhW9oCQcxYWb+Ob3gQIkyOYSrtt5lO+xannta8Wvp8H3BlhNB8it7MaHASZtl3KLJX70G025/2aNx4GJWEPBJ88vD4R1hs0Ey521d14J5tEcnI9IltILS9W65yeeRk6zw71iP6gx2VnUnUDqGIBdIM7QsiEzZ58ForbkDQrimxbmI6VNyARqLjfeEPX9THbCV429dCrK/qLFpYnyLAOODlDY1l/Yp6Xp89rjWzq2NOE5glyYLcrNRBQS3hANIzczD1EzjFn5grJNO/ZeUgVDg2dQ58PJkIwiLsT8SBuu671+6ahtlo5e6hFC9K4QC3ykNfzbnCdurjU+x3pBPsEEiEs40Y1BHH/PBPybhfifFJYaXsaNOd7r0jzgMHTZ2kHwnor0BWLWS9CA92vvNrMUdfz9zRMvWSQFjHXPXIzd5tCSkcK+TkjwDtLYVR6w1dr+hLGECFiVt97Ri21ckC8Z/bHRxGjiOsvsu12Y+1O7dwhuRwbQs1ci3MG1maZLqYXVahrQbz42pQvdOt8jU9q/LfpEhh1QCdT0TA6+wF6/82BhayCOqFdlf0fdedCcxB7wCcxzjq0hnDqJ4bzGcVwQ3pnQVOWVBRx9scafinzCgaiOqG2OL3j+fR5ZD1ljjvWjqKn7fpEWtE2NVUH+WbOFZViZihmh38WZtJ/xsmRnZovdyA+uIAR32NZ2L2gsb89E/itfpzd9vH2BKXOKOx1vAFkBfyalADYh+dUfS31WVTjPrux4o5UaSYjnU+RJARxN+CaBFWWnVGo/tfOg9lYiUbZKYsO6nYKcLgbWsjnGaK0cptUoHH2OonHoVG4PyE6GCV02igua6ouFC0F0E7a0ktAPUOSxE5OCjTz5ntwAxJF5o5iBkft1ChWddt5vINJll/fUiuj8W07sLQjf52l9Yy0X1y++C8YPdPb1T6rAVMQpbWFW1u2CybXTupUhbz/u8QSilE8EA3I1hRtPrcRLNMrOwVb6BeDP3ddDcvJuLiueHrID4CukVEc5oapCUtDhJbfa79WeTMTD6zIFTiN8Vb/tSKADlMWE123xpLlhlN651Ue4AQuXNUoopqTnD15OzKtF2GhZ9o2F93qhsDrIgx8Wkpso9+ckG1bsAm7b9V7E1/FoqoQdj4MQnhWdWSvVApd+sINSo1jc9jyfc3xXTwCUwkQtrWLgoSoTVe7gB9Znv3uK51asqJFWjNhkXMAcoJN6kGlVWO1/Jo3BGzvRf35jYsAUE+0K9yKaApH7jq65p0U6gnfQsKaFV934oRzqs7f4nuRCLa+V//5YSDGwDE8BwmUz9ei+2LZZK75gFf3dFG9sxECrelGokqKOOjiRUO3C/70Nbpju40bCn51OqLQn4Vk291O44I+OTa4P/ti1qCadkG27tEsvEufojRAHuQRdVmsrR49Hzk/rVZYk2kIOPm1IVd8WTUDRL6K99wJKpT8NQZFc3o7uwWsJOvp/kaOIpNdFh9odIpb8x9AQ1e7wilaB2YjYP7eT/MoPVxzKJ8IqL2lxFeMzjsHviezfrQmsYO61eMGszDhEoE1NkjbNJc6knXgKMu0nZFufP3FYTuv/PH6B8KGSESWxogYWMFn/gYoq//sc3XB+4OCMbuHCU6qltMrnbXa1OutfnSyNt/JjygKD403F6UO8ai9dicagk++uv7yQKSC0ujMSo1ZhVq7qlbssm+oYVSvh4E8XDA8w5DA6NDsqh97BWOtVL0YWI7+Es80RA2ObuICypUWUwadYfAXnSWSUe6y16sRZ3FJcTCBkJM03FuCLBcgRaS+Y56MMiEUyk+RxZx7B1nvODneScGWAkGYCVG3aCueGXxFXQrD0Eum7ZM2tbD95Wp0+3WYiZtfn+icuPC/bS+xR+0pZH9V5jcZz8u6OmXwyAsbJu5joukHrgk4hXcd/FaHdCg3Te7q2zul+5RIbNNu61hJLgCfz4NTWy/O/4qjh49gedoSY5IEjY1SbRoqi0ywiL48ackbv3/4QPMAIRdd9aYHwk9OM/IOjmZSLcaRoFP7+AhgbgdEu/IS/GBp61knJvRQSu8Va5jwx+mZjd/AM+LwoiY36yn+YsSDhjWkAmkCwJhd5GCfiBi2226dStwOFxLoXna5ohFUJG0+1n4eQ0v5cxoz0ilZdwKRDDI8yTl+FZ40ZCfAEdgAEvVOr8GhCiArpC9Q3ReoGbPJ8l8rcksdy50mM+EID6FV1RpFlZRolduZ7pN09lgcfAAV3vCPT2nH23aubRtN2v3Ch9ZpEEv3jZ/JdgSyy6NuROmCVwRXBFaau+YDf/ndUuEWqRsfzvV1JaT62CskuRVKQQg+bTpPSqRrz/gWuo341MjARPw5toQSaM4Xj00BOTpvQBUJpRjQ502E/daJ8QcjTEtsLmd1wOQ/NAN0jK++L0xXhHZkOoAVJzjHlSXKbueTuBgUjp8QRyPIVGbmJjYkqd285805ixKJv01882ozbCnoTpmDE1VQDK+9cS3E1pYPhQHwca7YBI5faCvIWUWi//xmpPxVwKEjSq4siUPbDNZUcWnYmVdJPdDyqpKr9N86NBTP6KXMM+rztLoqesJ74Tu8su/lKXj3fLEKarSrRnpvEjg6wf0mdQG0W4wS58NNRJFmjnWLIXyCDzfk5gOA258vvRVpErkboh16BO7wi0YOEY+GEvS1SEoIMBtnrUqUWgb4poUejSbRttuWxyWdYgP2se0+f0RnlWeOL0ZNPE4ei6k4UDxlzya0FeT19G9h8eVLV1+iDj6uuC8okdXbo3twmtfAElAoLHtyss6kzpxCDILYEuvD5uOwL0bG3gn0bp4ej7nrUOU9y0YI+H4/aiTexw+G7+5Rmp7jjM0z+5EXa20NFIOJMgBJ2X7LMjcr0SCPXIBf97H6QF2ynxdq1/GcqqCVwQqLx40wbMvVnOWWQeAzo7VN4d+m+HfS+jgI4ozPlz1nDbBs5hCqo1c827O4zMPFSlqtceW8rTRynorBf29p8zeJeS0GseI6NBSwVZkah14cD1Im9XgU+SEUWubLtPm/4z0rwN1OShveLKwh9OmO1Hcs+gi7xwmccvn4mzdt2oVGipxN1+J4PjRNBFAn+2Z1+xui/U/usitMMzuO2tmlQOEzZYrBeAiRotU+yrj5DaybCO/icMcvTJi4jq42d+gxcXLPvSwTEHUjOFoOoE+TrxA5I3+8jhT2W1E669uzSYVDG+htn7v7We9soLTR6m/F3Ya64evzEPj4I8P+NxwfP1IyZ814kPwmbqVc3VQLrLxfiBTOOl2PpLsjjsQisT847y0LPX5oJIDy/LwnLgFHM9DcedsPx/1lczrozb9XnKg7C4zmTjCsxhlJinv8A9QScCQgQ+YOaE7nyn2wwY9fJAw99zYxZXzIJcLX99/l/964Tp0lwKsYdCj6t16yNWO9YqHjj3j/YnI7hnjDu7Y6VQ4oITC/BCI2t5EBAV1eBI3/qi0/w5OROVT4N+ice4rn6C6eGen9nSPlZY3FnRd5KBNig3FJMJM6egum16ua59gdFvWWzSAhl54j9PxGd2LWIbv69ecPTh1FPSke0YaJL37Bjl6AMKqA4RcVSxjXAzgJIRz5vJ7ki8Q4Xwy2g680cAYX4NkiAab+isDpmRxLcoeoQtYEM26dKr1huURtUEvsdxqx2LRYhkrwyn5l4IsLvk67MrDHXQ1RNuEV/M/8/zIllKfJaPKnpuITu99dkNbctuy9waK1WoDWROdFtgWyLmQuyiEr1aaQiWFFPjqxVY6EL4X/67YeF7F0Euh4eOaUU1yq+NRmE3zx5vKigAyWDqB2WxHkQKMyCSLssUZ6I+Aq/Ffy5jz9dcQelw9L/Z96svBTQC0bTgojFLuPHZfQCJYRZA+kVaWzxNYYeaXQ/QgPRmjtBEgvmTInQKv87i3+o5pywY7YvfO3PNLvUueHKEG8MUmhQwzIlus9WMN09Kohp64tosMx+OWUqOue/tLgnvhV5wqm9Dji6LmlcwkeZdoBM7fiahJvXvzNbBtmsMRc305vvyMpWwpXMLtaoAAOTtQGgdf+knDFCZEV6ny+tfRS0UPYPl2eezaTJHZYeSa/q4oqKkSSC7iPuKd+clNLgxqftfkXIAji2bjKXY8DMiPOFP5v/oGNoZaPZQdFT8fEjKfKhmHHOdqhu5O0Y0poImhVurnI7cO08f8dZ43ElFWzvlrCHiz74qREinkV/+qmr/Nc0KaX4JspV4t/4PT122m8ZI0Nhz0EjNLxfLZF7U9Tj+iMQhOQ2O5YOxplJmZbOlE4kw+Lrdw41hxhPL/hnsrhTr5VLGMY3M0Z2O2qCpGfRIdSK0Rrmjo2CEbZRE8gmwyWliVgZ971KH9RXho+XgNdREKjy8CpJBFeLJjFbZk9K3iuqW9964lg8nAb01peXDtRoLYWEUINOyIP8sRIfBc8uSN8Mkt21sqjUPzxj1dj/tFgp3rqzY/ESpjqMjNPFN7OTgFA+RnvpY4Whg+cRCP6I6mLRrpuPu86k/Fb24KGcDDDHag5ebKoTOuiPa8Z4ZKci4192r9utKXL81kzOFNNezghKxwYe8VpX2CB/bERlBoTPxh3c//d7DRjzc5k2x7iGVA3kd4aupck6SfagZbhWJ68x5jD/y7Czld5q/Qpif6WfzL16PbGT9xX3rIxis4aquroVjcq4P0TfSt0/rFYFD48sIClkNc+vg1LxYsFNYsZe3t7zJUAYbLVCqiss6h0CnZ6f0XNNuem5My1sua9gqD+FbQ2RKNW3NSHr8W6uz9Yr0Q5/wQv+jBbaekaTiMo3EEJH1lzTjc3/izaPDR4Tymv1i0lXdUNLaJtnH5Q/cwWPFewwXWf0i87MyzMryi4IHSxstnSI6JoJJZkVYu7io+RpR24KCbpssFym4eoAToVNK9h3610g45lgRha9dznv3aCb7rhPaYvuZtNFHUuc2zenlBAWYKem/eP5UsssSFPuOFwuKntaW8jXdr3wZcWIKkhLD7/326/w7IAsI1QKLh/FPQj72/hdIfBNjlPi2Crmdu9Mb2xpaeamP4cq6kzrJHZHdXckfym3gSfgbVAjGXDWiZwHbQn4E/u6HIkZdBXqWaScQ9aYJEmAe8168JQ0Eofs6hxkUX2eghPzRrYBRWJU1QN4KE5OTT0Mqltcj/62hvoHSV4N8j9v5hf640h7atbIwxmttcFrHs4TgvhKYYnYKZowaHz6NCH42esgm9wzLDv4XOw1Xi8W3XLkHt59zlV3ZbW8e/KjT/1xKnkuuXFST4jocXOZVbgh99oi1Kue4zFILTjSjSIbQRX5fhDLqMsp8ujcMyfz0Sd4wJ2atZTIMYOR6kPYckhyjFHXrOkR/ufZRqVP2/QSsPHbPQmchCanO8IsFDlfId65mQ/cCwRgfB6lo30WlcFAJWg52j5/g9JwAyByL0EwiOesek6hVZwGxOg2d7CLcv170kSz4Zej3CWRKbF6DNzXyfXA6ZDWIkT/h4wVFXIQZPURyn4p4SbAqJLZITFrl+BClwOJ+zBT3aa5PbKQNiSR7R2Mzy+cO3+YUX69xt9DQ8usCAuIB1hmAH3bxqemW3yi387m3nqy1CY81qJ/aN5qvzBcwlIYy3b17eOi4CB6EC1nD5v/xPn2M7CpsQMc82ViavJcfN+jw6UAwRhdgcGJt9F9dmVkO+Wswhaj6J8P3W0B/tRdgwNlcl0RoiDLBTL5+iQULpOYjnXOPyfQAV2SB6EUyetOP/D8yMh7W1SBPv1sH2kGVLPfht4atTGMT7RFO1+bdMe3GWOdJSAGe460hl8cUsUvL2kF+gkQsM6rMnV1C69UUVek8aMfCbDX9XtOTx+p/2eH9V/Tdnn7/rY0+2ldbV5wkls12KMNfb80PnA83BxRqM0/ih2UVPrLzv7LgftbpMWIHXZ0mEfTQSK6x3YxYSCAAi1jCW1bDSunsKuO54QwixtuNHv2YA1iQ8r+PtJtg16/xphgqUl6+tq78Oy+Wybr93hO7g8uKcQtOBcwzUMJaP9Ge5Roh3qnfqVB743xsN+iNBfk+9/ID35CN5LNNaCYqU/cz1qI8wN3uIWyiqZ5tFVeBbpEG2DFePVsvowAHWjtW67VTSFUuog/c7r87t/arJr39KS3IHNiQo+072baMt2fJV6lKbE2lHAK9KlWkH/usXAGnlGLTKX6YpeaFZBxdmu1mJBZwJmD2W37mU2u0klvrgypGPzw7cFXsiLlCp9SUp8GCye8gqeua/Nx2DeZgvhDT7J73oUsq26LKs08ita7UdI0sTDSRfjvUUJ7O4VPieA/K9kd5YkNn1u54CpSM1jnEpBEY2fUtJ2dABEGV5AsLagEYXMK0Z3tNvW3zS3Y5wzeuBXSps2SYAF9OdyMR9PBvUkWHhir9oEQswxcleEocv0IpaODBhEwfIt6YHCg1RF5pxdEte4otuKgoW0dY+XBUX4ste0tyes5j9cLAWYEmY3Ovnd5NrPXOMWgu403oL28AtX0YH6/sLzEf+DyP9n1f9v9uBsfR0j3FLcdbTonB54BMyyJQMA96qRO2CdHHJKwaWgkvvW2iXjZySHnmBZbmXmBbZadq1VT3PFqB6insNZYJVGzUwtUM+kxxHjPomq81/0uEReI07Ft1KabYCt0hTh1v6gB9eoZplsQ8tmUfc0DnpMGlEKZxAeloiWJAhbZ0SID9UYtiB2BJCbBtatxteFJiHGIUU4k4zni9IRYzXVQfepctcCGOW2saVOlRr0lYbr8+gONdB4daEwjGVzoXsopNVmholVn33xhiIhBipsfq4PWMm7sdp2fNAA5InZGV1Q2UngaYSuqiE35GYyPGo5FSnFd2kMhgL5Jam1LWiwmkAYiommszlkqHQCPbbaM0AH5qV5i6Z+9EOzYVu2dbLqb7P1cER/i2oL/YFifR61XlbOTQoCCDy5WwQzjZ3r9L5iBD53d2LJQVdG9VkbY99254lB8NxTyYvbDweR0vM7vW0NheEI2rVQXmDlWBMfhioiLczbzD8F0oDSH9716Uc7Cc6XVGUEMA8Al+XrXbwyHY1MDEeBU84Xy2kZm6bylANjktVWsxrtn6ShqE0XqMMkNG/ZGwFuJd1y5QSoMumkcVRVZH3CMaaY2IKPxNcqoh97i7gXw5auXsr4QGYZpnDpDOPCTRb41E++Ywbakd6bvkPcsZaqUm/IWzp+ZyMLjCxlWbAFf5N/FfWWzLh+CovbU4HbnGNRe1t7SHGEPjAK0XhaXqENRXOzJ3t2Clx8GqxaYFFU2L6ONCl+3/y7ujqab1IIdml3QhphcD3XEZsJK3b2FRfUtQiWDapa0Ozw+Xzmkjm21End6sLKiQ8glFmIYc96dmuI/8r8QqQiBI5FlwteFLRhzAL7TsTPAMlrng0IuZViXwEv6Iw/pTMr7lIjZsgt0suoKhO1nssw8XrFSzzKY708f7p17UxfmolMdaAM408qB7C/z9efZo103ckMYATrPW6KbPZSwyxQzGKrCfC2A51S1jBk/qCQaDawJyQcTlR4EjjPuBLvmR/l9NBRBWtkzyorEjgPf1fM29NCIwXb0hZnVjO9zFK7bzlvYNxrnpuiiuXyDABDiiQ8/NN+Me8gXEGfEUclU7ngw8aU3kKyVEExWW0mitI3JblP48A5FZqa87D30IfPv1P3EECz6zQUD6sBe1cfuxcQJyhwqGKpUZPVPAvPwtzNuc+7s6MQFHcH3BDv5X3hPleZESSk102xivfsMScWn2e3YqsU7TtFXbUA5rGGiVDgwxaoorPGFIsrP7pTRR5ORy5qbdIDBpeDLa5vloA7leIpsAsrURuEi/h7GlO/FG/n/Me3D3wy6MogzcSkM74UwK+gDptg/fkW/6twb9w5H8Oh+kbqZsFWdvJIkTmzavZX7322X1dZ7o/qq0Ks+TYbK2V1S4NatA4sxMc7MblLeDxZLCzJx5u3hLFIKap1Jb9Sgus5vjdody19qM0f6NWyi8B+GPSu5bVLlmUpzTamxQBGdJCol8HAQT2mp51tOoiXQgi7wY4mJ+Xws1lqfCm7bZexBhUqhH7fFVfBjuE9PjszjCVQU8i45vgwnyvJgNZkkEwUjG6quIHxtaQ1Xu2tK+CeSsMtFQUsBclW7tpGqCNmEJfeUOOlgKoNU1Ox53j4UwiuOBkjyvqNrcZYA38MxlD2I8sMQ7rwwOZhhCKFe/W2hauMnH9rxrrRUWGZjh2SIjYUW8enAyhyfTQcVvFGLMYxuSAYtjLbhezbX5hiv0toUeoC2YgVWs7FMa1XB0wdYOX70HVOMlWcOzFIaZ3TGmTrzhE9cgvPySBaW36E2pGOqpoZj+pCIQhni5bl/0UYY1PTl6/fDZeDLD7Oid9/QSgEMWNZrGrCHcypQDsHZkM+cLqQk6BN6aGV4bp0ro3XzDYv0tMWc7QjSHPAmV1MlE5aSo4qPXido/Eb+3GOp9lnBEW7M6j0Bi7KkyxTAQQAN2zD/rlw9ynamjszsrKyO3sVm1eCn2Xll4YWbcFIOjKZhM52DycG2yxbiNinWEeon37y0DnAbZ62Rm3yJGNw7JrIcC9okt3ppdBW5GwAuWDb/nBPU9KoP+7UmTqBALDuxaGyFlTzfzHoSIxSwWeNyY1AbS5B8xZprChhbNrRpcZT8vhHEKHjjiLQkVZR1vXZblR/mlCDt8NMfCRo+cZC+AzSSOHg+3juIXVPNNMlKoEs3rBP1Sh5ID1FgT6DE1J83LGAJ64c2nisxKu/0gDg7bcMKtyAB+8GlZ0wTWg4PC2U7EE30E9pmZTUycFj4E1iXg2gDbtQMd4lwZk25XR6pn47rpaKI0h3WmFduvY3Oy6nweZAh/27pukb+aRW/SmMmmqLdqCmsnrE3spl/SnwwoVeXO8uwpzOHQ+JBSL1lGUWzO1V5B9elp0pGsmsSWsMigEpbaGL9xqpWAfJE+FVQbrHQ4Tu0r6aI9bTc0O+6DKduS4eFGW8eOzFFppqV0AqhbIazMv+TYKJCmBpsXAEj2c1Weewo1dNNrjzFqQFRf8lx69h7iAuuR0rQj6+hvtHv91gNDrq+8avClCfxOz9PmKg8JBe0zHU/D/DOWhAuXtksNVu2gMZ4gKf77Q3wAcO+klTRI/ikkvlwq/S+a4FKm9I2OA3RxJb96wi20GTNSO3qS4liixA9bQCUBJxrXAovEnItQoUNJZwbUCmCa0ooX//MITrR70QJ5qHrwVWbxjoVyBuxVGeP2nZxEyVSXF3bb4467sgfBF7+P9GSjFpj3CEfoUNIfj7rly18KuiZJ/+zUsO+KEwrVIWALVhbcW0CF6n+ztnOGTayG2TW4OdF27ufD+g7AazJ7aewoaxDV1hIWM5mghXTvAWRXoYnQJR4bbkUr2/ffv72/DFVytobr5bbwHCd4RRDR6C9bT6eokdEvcKuvGQP0j1wUsR/wOGgIIHLVA9P/qvGzPjtRK8kJ8e/uxbmDihmSbiz10M2o3fV5Tl4Vc4IFgQmXRdQfj71dEEp3qhjBJerDiDt9tQlhS12kVHVnBjsuYEP8VHMkcMR6LPCU672J0m7grt85hmcIyUZXbigJjZibZcI1ZizvypwgT5uEt5s1Yu3Ss88/dXymxzYreDoINL1CJYH+ZCTf6q7/+hT0e5kzaqhFhiY8YqOPS9nX/rScErfSRogVUyG5A1k2Q+o/fFzkXx7o8jCwNY0JR9B8pXSFXSEyI5NJ+9fQ1iHiiG9O1zwcd02qrV5SAs5XLCjUqlXMIJam25TtuYweF78D1NxbRLhpEIA0jhM6OJ0Sv7ltPlSbUHKvM245Ez2fvMkTMo2hbaoej42xUS5BuvPypcC4P6EJrlJR/pV252cdarQTDFODS/uHjPPJGykd4+WNF3KYOTjk0Jm8n3Repq+wMniVNZJ7XsQu7w66jWu3NXMsHZcpH/iHfQ3jPsHrSlmntzdj6PzFH3sKLpq2TukREHVbdBVjsvIH7EG11JKy6V7QFgf3SeLJZ9kFYR0PdW2m4maywjSC3/FWnBXIrW4kBttlM7jPCzdEOXiW+ooqNBOsYu0jwtt+FWv6NOWPvJETBSvvvLO1PIPvHIsJ4sGs5mGGj1Avl+HwYy2xsfygXg/prMfD9uCiV3lw+pTMmqLQPfUR1j+shVU1EnBqFLgkKKcLiuX8WODwwkwW51VUJqSxz+eeVWCTXzBV2nlGkKpFUvU415eCL+uDAwSoFZD0OPwMKmy7mEKgtYvdCcr1hQxmhpOKzDYfyaKqDgyl9indan7EXsyejFpJS2av6/zlKYSBgiJZnXaY22/LrTYJAuk6a0Q7PlxASPbLsGV2XqjpL7RzvynJRF8jUGj0u6/KKm0rP8wINoG8F1/BEOiK8vsugKvs/rwaP2ag2HH4tTyyBnt96/WMnpaub15RfcL8pjimA8XvqwJqy/FsH0CaKMsqFUl/9QuJNfM719+cFxBsesu3Ouy/gN+kRLdJe+4752cVFWBj03zpqze1fwbomqT1gwRjaAhUSJZ4go9xBYzeljChenmAdMibLh78/Iz5zrSK/Jmad2YAiGA9qnX/4uMgX5QYxwIjt1yy7VWlvRSa/ZDHWU/PNb8PsjMXW0fkFYEWK+kktZk5QB2xGwRG6HDy4TjbCptuYvlMBL2YD7PHBc2JQrrQTLQGelbX2sqJN8Eef9bvaeQG+vZhze5pfCUou78LqEanQsY6zxTyh3U4oZBEgxzqOY6ETURvdNn3pGc6gxzLaHDUYC//i+wDz0cDRg28mzXuavEV94yIs7NwShH9yxk8sdxGgHuoUTBuyYfhVV4OY04TAyvfGLqqib4AzPCmHj0iXMVijCeB56byDKEiow83dM+r2Tr6uaDVOhmF6aSZ8r6BEqgk1g3270j7vfVQFdix5p+UhqS0DrQfExZ4zRJK9pCFtxLs+a6Cw1uXWb5y1hnXkNBSuQQK8NK8f1XRsx+Jm4ffgIV7896bLGJCZr5hMOzUOy4Ok5l1FlM14xMdXeVd4FAwhlGiAnLz+9eIeh9Nzo74slJ6wUQlY8qq8f6dY8bWdrb3OUBxqXlN7GiG7PXUQRT7PJRPMnwNMHRtLTkITy2KJXRBrrnbejignmv4my2ao8o7x+JsW2dFXCI2/GFhBOohN/uXT5VHw9301y9mQF4GWATyiyJ/t92bc70VZRXP63D1bSVNZ+Znm+77w5H/7NR7T3uvz1/yvXLFcAXHFwNMjf1Kl5Q5BVFKxxgBXiivJzlW0xSlPQeq30FQF2WeIbi1CXPQnL6RA992QNdXqEaydzGzvVhrKGfTkWZ98+Q9jNJrieMhYm+8rHR4jKA2vOeRh4CLdDXGJ+zI2kvgpmQqJD0qiV+tHlfrx3THrNz1lceRX3IAqPbKtJXL3HnY2Tisev2HBH4AZ4wp2FW0Bk8eIxCnafBXv3dXbWYL2bEf8S37F5Mh6YTBA0V68SZ4f1peiAFYgjIlcOBpjWyuVsv4rcY/uo+x57l1W6pW7UnHHHJNjpo6hZ12gcC2B21OMxTrTiworZnoF2uOJCDH9IqptiTJAlwBCO2//WXbjcmFOCdIKNkq26XvMB3GHjA5x4iAynW6Klz6ro/cp6TpRJWG4dYBiKnn/nfxOZ6WhaKM1cQKADDZhsVM47OHQPF7i5p1/CY8jwEfcq107RY6shq56uDH3iHz9SHjeyDf/wJmEDgMT3UfuQA50N1nVZE5BO5da6oojXHEZjFP0qLQ4JJgxFkavoOI8eWqBoNFDDT++klxfeoXJm8DRv3RBgecpb5p2rxjemDsxuWS7qXumPFfsDTZj15I8YG/XIBodFJAvu92QL73rN7Xgp45iVZvXcgbpO61bF1yH97AY+u1cbw1Fuz9h6wCXtqZ6K3w16ACd7EPJyY4jPZwzNa9/FdUK9G4LZSffblmeO9KU8cIgTDO3Dc8DpumW/2CEURf0mqNCYKB9eLl2av7wqh0ovr830klwqSu+z+DYN6yujrJox+Bm6I6VS8/45r8QeKycptVIqcKQCIZeqbE0P4MMvyRUbT8lEcqQmIFAjPx4zoV6UViZN0IK62Vx15ULl9OtbsOvkhzb6wVoW95g0rjYe2MOzXrLgWQJo/hIpjZnN4HB0xL0fZdPq6mz+bGQKSFemqSirs7Os0B8XL8tzSLisVu0AHX7EWU0B/j8gHep5Pz/0lTG/l3uknog+3GSFUqA21QPuykDpkUhZ5s628Q0kwf2Ox+1d1hvcP8s2v8fX5jq0J+hRo9NqsdlBq7s5tfL2UeoT1gB5cMl2kwasLRPqgcgpNUxcAFskDkSmu1MdaEJSXan4y29GjYXsjh0qh4ReMRf6bWFyW7ZuGFVlcfB5LpRJrzcXRxu8y/9VmB8VL7OQ24gH4T9xf2uliztNnLkLyZFEGCT7hP4Yag0WY4vUxSH2CIJag5j61mOwPM217g+1hgDC/LxTPnWhoUWaawJ7KPRuyeuaSJ2EhzsAIGYC91+90s08LeCx4AlW2mdmgnObgNoODlwVFsfzDxTBOcLke86X+8aSf7EZwVMSvZym9ozzyh2tq+QQXah2ErJ7pUhvJDT4vgXJEue8obziUjdXGjDdWsCwtnrc/SWEogG0KWAvmGlTZ26zH8XmKYr0Hsq+auLz/lGQ4k6nWntqBOsIhNL/TlrCHpRhFWKECN780L3XFVatMUE3Bn07z0qmDgqD+jCOMph1Br3UW/yxYU8dATdQyE9w1f4urW9BfPiQqltW0vbS6poB1Q73UNj5nqAS+VwAwX7iNlOlyFlw+ibH2EyX6ikvWjgQKg+1tjFVsXvAPAWdaqC8RaFGPWao6p5ZUFhvrokbVaUepqHvEJfAmLRM2RQgRzllSSWD7WmJA/99HEb7bYQeDFlC6AAUogC76HHWvCfbHCMoy2ii0MNADRFH7Sfkut4YF3hwsHYL5g5fW/2um7pN6bhw/bkSaViB5xFZ6oqhZCJX+fW/E4ydIJeTBQUf8MftYk/7fuEhMMLhBBntxf+C4i46Hoc9xlHXqk5tbfNhMCrPj/ggQByU3e5EkYQbEVUDhN7pUtWfpKqpZ8SX5veZjn0fWT6SaFowV3KlF2T/FSKNU9dq+lxZ/m4WmX7M7m6Tb8gVtL7n5JVA3trSXzBLvd48kco8X9KzlxEUvenex+aQHqk4QwqukYhlT0uNvwMAtieGklaNCy4ffJQIUjukpmSGIpOyXLe6bUdyLq5nkQdH1dF7iPhqIAmZrzZCR/53Y05YVTQ7KeGUxEYtTwGBIIwX6tPAn4rTJF903TtTFCmRPo6XWhjQVX5f5umsU3H/eKHliG0FpFqHNTacnTKVWqlCJfjrBpWthfbP6QsBbYmp/9nTSwgZafRA1EOvqPenDHymBpg88dj43rDnBea3agl+4kY2Dxv/HTpZXh2vE+mwyVoDQ6TDWNkcbIGoQAVHzqArSOqlHSRyGJk7jGpJ/lWDKozWW76RQkE3hLFv63lxtWUig6bOz0PAaQD3NaYfh9q6ZtFmvdUdacopz/fVcdEmTPsdeN0wvhp6EskHW2rVxgRHvVWN8cdKHVktHdPJPTrFTvBu2f7CNSF5zcnA3fXkwKRbJtV4lYfNwonoXVw1uKOeLXFNmkneoHid+WtT8mtw6C2y/KbeC897+Zv+mYNTJ/qrdf9eux2+0fv3kxJIUCq4L1+lmWpJXyqW7rMQYQKjBZQdbtpLwRvr17MmYYK1bMCSri/XqkDYR9eutGj4nCRKzpdV5kTSwpKZUi8Ps1y/qfHuIgMGJ0Li3PK/Inte+SKrN4cwuxs/DiHolGhd0a7C9pVNJhFC/+ho4izOcmT+mgooyIi+UL/L+pmpiDyNBb5Q6aQr4vuBoJkdTyCHNmhWCpk2uGReT/MOJxb3Sx4pPVvKzyolSx4yRiKrmUQ7dgLLjLn0Wu6Mb/77B2idtQ3wfmLKvzcWnbUILzjQa4klkI5SwQ8dj3qs6oypQIz+bpZoVPffERlDQlq8MnEVMU3ZW7Npns7ul0Jp5kFAad36e8A3Rt0orgMqYp94blBCbYCswIGoiaorlC2lUMVcDIMf1UrKEjyiH+bOG9zfK/d3HyL7gW5GFUXVr69k81IJaKWAFkV2Pael/xDy2GvbwfKVkkQwQqDLDYg9CTSLK6t2OM5XASA2WJqWPYDsbuz2aaMpNYPBt0KqnpFn6286JRhr4EA0uxfudeyc9sybbE6S3lM4L1Qul6ZFydyqwfcok/0hn+9AEEappKprBeVnuSrmD0kulqRO0ys33VAGyxPrB5jaZcyG5Iyj/ccfixz59NKlvOpPUzG73utY1kh6QSV+EBDX77d6XuiOcN6v5QHTXBVUeLGAo7pHo92BOwjSreS3+H+fPJyDgCrl1Mf/ZkejCnaBlrqvbIAwBCNvS++t9k2IswWxfLzvXpyHS82oPBwyGtBGGuheRc8iMRAzzovc3H+VDzGoge4HpXCPYkyG0N5TiWm51GzKSjzjbN0Ea069ahzN17lfspW7BOCaeuZuPVIhKBfJViD1FmZPcn0orbORR5qXd90rIEFW8Fou2csooQYrw3K5RhefXdPAzrA1kaUZwYTqOb7N0pzRSDoRflVif0OCfK7FBs2hxs5DvVPJ3SvjhIIcZBI4LSMQQcajLd/S80MYKndcb65TRSguSZ5dUEq+UQ6ispgW6Mk+MlGFUbWxRfKQN+W/rXTS4l+GrLndJTmmi5GFduwFwfq1XflMbeDxGPqyrVk8ZzAtusOc6itEMh2fMuZCUDSV2dcUrYYgKgTZ2rQ74GMqHi65iieX+yxbeW7JUyZ9+7Udd7y7QGg8OX6P3Oodg/46dHgRT5lRjzwmp/L4dY0lBRF3ZGiu4ia1Wx3fKjcmCLrCSRE9nNBDR6cNBY0beiqmGvXZVLUyohGQy5oM2d8vKENbMe61MJ3mFE+ZPkKri5RjjHBGrEMHYGpYeHmOuGnYOmQPGFs3TvOXUv2EFxSnwvhpGtaoEg7lDBJhVSwg4U7uyYTRIV+dDRLXZ2CXXDbxBt+p1ktBUV0vcYSo/gtOYItMEscCHl61icQKwXtVK7GF4ZM4AwiplvlrOT9uPF4G4SGaXCR6qiEoeeOA4YrrxtH5Vk+3DPwIa7E1I3bEZvNqJEOXfDU+jgmixqP0k7GR2x7SEM+XEsdV+VEQ9MV2nZEmJJEflSP391LrXZucftwe8aPssjAI6+p220pdm+pCwU+ULmUzSatuYWfHHAEl51dEytloZMYFP9dOLZxnv3C5K/4rxVj2h15xI+8pjLufw6Vx82TbKf2CzdZi7b1symLmfaXDIuZ7nZLb4R8K787oEEa0l7HKz5QMKA/Dp1kNwDabQF61scujLBO2KrNRn5KfGT6WSnNrg9u0CfXK8SKbbk4hwu724VIx54ozaVeEVUeeS+uEPxnNMPH0zmX6AOxSLNT43odgEYMcaRs0uORS93PaJpl2Nxt/guKX8QE4xEcsuqYZ2l/zadHuRlIF5z+ypoLaI6DLVX+sxTv3hL8D2AKCRU1xFgqD4Ume5fSdg3fj/bY7pW4nGgmizZqE3gHEGzLTP8IakuASC9yqJb6gxbYOwwEtsGaT+yr4d8xKuIbHhePjzNJwyaOTRQKr0YXqagxDmXASbNzIu77AFK8UM4y6/dLn18lz5preLQ2FuyO5ZvgqnWgtn9bLj+2nO3DjIVQkI+GAUmIDTnJ/bmNBnZl/fJBaDqCUuGAQjGsu3w5He9d4c120NJDoasJudw9eiDF3W12JQgsM1YoSPbd8jyePALWKqjSRPP1UkNRYlSrNq5GuEbcmUUhsLav1yd24R8hGnFu8DJ+L/4pcKhRyCx1/Vq3Ckukpvz5hqQNCpGwqs9gs30/8IfIIceNkeLaE5PUE6C0CMAVATnqaWfgHzCnwpBBefCQp1iCzCniESHDZBYQn0nPK0Opijb3K6ZSwfnRCXm6sObCyWs15yhSxIxNJgDuu/ZyzSV7+bLrlg0TqEDvmndR+jTHPw7z5uyx7BQHleIchmg9SlnlGvDHYXGsOXFtH77G7eVqBrC19lTn3qzPULO1ZaQTxlWaWeB2Xvtnv+I+1346CfJUuVIZ/iAiYKNSrw2/zUZ8QEEVD8TFuyWylN3qp88zkNqm7UPN/aGsH/64sHA/7EfQj0r3nvStCuGFPo3p5NfO832bq2TN82kGEB1U+xVUO9AcCg2Lq9a/IJNK+rU4YNR0DdLzhErqrw73ZfPTEIyHpCrLDjWzcXCseFqE9jxw0txDJ78NBG7stS1WXCwy04p5MZu+csPYOibz3OoxHhTlkb0H0sI8mlEKuSwbrpEb23bFUJo3WDyJ55PBISxf4W1Wo/Rxynap9z/QejIUokmfoCtVXJ1sWiU/oB+wyEeFK7oMz8QNLat7n4PSJe64CtY8Np7AlKLEdmJ0sUprJ5qMbFHtx/FCY2hvVpv07FgxeZECH/Pv1K0PC938K5ZFLNK6RT5FVve+1G8A6nBdAl5hKBVjlhLHtGjKniiNr+6KrrLkuD0VwJ1Psh8o5Nm0Ly5fYTwJx5eiIosFiPsRH9o/bV4Cg/jCeMNOj57r5rVmFh1UeyLHu1fhHGa+MtPPTYsO/R+NPhXeJcintrFBEc1vQY6XWy+07r0dNtYe5S8DfvLcPwxnfuUZ0qnqaFCH5xOfPkF57BrZIlqYHf2CmE2CAyDKCntR+I1we0tQl8cIdP/ght6kqkl5iTevImm70e0/evsmWs3WOTv7LmsOkEEHvDXzx2t5SSkVtH7V1Vg029d9plaCNV8L86osizM6NDuP+cHfhEVLqMWWVALMZjd72WEPuKL2lfCmZkp0xtDLWfpTtgfd1cCJEYZptal/5hhF5E6xGQXGWzBKZKeeWGTtQ4DEiVviDtZoQQ4igX2f1oEAQ0VOLlDoooj6QXx/Vm/ecajcw6lYG55ob2YQfna+8FouIUiaeIQgoZkxz2vGH4oJSkW259cTUCZaFraSlEieHpuH44v8JQPdP8wGdklSEY2TrAViwuZOQb3ukjluVNi30y1+WvxCEn8DD7l0qRtVlbQtc7wmQoH4ONipDxVg9PxrB1T/1dfaYkc/Q4OzNm6IQrIU06S/LbfAkHC0j9lwQ8l9Uv8TsG3uo3QNEDBXJVzjxosXexd6kHdgveNkX1GelZ4XRi6/aJPKAfnCtB1yVJYHCnGiZe/5TRmd5MamgEdwe5HiQ9COWOHEEBfcRFU36u5axce9rJ2FAssmr9vpKDsfudRZuKlGb7x6R6UYQOdldUV60ImPOdQLMPyNE5I5+2L0W004syQRx7qty2jb+Oh/IhsckU+OsXLVp19IoFTibNIppBKGQnyoS9jvNZCeqgMrEbAp5l4odSj80K6axndygQapgTnVd1zv8FEWBr0OqufXOs3KEEZ6an5tPKPsXMu527CCWUDrRqzUVJEoTv7vDmmGBRfzjJNXbkMBwF3bmKEIrlxpNvDFdd6DBmUDUHZS9WkBwKAFXSZ3sazCMJzTVSynsKIWcf3puiTxpfSVAs2lnX9+fVwwK9gBGFZByaJ42r5cJyNnxraBCZsHPrhhOdiTb1h37iJfwvTiYk6M15Nnk22raJ1ITCPXh0mXQfKesZZNm1N+UfM4Ml3nCeiVHSSLYQjm91flUmlaAVF7tdoxVOxZb5Y3UlbpFEUnDVwMa3jbS+teImSGszqAz+7kgSS60dmqzdvSt9UhwkqlgdrvjJJdkIfHhe5WEfuXiRjcYjZITZMHMXQqDElBUGrAbhTrtW4r1hsVF3vy1iuxPRn21wmI3zL10+0a9pxypOc2u1abpVqglHMn3sQWYhsUjrVonGAASnR9ZrSskpEyaa755Zm3rOnM/xEdvbjomhn4e4jzCTnSoRuaKqSTRzu8i8Sp8esUZlTa+6pKiIYU/3dGAD9k2X2lPpYjOuuAtc3ZPAN2svWMsFb5equLdPgS2I4g5FHbwOLuMMMk6O7CFdkfR+FB3PjrC7meWe0M+LE4bmqF2jFHIxRGzIiQUBnCx+Ogh/0K9+5yZAX3C1RU/6eQzB7Jj6bdjtih6sqbuLj55ORf1U2RWA0BqXabqT6fCccgTQBoUJZI7/KxHr+RjSwyxr/FewAWlORuEjL753zx2Ba61uylAz5xXDn1czBrjojTuu2Ij3rFKvelKka4iA6QJ8PEP4aV0fMhUK+lKg6L/hinH/knGRgFBnifZj3cn9kuhf4aNoxoYn49jzOFH7FGVKauBdP9znrB8AFoJTThcnfqCWtV5j+j1fr7P/b+wkV176dtEbt99Y5YK9cZvy6edrZI+8TqjuX1CzixEMx4FxLZQfuC5wlrOfM5kp2/0KvM/v9GoAMimsuxaE3w9s4tqoB6iumAxRFiCvoqP7rniuCEw1L5jzKSgvOUdwUHebH6hgRcHspasIdsec3a4x3VQYXQ6prAfkbWvqyKk5P+TrLlle+6V7ZQwRcyYfBbFdH0D+ilE5zKN3uvZK0gcFYiRj8HFGrNrvgIZjNLw8ZXE/2/Sh6VzwlwMH/o3kzZxtyuuglewddwR0oqys9GW/avn6qQilxmAXVlP93c8MNG9MELnJFZdQIZN1KGjqqv9IS20bz1jbGH+X5zok+CvAyMKayHYRMjgvNYRVQ5LjX1BzQ3K876sU3/IOno2RXM7OdVy9M5uHw2ckKSrSGFasY+RnWizEF0rcUl8BXHmfXimJ5JneWPkhi39IANzW+/W3AUf64Iw/KIOf5v43bx4MBNYCdGHTl0/92yANPQaiWPViHSP3l5s5f3LWtLf9gvkmprtfCZ1y0K81OVd1fKHrj43feBugNYAMvrIhQGHeyeWX7oCMtWq72NFXJHZfdxBxO9DoC/+dbffF6+CSMdbNkfCHe8g04EV5uDqGhILjDY6c92rovC96IN5dRnoxAZlrMdA7W5j4nyW3sYkHX5rGO15tUfJGuFilKuqLsiA6e0aCFeyhuenQK7O8xSynlju8W3IAweOmLYSi8EuEO3Kco5ldx29dHcbqxxEz1MrMrBv1oKELj8D++JR6s50bR3UW3a45WreFR3dcyw4I1SnY8HGY0unRs207Wz3RuUCEcVCdY5t5zwrV6wwh8n5siQXYXIggvoSHD7t1OIKbopG4i8Od5/Bb1NBXPC+LK+z5Xx0pHYwKQ+ILrNQDFs/D77J7XyKJ0CWpxihiK7uuzLSrpZfa53IgOrZQVdmQk3LB+Oo305Qqd+Vd+BFSGOQ09RzlC2aytmsehT3UBUcbDltECvrURBApgsA5gzk/MRVW2tUae/LdTMJjU8M6gAZaz5uD8vQQuOz35UIB/lnAIJ93l02GVpH/81BT6zyUDA1CYKXminygwJkuZaf1AHZbXYsXRYEKETcfRhmV8MYbDQdoHTely0s25xWCwmgefLykZPLsHCoMP+tgXBf4/5GhlKV/b7eDppVL5KNI1Pd2PYq9XRw/glUa1VupFz7FnMtkXMjYJQmH/EMHELsHr6gGWtLaeQni9YB+OmFtptL6uL2ETyvSCGZ7SAHos3KYhfap7w58SC/hZllXI+VzJiSxR4MwKEDGOC2/Omyu+MpiN9EgqrdIYcjO5EgtCw3RwtH8CYp3rUP1KmBnbUasSLRZDETSk2vaofqCzaDdHBJWr8+5bqVaXMPAvJsCgy48oUniIOe34kMoj0ZiIIdFX+FxPSLIqlwz+CUhc04nvAdj5DeZepPaHo4inyYKBf2iWEvp4LEG5lSomZp369wUA7k3+r865H9BZoabdOlHjdCHN1vhXbxs/D2XamWsp7zvuauRY4zu5r34LN/gnCegjvQGnoNEm2AsuS/WNYmbd69OC9wdsst9tnkzGbKGn9CifgBFyzUO2df8FFSuUKng/OYLyNsOAGcydFuh0edLH8XKdt2ITYIQ7kDCX3uE4qM+hDDukYNVK8nyrvWKp6+2UTpZRVCJyES8++rsFGjqnVsvgxkkHiioLlBenLtRbNbTDd7Ycum7TZP/mjyLFNmXMuJWUQ8uljMS6+Ucm1rvPLUOdH9iFS3N6jxnWQZ5A1PljTx0GNXjHKAkJL56q4pd9ATD4p7otp7LgG84CgVBr9P2cmOgguIUW7ZRCHoh5cbAWl6E4AtjMXeiK+eAhpxCbIiInR9lRe+PbC5Ow9ERzjoqG8+BkbcHizK+6at7zjcnAUArSVBPluYXTl2m1JAzsvBcwbTzwCdPqMIvWsZyXyTrKh95vqbD8cMTxoT0QRhjjHviOc8jWAhy6sT6nGr0IsV47yNWlnnTlG8OoJ0qz1jjhwBLL/TTI7GckMmLfu3ZeiquSwK3f993kNQtELuzZrFhcJLcUzv1JZfdOsP/VLUUQY+MppoBOlbHp5QJJpX2Ovrq+XtXH/ssgVyszE/Gvg/0sNuq0BvBANM0HLr75EQl/bi7FoVGT/1J7RfuzZVhOHuYGGTzI+BHkRy2TqZ9hhyR8G9aa2SafwBKbg+vFlEMhE6eLvUxuwPFNyvAyxdbPr3J9vJJagzBV7axt0KE4XHjgfkvWdJouPWf9Nd82A32NrZzVmdF0dwMkq716ORLmWmSaISzbaRfplDzYbhqr5ZxlfXYF71M4TRsuRcCqfedtdOosgZgNp3yfdsfIzEFeB5cbFL+ED/ji5n4Nm+YSPLwcw+d53jsgv8kOZkcpma82sgI2BxOYFe0lnRL3+hBDgKZoAOdt8iDZ15P9FA6v2T5iyetxjX/wPc081X5l97MZuoqXYZa43pTNk465QZm15WJfZF5QSuq8s+qF+oUqA8zGSv0ZpMfxbNP07aecfnKLowazao/KNAsgN+SPvcalId8v0WrGo+OciBL/DGX+lqAGw2ybcVAYOLLoN1pgMfTH0lGyHOOm5cPEyMWsMGYm3VJxeO0WGeWoOiInDA9byrkHzPTD3hrEfTmcLh1nf+RZ7uVhEH9IHVNzweTGTOAnikWwNRlPh3N93ZUAUwiXV3z9tSlFaiKKJGmU9lWU4vn03GDR/R8Ww0Yk8a1dOwv3Lhfan6lKZRzel6k35a6mFwXBk47auBd6rLUAxc2yXwJc/QGFjeIlpzTfsf1cEsU2VVOGII1sc0P1YZJy75lTOpd5o+3zq6jf7Qj9qYK4gf+T77v+28A9Ax+P3TbkWZv0DEgZetm8QMxdXxtTHfj7I7GLFAJkWGLuQMez8tdOunJ2fVWxfTmabUCSEbAxh6Q0e6Y1vvqnZ7caHiyN2B7KiM4AxPknNnAQ+ZP11MF/bmE9YiYpeVL/8QcOA66CUUsy1E2tUU1bPJxM7aRxBLoySV+6xYMdNHG95Iwvvu0Tg5/sBDA3kJKxMJwURX2EPnrhyx9TYt5LAxxGM1vdruZxOKduslUpvJIOt41gjnGbgCnbRhTOonKOtqOAvtfzW6253GMvIaz3bTFJMrSKpLqZMMcuCutvdBi/6AOrfA0wE7p4DwdfZxW8Ocay/SuEXpVZ2EK4r+/hI5L85h2N/hIHLcbB/de/zVty8Aft+QXDUQRyqszM+zVduJEQpeM5+xtz/zdLvZG5dy5sARqRTpe7+f9eyHlYuPhsjDwSrPj2QjDJN0GTAfQ31v+SQ8q3cPsiqe1H2eS30crBIVu2LQioyEGaBwx2UsbDiaN88MliIITDHzn9p6ue0+REmOGQd/1IcB/F/Q7HZq8rTMU5ww48gMd8r2TcdhnShd+ILpEUuEgZMniFrzVfQh+fXskw7Qivk3EFn05vQrJuJjuuCMQWzKIKrvqh6c88fKs5N+mEH6UtGfIUGe2Q8WvMyRsZhKo3Ns8FvjHyM1euZ6CTIVexKWQaxS6qW1ACp21eWTzm2bFaNtBBMbO1IIXDCCxr2Qmma/alkY4d2BiG5Lp7m538YFj82S7+qVl7hkiz1fJCDd0fnX4CpqKGJGtXE6YzkQH9HwtJv25Q7jMYOUNJDpSMqmw752OgAMVzXNWPgcsnUukmToFYAXxUF397aXvoTn1ka9YyeMaJthCMDIAWKlPOdnf5tartx3foqZ3DuO3/bjJ+ZJ8BQvZk2zZybUR7BlqT7tRJ/W/OIqKVEGAwALsx60iMXTqIrMyu3FR72V2+n+gswe+Ni/5TmdOFcJtwg0zjH/ovXGtW0k3s7wkCctB0uMjLag/23oJn2UYqMs7vvI/df1rpkEs7ZEqCjZ0c67KNwQZN0B82VoPmptyQn5eCfSUGLORby+GS16lUpyu7Cfi7uKuECgqZYhd2G/33fJyMrnD36kFq77KtSnM4ojrjV8CHEs0LmqPPwZsppEtzxYS7ZJlVfIkw5FmwkftQedvAni93dEmCx7tTvIXLTmODTcHw8ilgjgKviBXhsqbAd/Lur9VggwQYOiSCzXayXxRaPh5XzvufaNm9R2hT8/GHaPlavJ9zsaEKCBrGMuO9DudhRNYFNwszNoOpplRLtzt3RsVIF3hJCornfXEFui6cVhQ/JhLVkt9b1+nrrIDCP+lqQvWmJBntaQREDwQ7KWw1zufN6ekUUw4/cqccYauyBhOF/CBfPV1DxIdsVMcJNmzDQS/xAThaQNXbwICv6Z3FVMvuGbuK9kEmGzpFjWyvSlesN0vjxuTkMMFbn634zzMEZ6jvTgArQs7B11vWBvhlrr5qLie7qsuarFff6rYUAcFQDa6XSUslNCvf2iNXuuOtOyeYaDtdhIEqgM+JfzdqVX98yE1+m+pmSElmbsQy7aUWOx7E+dk6XMbNVWJIalee5FLAbh3ibAY1uwfA8fjkuKl27kthhjikqLBz1x4IdANZlpuX6khgEMc/XCBO8wgjmhq3UUEa28ZfEzo+NBmw4FD+9p/PYREY1bI1QJjM9KqlU65AnisuAZummkpHZJrqqXV1YH7cRIrjOm7J/d71p1BUiKnQR0lCArTXam3NJfIp7UW4jiFe7NOuf8jmhwCnIxbTqkuAzS/JgAZCUHQrvZCJCiLb50JdAECJd52wmIOjwYfWDSPZZK5EFphbldeeG+Ux39Mo0PpACdmIpoKL0MWX59w6RzuhHg+VnGiNKjTzpvIop8nNccWjV+9IawSS4PycuUW4ewvB8wW2yv6q+LzX6QMdUvaHpPPljEryASlZxK2b6n6ywLlo2m8kxQq/i8XX+52goD6DDezvf+ceCmxQ3wBq7+lab4/QD2Nu8T/J9I8N1+1xoboAXXGREOk9sESqIsNom4Vi4sZexVmptehs00m7VSIZIdT++QLqZVaX4dZazlwaJncQO6fN/OzQHOfy0lcfVoxgqiB/D1Bq04VxiV4glppOVZnidoN4lv8hOCXplOQxNGZiBgaNKGgjmERbXU59Y6Ilxz+qiqb9REYy+p4UxtDgWn6mWk0sXYlK76C85TC3pFz2dU4ab0K0GCBUZUfNWMGVWZyxHhGHEKkao+pZhx6pv9V9uRcRXwIrHXymG70ya+EgdUnLmbfg+J9LzSf/LtMlanZeJpA4LcOW4SVPex8HW3Cm891Msc9U5jQyU7Cb58/daIxCuPOIpJirNhLG0vq0NNaPqSzumAc/gpBl4JAaiTANHIyugWCite+AVaLHbY5cTptSUCcsKUCx9aS9CPJysTNWYayKr2G8J+zOkQdKmZTBukJOUtr5YJrS0N8AE+mq3oto/LTngz43Czsyf9Xkb+N7hO4TT116t2GHOPpwQS9U+RUeJ+6j3cHcFdlLB+eoh4NC5rvyksn8Jo0c0ksaVcYxeWnIoXudOXqg/W84VPxg9EZxX4dJaG9VjcJo8QgJtPtSllvd3tOR1Se3Ei5wguz6UuYG04FQMMbAnrb/txHbYwKe978OImcA5ylgNkQ1RnhuJI3TnqluYKaV2g/nkIL9QSoP7dmDmNAs9irHFt59ozGH4RDy11tl51A59KyOnnVJLBO4A1lbuowsWJ8t/c41dRxh3GWqMkzFNtPVpCPTrBgRgNvx3O8jP9kYwNG9jVjisABPKNsxBYZsTax0vM71AeNREH2qQzRgsGJUAKrQBQcpvQm5ldXZfhuYf0robqvAIjVPXHgjyVvdnGYh16Z2UQMXRNLXGM4C+zmlHN0kbdbblCd3NauHS53+P2/GGmrlLaCE774eQnX+6wSfTn98lLpSLGNp02U+Tnuau5v7wfdiRyWQOdw6ZHlwOrOyekkZq6PqUJrmRbpuZOc4/42OFGnJU2GEEaQ4HE8Mb15HSGZg2H6/BVE1wAR1yNNM5CTaLeguc8x1pyo98frKIpGEz6G91Sv74yQmNBT3ifo5f3zSzh8icmGPhOTWhecZm2sU3+7oMKc0058YtQGxJ+5VtiuMJGNeLuyCnQAcC+ypxStrrYwrVqYw5NNgv8xdU2zJc3l7JvLTfXEWK02+N0UwGZ9p0eImtH4q3ZzjEmhR9K3WrxrYuKA8Os+wCMRaCowiFjhyA3SS/UDhO+5n8CCSFTS7X3UhXmKEgk9OTWPQgN0tcF481heVgirQeFwGn/JQ8LYyuGoWPtBWi/jHi5qR2LhnCNwih+Z164XKi/Klsn8E97MbZF3JObylSjmqalo9ZQvr+gyr9QPdUIGSCCZm7WWSa81FZBP7fDv+HSgqiL3Ci23xSzN2uNwOc8iMpL9cKXT8oFuf9HPy33uPGduhlQtOCowjxmX5rbu/PUDihUS7eqhsti3EmvJVKLYGRhPF9MVEEiYhAgMGNLbA/APqKQZRGrZdfenpMdSxU7eBgsaOKrtYHJajzLX0HPwH+vYuA7ulrmDl6NsKyPuvjrfhW0Y4TYzyvYgAEC7+5YL8A5N72fO15/Wpf/eTXgXGUqJ7SygiVF6Men2FKXaXxZyXv0I3uNMqjG85TuYRsfgDbHsuqc8USe2LCSDkJa/yXIQv+aIwnyD0Ma6+J8k6x/GuNdb1ozEpAGZC4oZcs5fdmfiyGmctIlUp+1sPMKkATVZNGXRgr2pbJzF75xVfDFPuM7QBt8vRSUa/qIPCHSr3GFgUsYVR1mgmXWV3xRnLGf9KV+nKyIO28EoIWPvbgIIkewf/l3iPUvqRMNFQ0sXHDdO5xYXRUp6eFpYlYmHOhSO1iP/OYbGnqGpQDYIOxhRCXyUehp+CcrN7iV0CDKOv/pYAoxP3wUD2wHwLRvjVZ/1RuqXdG34qxEiYQqpjbr0w+Ct19dJiSpppfka56DhAlDgSZUpUeHBsgyp508uB/klP8TK1PpoEZymYtu7sI78RynbiyZCMSen1aslar5TfOlOCQWVq8COeMIKbqL7u6/64NKok65R+qR0/MoQBeqWEFlOpJM4XffEuNU0kjQP6524Sbd4lCrKbgGisSu5NZYfY8doOUyOmw4LJwC54+zSO4OZX4MEbVZRPo3mIC4/FhYecXJgG2RK5X5ADaVnv+aU72BFCDbREnyMQ+7uk0P7DdC58vrlaB1Df1kgMlR3JmWHLtGuiHx+R700XvjIlWy+9cptcN/QveeYa6BkFy+Ba5XEWkiL19Qk4/PlorKZ1h6oWTVqX+weZbb4jJdo0CcuA3TJCpdx+XY+VqugcHiwO2WHgOLgYC2JpIY099vg6i/Pb6vZVbBcLrr70fmu2AsVWCJqqoVZ2P9IbBgOnAy8cFRjVdCT+WIF2McoiehKVWZ0Z9c3/exijboMDPVa7LmjUQf0JO3IuMNLwABnXlLMnU8ZJ3D7Dtf9g9WgUgPaPnFw3gsZ4gNHIQAOLiOwNZ6nyRsMxXNAimDH1aXYSUzTWbHRJgiPVrA4eTlMzvrw60kCFrDa3qvzZsHqPa/JYGPBKuq8wnOUd5DyUd60DIkIhhnOyfqW/g8/hjnJ51DqsQ2QFYOaERdaqDy30OKyRM56Bgw5uS93p5ZbCBIRsDKeX7jSSvQzneNpuUmt9HKMTCeagcg5Y67qqlPbYrnv/nIFUetgebq48jcOOFXeQH2cu3ldgpXnpRhazLNenduKV3VCqyadHz6h4D2CJusWJpc1L6VDDB0VSDTw9do8MlCuD+P8ROEO2bD4Sxd/MuAi8FXMdD/AoYi52+SW8u1P/eVy5Up+CiQ/K7ROV3fPU9qVHILpjVXL2cERHIIsM9xQgXSKm/QLbhkYKqFx1KeGX1IVDOWN4tbqXURyB4omGp2iS7kbwd6lg66MhDbgu3ASG8PFzuwEw2OcFWr2g38P4kSEjwlcxg7EwOSTxg1Pg09AwxkU/BDAofgv22DimUINqZbh39hlpVOjvHY+Z//Cy8LF1yPDVC4m3AEv6Frvx+3T4Khgt/JzruUtKltp3QwrYYda9S6jCLd+nJtcIQz4pkAlAT084seWJUkRS7zpDjsUkOcWmzo7gUw0I8w4xJaTJH55M8wmfHYPcA7090PzxKRb5p2vKC6red7Q37gMjV5lOk5PvIrXIaFrZdtG8TEiIxvhJ39jylVkXTKF8NpFBPpteN7nq2vXH5s423Tcc9agiECpFZ9F9reipNu+ZHWTNMl7htSXBZ1X89xnAQWwedUJZS5jneB+3px9URr1K31B3js79AVDssx/+PwENS7TR/IZdWTBE+mphHWhuc5EjZ33EH1dPQqsRiOZORcxTY/QRbLa4WdS7usodcgbR/igQDV2sMaFzwyeL/n6Qi6YZPopOTn5mH418HzeKUFF6Flwj+QjKQK4NpwBa3+V58y0XiaZRlKbMr23dv2trZ3eSi8KOm+oCNbfAtM4wHoLEnh/HamkQkZeR8EbVLMtmAamwMFZsIGAW/EJKGWRs254aCh5ZP3SFpciYhMJj1OkeP48t4LO3Mw/+4d+/4Gl3725YXSw2BDkAFmaMNbCBSSrF63CLu/nw854TulnJ+CdQ31pw8sOe2ojnK3om5RAIG82CXhTyixSHjg3YrPvc2ftE7abty5H4LslAH6517nJnSseafisankCt0ODWfdPRXU+Fvw2Am7JQ9GtwPhUT82mKhkfPr5/yv7mCVIedKQSGezstcPTHILOcrByrtc9bP/8H5YdTfBcbUUQ3j9hDf+a+c7q+NTfgZju0nNGUGEXARbCjUsqlPkMZHR3M92MX4RM2PnI6fYjSECdqNrq2tYDDASOWUoReyC+J5O40iXoqUZMPdG9tsofR6BiS7Qmc4nxLN7SqGIKNGuK88FIKTSxoP1vosMas86h60zE2reqZ3CQXB05Hjv9gJV5sxK8tc7qHn+VExuLBH2XaNZTxOMJLrMK6vWbblJtPkAFvOQ8TzQpYB4wXSdzvbotZErhJBA3xvCcEwUEwrWpN7OrAmCE+f0BRDbh+RuJDXZ7LZ+6NTLOcE4ERdEs3zkgJXmKJt45DyRtum1mIrq1zMIavANo9Hf3wlpRm7yh62f4Z5h6lfrK1Lhf0CALStZ7uPRlUMuUGE+9PPesFm9z53lb0SKvCXfeBW+s7XzX5o4K/SzuIEhoRsfERqZSmPqqKVco85dGtiAYSCalpN4o7SOhLEC5U5SpwE+RYtG08Gan/R3uwf5hbETsMuF7xodVs0XcZ5vBZg79+mqj0xi+bRMEYoj6q2adWg/74AzujSD0UjURVT3DK3TjpPj0jqpv+ZgUxPbinXVzS6gItm6OT95Wuk73YLPkrYE6bj2jNJKtftb4CPvLomqN+StHaOBTD2d3xrM1WKRyjpOi51QKZIVArown+7wGFlejrpJEZ8gq5GHssM8bR/Pz58HgE7XQhCmCUgP5R83oDub7FUa8X1PreNR+yA2/jvH+ViIlcAUb3jcF+ahPLAEmRS4VdvZPZeAVnuzxN7PRDV8Fg9clhhQ4RSSrPNSb9bmxT1zqBEFdu/nBpG+gZ6wFB0ikh4qnoEUEsLjNxCPuN+mkPApRtQet0KpsmPDO2QBMbaaVW/8nH7ve/bqoiq4AeGIopAY/VC94fSNGh91uDM67vUVi9ldOWoVVELqvLQAywM9Hj7h+RONHHZ/kG3xHEcrmdHhyZs0dmq+eiyqf8pWuPg1/jMDdZbSuwdTqjszdVm27a4L14Phjo4oB9V/Oc6HKXfcPl8Hl0WM9ymszEbRX9BkKP66iYRdLs8GSe0Fsjo5Kfc+PkD096AmKc8FllSDh8vSayxCH3hx9a8Y0k4MEGMqpjptzzyzRgbMiUO9bURG+cSp2HSfI7UOEhT33vxLAv9YncX5W41IHFNyrMl3rmPzlMD/9ELZMWFbj9XGOCGg5pLcwJ+epPAzftBZ1Wa37japGmwcYfIXtS3Bn0otoIeCax1hwhXK+/yEHB1yj5vnSDlcVEkxQBwwTA1GJGoO+lprv3NsZMtitq1gPnBSYROmt03JjeameOxw/7uJw4Ok+USY4XN2gGBgPwi3oaAuZAZefnnV+2JpeEpBp+xAEUR/Ln4JdFyXd/DwiI4IgLGUECJ3Q2ncdRbnXmxJSDXRr1u4mOuoC41OzE1/82dhjRnvSWVYYS+F9mTN7wl69Z4f1SXh1K9rJxwp56CJi9EcIffOPFfI3p/RIIXs4e8gHua0VLVNwZbl0Zd9c/YH4icNDDpc+HVcBudw1oEJv2a8Q3kCeDgPiTV0TWqKKAXMXVuhfOXDNWVjwDcJLC/ZlaH551VY1bJFqmvP9SAD2Ohr9MHkm8JRbudAsUXq4J0giNptOHLhSxi+yyfKyAa3Cx0Ym5i83n7UTOcFCZnNPQGWGUdZGM37UtkwVS9p8BoaO9AvRal2dXSmy4FCb2T8BAkXsTmyqq2PN90aOUkdwKcW3T46lXElOp0Hw4s7qlnv8EWJvQokfc0w7/THJ/iC+Xu9HwyxtJBB+N2x2EpCy7OjUpyfmgpkZLxozLJwB25DPBG3Re5Ucfg2uw1ZmuwvbROPtWYtw51TkqyW4w4lydHZc3QU+Rkc+A3t0z47o3YBX4p3pKG1Ar3J+xyGJQXf+0VaIRkV0MMaNsbeq/7AHO/j/d7Vo7zLq7XaObFOxgTjMDVQMxLhjCWgqX5LqIzGKESkfB96yvx5Sy1I+Ui5NMV8L2NG0WpmQn8loxmfb1YGDOQKfyUXti91InzK5oGUtwsXNN3mgKL2Dzz5a28fThoLN7RaeLEB3LJGCBTXOeW8rzw/Ndmjq5IPkBkT55Weu0X45+hdNPo3uLbjT3sGQ6D7S5EUFyWa5MQ9PSWRmbVclesExA2gwJPXMQy8sP/xb+sRakqC53Az7BxL7PgXFwBQ5nk0scc5UYczVzrrwvV4ccIt98KnfNcbMqPwe+siOMYtZpN/PP8p9ddTKNF/V+Pq+X3GCH1eHhlE5OQpEmwRVAfZ6lzqEVtVdPhxkeQxjdYTLYb0CxRY9BAzoA3cu1I/9PCjGIE1J+bKm5oIEn8tgE5DHTy7ulannEyl4JhMrXjDUOBJD4DZSQzzNjwtZqjt8F98E25IRAj/j02dGL075Hb4MIISEQGOdzpt9en3WaP3NeMlY3hj9uBL8ev2qV57NEso8/ZCVXSvNhQ8WfDPCOXG1vVgRGuglmqE0bHv7gtoItFHT3JTaHeCGMLUbZkLHfNwF61Y6fxE24aqirHdijqn8vvze6Y9F3TIDknn+pz2bX+eNGzrNrurk3ntzbJ2Vt35i3MDFKtrTQMz4St1z3FXAZzr1/Wo/E26cI1Me6yWAuqsftWY4NYCZXXnCJDb5uLXAY1Gm9Pk0RsOR5lEJHwlazr1RH5WNp6nSSs/Z/1DNqugWnwoIknnlC0/GIDVp3QsAXr9rIirSG0syqF6/sEX6/rZKGhNs8WEVkH0XYVvSSWwF5Rc9ssr/yq0eMwV59V37Y3TT+nQvKJfEiVD7EOB7xKq+bfaLDtEBtjvL5EPW1AnmMsebQSGluR6BvnVVeU/Ems7llRWw+Lw+RSENIlvCHJFW9BvpcPb2wCh7MSWsZXPcDtoxGUdiUTPwU3wmLZiC3tmpIq4Oc5Z2ZqXzCCL/lIRWu+pqr9NOCAkFb1ScOS1njGyI0sdG51UUsil0lTHc9CRwUPidEdDPOR1Wkzohvzwl2InlwgEioh3lqPhxeNrcigjrXEe1OlnYvi08TM7KunaIK3T1Z7gikTlmBrSAGsZyTRWaK1xKBhs0Mp2xC1QcHOMfzlKaIa60mol8ni7uLLe/5tJVpTXPcL/9WoEBy6j2F6rqn57dwmtAHQLH8RfPbG0keDyyLE1rvngyj7doCysAZxleQ+WKo8neYd87tqpjlpOqy1BG9oC5jaOrOxzm1tgsqDt5qO/fSrx48y5uuhraUPzhsYE/CNGv1RQYWo2T6arDJ4D82Uvs4elD/VQDKLIDL8Lnu+uxWQ4/rxI8p1Sh1HcdoP1ODnOxFiyCSwYrfeIek9nMuRnDtNNgoeo4wZURCRZ969Zkf2nPoXoZlTJHpwU2xjJKzCZyZVE1jZvhBBakWwW/EnJR7ZNgLtrf7QxUrQEJs3BcsGY3EaRAkHfcQVB87aSxP24zZ/ACQgMAclMn1FeH9xefwc3+wwjYgewzdZzFmy9o4EBlwvAjOg6gxxr3lNE06IDR7DyXV7PsusurKJfBqhtKr22pghYGlXldDMPWthaMXzCehPKjUwiZNAAGR9lVFVv9xLWm1VKwDeQsmO1TUzFyM+4e6CgW1CSyRnPuZ1ceLlSFTxtQtSHVl0YK/ktZ0Wua6b1Fq3wxkssifuskomndC+IF/iBIWRDPLPfOokDHF7xBDRVFG70QVTenO0JH5W5pIVNpEciVghWw5kd6mJZ0JKuw2YRC+SBUdRLMjhFBSAqFqvOkqJugNDVSVXMQ8KLJC1kRhWoBuQCD5SaZBZRKOAkcaWyhBsCMyQTq/r9+qBk3tQUcHQzt+E6yoBI1wQhikBFceAf6RqZzMVEvTKPsp2U0lRRUaA3YUql/pkHgzRD5NsXuqlcjYktS39j4/+rlXfV+WTY7KmvQMoOwXEJzV28H/C+Jty9IwzZ472ICXykjbCLE1u7RgtQ9S8yB7sT4COVHAlr69pGeCccuFcbpwmEM0bck8DnuMCAa2A9I+1rU5K7lpI/dCJXjrzJ+BvOFx1H06sGwaG+owS27aSdze2USjyGOO4MiLou7VWsJcHhqW1eoswC7/qCPr/WGoqcEeiCT57azWNUdunIWlnPW5dcEW+/aoc1A28e9BoYiIV1b0XmRfHbq8b2/CSrtKYNEfV8Kcp3aUT9O9HU06FOD+7AwI7Wpq9amqKG2SzPwY0IbYXfQC+w3ui30QMjWP6BjEBgGTfZsVvRDvwXnvFt1a0uvzuwjUUvv6czR1zBsKfdSZBNRygDrjpbMZHAv8R7OjII2WrIlW3uR+AnT0qxEBbbDPp1hAi6xR/uqEFrPRB/AVtM/31y0p/iDBRLuGnUjw0vVHif9aO4zgpY/IHzrvexJGZilxP/Tj7bqiY+SkFMARJwhqHJoTUVu6YFSzF/YNKaC9uCZ4DNXWlE8/7tm6sK3XU5yT2x7TdXiDet+ziJmOobZ17X5R7elofQCikzdPBomiQXvZVnRqwxFhd/FHl0jL0aUSjrQT2Zmvg3umt+lbb45eP7py8wHIZSLfGdUNTNCMddU872lX/G/0+E89MrpXUSRvvx9JHV4voiBOSqDkENWd/hxUDe7jJz/pgY8Axpx6aS6PLKwAD2hDdx/feObAuF6Dx8db0nfIollTzx2+DJ1vsdQr5a8M3JHbwUuyWpZhjJlUKym03cKXxhUVAuQRAY/Q+39pJ7n0jevPZ8Cj1K6viXYj0D3+aQpGiEpFS+A/KvwYSq6V8u9QwwRgu0O5lqBjKnwix+fPWvbfeTKv0Oiyq7b5uR+tYODnLPSV5Ow/43IzYNdusgjh7CcyN+A3QUXE+e1E5O28+8hmWXuRBY4FJL+0BRg8ZiA1T64PRT83nzwlzqR/U3kipxApoN6agYh1DOLqwXI1Sm86bd/uSj/cjw7jejeeYVHC10z21i0zBAElU9OBbIp903EKvOvuxgC8sf4nPNPfqcLiV6RBoBoHtfk0uoRrCYp40qY3TvKjyf3wF12TmiRzkZ1NIQuJfs3Z9t4B1sY4GyuouDsPTu2wt9yv7UubCh0pchVGgZwLuA5Do7Ss9n7tPpAI2Bd2HEVlu+xLwfaYqMU5XEtIAFFRiolMjK5MTHpD9KOx736Fa5d5DkxAd/Sul3c/6pyDDgn4Mx8UEGDOO6EqZu2lgW7kdinyun5eHuvbj04Ee1/VsrhNSxD8LII8Toe5XXua4AKaDpT3aG+g0DIpUlOM9Q+IujQrXiNOtb7rKlgXkvG6TMbfhQ9eAu3znzWAHZ1MhBPwEFkGfLYhQkdEc/XVOJ/q37m2NJ+u1K4E2vMU9lUkUINGupcf+7L0wcwjPMxtWkLir/4pgOk7JZDKxnjBCamJxUeaNCtkZBLd3bSNdyynDAvAev9C31E+eK3bbk8U9iKwuuxudCD6QADh0nr6kKhN+z5J4w9VqOd42S9aTYhevlPOcP71hv2MKx2gUzZoZoT/AW6OYaRoRjhpIr5Sip8/k74cXgO2D5mMKo8uKcLWHUHWr8ASezbmLBAsPE+8msFfUDkfoD5DgaUbUnwVS4uffy/asFyamkJhcnKQIY7d1UeLlNBnUKkdKm6l7ewXj5WzP4pW4L143Gh6oaq8A1llLVrOScI4quc66ObHo6S2m/vSi5bEctz1Rv4epHuqLXElRZZ4G6RT8WoTDdO5LruixrBANX5eMdIwp/dxDhwe7XUm+jH8Y/M0t8TaWePHjtnPTW0Dbs6grUuQpP36LjyMwX1dcSxTm7DvqaNUhYHj3H9XlNFvBQFk1gW1RoOWInNchBq1Gn36J19jzqcYVhpaAl8wYA3LJ5Guiu8ZWj90OVZlLZd2fKR74/IRSOhBZGsOChriIpbWiWV5NWEM0XJYvfXjM7BiSYkgkAg7CcLfbcyyyW8T1pRHCtQiW1KRgmPORgEU/nhvyo3zZZGEBGXMyTrEuKkmjj6ZOCj8DbFtbxb3+BjNwHTLdueMQrbRiC0yT6rRTxAFt2XoXYFuY/OJbc804yM0ASe5nUvtBRT8xbbVLh1WFfj3CoSNat7qFubCTVAKo+C5X4R9ouMkdIXOu0qApvNS0wdExPvM1vuW1S2lKcjRcZhGO+sV/71Lh/0JRiWMyDPJHn4uh8Ug8mL7VvsGvmTwt5OQ368UtAGfGcKNpuKfOuu8i3K37P1z5qzAPi7ybGSHKA+GsACKsxg57MTZgVzcq3hxX5cNtTNAs6rxu1sX+sNnKBnmPn53rUkE0wh8Ss/ZN5k19O+iDkyG3UrR+Y4xcbJPL0j5pHnUiGlwnXb3J2+UHsWOH6h0cKMCY5KeuIR4+Sk1L45emPBgOyThE5bTkfiNtFZb5WfdtvnciL5GLe6o0jZTcjgqP/L0P3OZYb9JFkDzV3KSDhvgp2bTbs1NKf08VOLfD9WcA2k/ht0hFzDgAP/MD2eS6YCRPmnZe2rH/2jliYSn1l3MXyfSN+iQpVnkMBFF8SQjn4ljiBr380ma0t6ktkFgwa+a3IgjDF2ZX6tNpJ7eO2gBvcRr3yab7crQqCc1WIOcF4oY+EkG7ukQT4stmly0XOHmSgB9fvu+0YtcKIKChhNuKkbm/eGwgo5QKYPd15P6My4Hqa66spjvtymwxJFuNQ2zOyBUJC8hutqAGvdD/cdrpDXr5KnLF18X3rJbINzC4/Af/ahuLDciYE6V+BkQQwuPd10NgxnRbJNJ7QwsDbYFeN2KziRYassq0oSUZ6ycHPKGVWYxp+wEHLacIHBuEHRWLF/0ciwcyMvACyPfYv0m4tTr/RGWH2DFxK2nmzQN9p2mqGb9cypeSDc20c0LQVuhy3QM4SjYzJYW/hPlOcGO9GvmbzVB44WbuhjDL0O3cDNdMc3p5Zo6vm6Nb6+EoUE/GHktdos8O+t/wjIZFYdEEJP8JyxYrgpa20ftJfM5WlhYkS3YSoGGaL5xN4pWTMF9FMw4P7jwoyHLm4QDgUlUFMpg0B667NG3tWL2W0xQs4+tFa09wPmezLiefd+E622Ql5OGeDzMXYyBsOlj3CI74jwDupZUh8I2q3Uq1VqkFaBbGzE6pGYuzgppy/FTFegw0HW6n8+yEZ2sKiqYWaCNRWwLkziaS30ZvVC6mFYOfDjuV/WFbNHGrg2LEGK+aSS34ekndRee5NAYesrOHDBvBEjL1d0U2hZjM5mE/Yk1HPlSusk4F8BwA4stzGYIVav/bDltvm2qF2Rf/rK1BBXcrIAF43D/EGNli5LKzRaEApihK3sIy00SpzNfmHz0F9NdHRfaQpTb31DNGI+K6X8/pn7riqfrnVx19vcnzRJ9s6WjJpxir8Hu8WziaW0sH19F2blYO7X0926tnxXXtIRRIAr6l0EZJD8Stz8LfcNdaj1SyjYYzuo0Fs/BYViT+XrY5h+Ss15Kq4XISk8bmuPvGCrwTiXf2L6xBxmqWxbkFe73RTanyt0s8MctBguQg/0PjinGzOAFdlcOFbYpQz9RZ0l7bg4cSPFEYrJrj574N69IgXQhJ1vWQPkKEWATc9zXAa4XmMNf9UYZNsrOOAkTh271wiVAJsJtejBgSK2qJCP1x5puR41aR5C+YdIALgIJlesQPni1hRzhdXji/aACdwfrgUJN5rPbLSeqZ93iexilwUIM8SKAnTaDme1Emh0MrydSASkunNaHmUTg5VskCloONpZATD2Rl1fNU+LYamD5Z30RlJ6BR7O9LRztFFZkwmDNwLN39Wqq0MdYG/m7yzy+Y1FZBOOOpqMDZNAU63QzKGTO8OdtW1blWMDCfUZg0Fk2lIG2lMmmgjlIbcvPPlbGlol6zP3SiHOMLyQjLpiwoid8iE0UR+LlCyzT04Ilp1SyWtbSrNjy5oZu9SKWky7LXlGnTDXUMhs3dzy/JpEHM9lX16E55ZU58n5LTVjVDA9a0++8O6rI32EQVd/pLtjwRU4rPBgaX3+9c2JQy/DgsL7dtf9kHiteIo2EIAg+157rLt0ovijl6/eweyz2dJWpfgeKWCsEJQsLBVb3hgWSJ6jx9eqZVPKDuwAk/QAZudrjpNKFEJqMOleWLA2jhuNMVFDSbvB81Gcnw/XYMYk0pNhd1LVxvrkJngBejGD05IN5+S6WD3AuEW3IZTHa8t+IMTiI92z4dqs+xgmirGmN666HU/houCHCMwWlM+PW9lIRiYryT9gTTn/cdZ7WOtJK3XsAPafD3RdmltF6YaWKEx6kiylrzlktGgz3g0X3t5mqWS1SG4HPOoJmXMMX24BX0YJS3W/Ed++V4dKLWZHHdcSUpfyfWwixt1iY6ttXG2ar11DxwIIwNGLEWAetvCDXFbuu9upsuBy+4TRRdpwXk8NHnxt+DQPePFNFYaQxEi1EtuCgvXzT0ZU96JHEss1cP5cwd5gYZSCgUZjErnnjvgxIvVEQ9+znpQ6UOuAoW5WjVTkSRBFcmHiDbyTi6SdowT8nSwiSsYl0ge4ELnkZK8Za7/HXVs+ongOQ10GpRejfmlP5HpTK4DwIWhaTHJBZ2R0/yShKsQRF8tzWvzLqL6VU8J1JUIpXzMZceLErAqlTvnstF9nXbEWMNxHCYMyknfIvksV7CJelBDzENX1w6Nl18EpVtOknyiki+3iAOULteqyjy1WdWtAoFo2NF5XZLnUIFdlcEzyThV1SdzTDMvhTrV84fKB11nr12L/JLe0hiqR1ndC1ZUjcgUxCP/ZybqoXwY+sGlcxsBF90JWGkIqZsPwexhnEzVGr6nK88HLXSaLiVDABbaIrPQvKQICdBFf30wHQNEaaQa2KdvmBKRoJ7CGHLt3U2uh7ZU+ksOQVxSlJnBJpR5ZtaPaDAo7tAg1ygb4+2PTY+2z2oODldsYe6AyZcC3YIYlIn5QT8G0hfDe4H85139ebcQPlI7eCGie0BJ6XmMh/3ZaxzY16tC0Y7TbXNgNcJJb50GC/zpVeR0zyDWgYHha/a9qilUqgmvPO4tT4cjw3JVVLGACFknKvuC8kOUcUe7CoHnSQQ8LANBWp3Cu/23Cm0iV0UFctEAg5ADYKdlYNjOCIKxtf3SO5v4D0BIoot+wFClQziHVp8o2hnDeL5R/zjF+ShFR3uiRGZKCxhesrS9roa3WnF22USoF5Cp3guLEW3JC02XqufxnGqFj/Jk/akznpGx1qYXG6FTs+4HFyMl+MqzxmJmX4j+PErfwrv3hNT71+KOSQQD1OdvidUwydVnESgUXo34EVe3VSMIXFyW7G+ypCyE/8ggNwvWdfkrPZCFTRIAEb94fJrkyKCk+BFKDYEIaphfMErQLkPC58oOaElqvg3HP+WTOILlOimcMQ0IPfgplP3KIFDUHBJ4MIKBj7XuPYYOi5cyjNi+djbuN9JivXNO7oGJLOVCfW441MZdKpUPZeQ6oHScPCIgGgmHR6ziA4JwNnIKgDO3rmgHxKKD8uwBHj1lEttKpaXwguTmhL4EjYIhG0zPW1skr4Yn17QYHLhAuBg0wFOQpqgLywYnkyDF9aIB7upBpwthBSOqvUsy2hxlgPe7TeGjw8Ie5wGgHgyG3vSbBBls8932CofhytscHqpcp2TPTQ9PAV0EvY27rNKsEGdOR9MdLAakRm6cdCGeZzIxxn8Tuiw/aLNrkbV2BwpB5Us2MKp/QjfjGnZgC2CKwPg0ZFfxejVKR71juiFuv26s/nlutiI/1JCdP5Acmr4roA1tXc6fNcnjDD7Ih4MOyu5XcjH/j/dEk3cXJ1kJvW7VW+sZl6UjUoR6UVLe2CtI30F46pksHro/m86t5N9OtFGl2wfstRK9MDzH359zxZ15jmpTwsjuFEPsZwtnfdeUBYW1ctBIX3j9ybuAgSIQpTDYSFWYyCNE+e56H5Hfa781uPRR8/xU+nXdEnFH2b6FalfHjFB6gLy2Ubsv/rohnwZJwnVgC4+y3Y1ZTGa3u9LNIFK0Sva3kVN2h+DCfPhcnt79zZbhxF98Su5+DQhnaX4HFEQa7+FVHUox1+RCj7gex05bPPAz/qfir8vfUaUUAVoMVDLtWwXXjnKtN0xd1zw/cssjyzQyNIDkw2pR0JjpWJUHUIOstlrwO83gCOtDlIXCxVFoBJAbDIZ2N4zSbzJtKdV7EFOJmmuH2tC7G/RAVOKjYHdfEjSYNp18uS0Lvl5bpofTlhpwcxjHIrxtxUm1hIbH9f8qodVgGJdTR7Bkjo6N7Nhph2iByhyfreiu1GdVk/o+SPb75UWO6bTPTUbD9FDILYs2ibjo6n5vahJkYlvK/GIMOy8mbFtOWYNkPdRdsdJ1f4JTOB2Hpu0U6X5/oP0FJdruZgq5IQb46vXX6abzN2R13bXctSZ3oGIODTZ8gOHFSLugea3tS85hobbm//KmCmdY2HjgHw+S+eEMrlIQ7l3DUTnHi43QPs0kPmvJM7KcCEtl7IH7gXjfDAOxGtXHmeTyWG3zB71BjzbNcnfy3exWPlBBfcp1sWEkVD0DJPljHkDuvWGhTGi1XbBs9Mu0stWHoONevEgLxtoYJRtCSwgrq8qTxMmdyj61jMHLDWqSvzl4uFIJ3PQK3rRMJbckcJh2OpI8LvqSIIWggwJXOXY7O7ensUsY4AM+oGQESUq/0WROI//VreL+omxYBGY9CIWdkUzmMYyOF8P0oa5MZejzeDGVBLQWeHA5JbRrp5QAVJlfNwboz3V/E3CZ0WolGzDFS8Kbm1Fx87VXtEXoBG71hIshp7xQA0C/GikpAtvXnv71+Y1q0EO8gRT8x/2w9RNG3jQHr9jlvh2dtNM2jStgC09hnl6lVNK+myrqqv57bgw+5w2r5RstgtDkhCQ81q5iptoMmp3ajLiDFnv3Qalxc63uv0rtMDmkpcLYj4C7Eb1ORXbriPDeSkVi9PNxO3owYYjurFZ9/a5AtYf7SRkpIXR79WEUf759K25jzU4Piq2JG7RAmQAr9S7nEIKXtVPswd6lNjyg1EG9QMXFywKYgZ74VkRE0SNOxdp5LgyhMoErRyIe7h6JxBWGUU2REf1FIOW9k7fXC2Jl9u6cgX2+8ZLYhO8pvzdWKw2KRms5medJabRiQWYHI6WeH1jpjjaIxzXhH6ZHE2X3i3P3cIh7qybjJdQYW+Uvz4U0HXugXkuBpSRmmB6cAfoU161pZjNXpK5T2JpMyzjS4UcqmlBTT8ZcJj3CeQENPAiSVTRx8zQeAWK73+d/Y2BVYpfIfQtWdlffWU4Q743fX03e/UnhEhCWxkwlMUjGgiAnz2T1VdmprDK7qC8jlVB4z70Sk13NhwBgN7Tr0xV48HguBLxH+fYBbJs8BcksURsYCWrnD+Rncc9K4CXRbBwOWPFCOcV8UJ1iYfX2Or6M8l628jY0kWOeHOtYoOS/TLJKsaec5E6mTt4I9Xij/4LwSZ7G0NRxLwQlC0BaY7Vpes/tg1SU2oGISrVtVgPBq1NR/+/fQeBRaNCT+9bS7dZFXkfuzUoxp6piDuIs1+aPex6G9S1vVNbfl1nN14AGYXsPfW8p7yMp+x2nLwhovu/QyBzYrCmwDxqFXRL2OEv5qdEk3bKSGrqA3A+x+cuuw4tEdgoqfVPwGT6SyUTJDbHmxKz+qfx94rFpkSSpGn7iuBR/uoPNIzoH70Ws6Q21MnuWryKMS1FKEys/Ck1KVCSyGWXhrQvybmNxZbBQOFpxxUP+Un3Nmiwlq5UgtAurT1WeF2S013Ec02aMSQvphrA81GlRoZ/w0lD8rxUmDCOzFY4SluenHyYgcjsOjKCr3uyfzbOMzyVenwtP/DbjMIKApXqQJpQtLP8Q8Z5EkWdLuvKQZlVAk8yuqP74rvVdHQJyTCIcebdHwvJ/P6vSmv/myNmjdoWLiuOljIy2TFB7fNyrljr+QcMRUaEUQqPw0yLczgRePu75iHddhBzKWcUVt8VorvHEXKqAZHIl9x6IIXZUwzuiIfDwefazmaDxogPSr40GSXNRq1ReMlpi1Tl0QetovXnKscmg2d0CmapVM1ERB4KfAvnVBw5F7E/HXocd5reijqjuVN2Wn6yNk2wYzCGm/iwj5qB0FXYirVSFbXsew2Yjwv2L/8TctELf69jizwtbCF/Uxs4ij7Qa+GEgbMZtftEImXe/VBhL+xI1n0r8xqwC3QwsNdxjyN8Qa+jOlEFIf/c7RQi2agtCo6F4LW76iZ4uiheghjCbeh1Rq5BbLSUSmbzqG+5zfFBKdw0z5W4gVYnKyiHctuD7eDz/rWkw9PjLQUr/b1ecNXMgvagZg2j36C7Obd3Oh7cMlDClQ7P6KPCyn7KbaAPv+s002/rCFOo0qMp/iGtcoU8stWpOkayFNpj33dfdDyt+1EBd6oLJKDq0Vusqii3DPUIgVpli+zawUf7PlNCjTXC2ijX8soJi7sQ/5KYeXKt1snlGams93kP7EA0W/tL4SUat7gE5g9Td5mpUYzsG1fJUbYFeJbYRrC7h/+Sk74R+mGiSLfcSURNcZpJyNLnYWRANrTKP87rdEjKwKV8OfKJHGbi1qFOZ7t8n/ZVUcfKnCV7NRRTJlBZPelrHMxlzrTccQPAv1g1mR625yWjT2uGuJgn9e9s4H8j3XGUq8cKRDaaBJuwockoqjov5/6LLUx2XZ+DaigGXd9FjiULbR7gFQ6PLHAlzO7vYBt2xe5gGcmQxxlUjrvn6Cn2EEflEGCE6B/NHQ9OP9wJnOx1na6mTwjjpXUhyeljx/81JPC7WqUAYz3BkMzbmVZvCU9eLB9cHbQlP6DKFjquSjzhCJM6BS0ITNdkx3OG/mzAxAjpv6LiUYIgRJo1LT58LnPVs5m0Pfolaxm1Ck0ncz914wK+ksyBPKt+GlPjjbU21PhPLsfRkOVR975eco4f359P/Cuy8V4s1IDDyj6pTEuKxKQmPmZLTgk3v9eyL4zZFtIsvv2C2AGGSXFInnMNyqdzPZitWBE6rGP6dVSI6V7otDEe/qn1P8oC7HY00CykJqJq3m4aQEppFVO4bvPr5zF378o+ibRDQ5HoI7oxhInbf37BGjfpCXSPdLF6602A0Eu+17DxsAvuWFQm5JJGmNmaiz2Zv40+KTCYocdq2ZGmBPeLyuRrsLUhIjBxD3tIZ5svnVxMl9/DTXLimRqJsWOQkVgO8cx8D3cm4eASufiVay69wycNvav6J3Ggl/xmmPegZXLXFIblYMuJwZSGNq+yIUm5EFA4MOh0Wg6RuS5wPxEfNcXzgqubHm1exUBfHE/F6nAFlDa1BT0MvrV8WLhbN2IpaBuoXuGdeuHBT6iRHZS2ixZDAXfMDfjNXuHopLKRUERVtFkDtkJGcTkTDBsSrj5JhJNf1x8ya2eLobQxCMLOcLk6rsFatMQwepq0vf0rEWpruBq3shVyVL0Ka9rYH3IHYDutqk15ca5d2EAl+gLmJVK9qV5HdY3kJhWHcA//ZpsKWcnioyVjhwZNbHfBLCAJ94eskSr77rd6ZGCiFfJnmgvaZfOspNg9AtscTyWPtxDgbe+rTOrNyon3BQhc/Fss/Lq/oFNxFbg2gEbRr0aUND+0KlGCaNLdkVdR/WoHcjWidn/L5CGx84BVDZJ7AHEtVk95f2KWd5QgCH7SQp5W3RqYrHhv3NNfaXYIO8oOw/P/dpH7GNAs5oiUVyvFsuvYaNl2b3jFHs3T1mOtMDtEkkN/yKcNM5zAm9qVoZlfj9bqgWHSzJDNQ1CM0CKh11iwXenEnjsg6/Euue64oV7zprJwlvNndXu/+qz1PsTYTz9G/YdtlOg9TTGCne/E5em1o7+K7HgywqE3WbzNrvBd304e1zPSxTINoWjB+YL8LffQK+j2xxGyDo7e1NusQ1Dsz56lkDKh7t2I+1KMxnvAEYNqs6ikyLK8m0n+wHHyHEJ8Z+jT1p27K0pSWMmlIR3hursh4iiaOEXJmUqX7BuibpffhRxdHRsaoD2duYIp/7rJK/gR0qrxa4NRBRC3OHJrCtarEuqHSb6o7WuLDqY6J2GRczltCjISPvegQHh4boHEUQ9rMOu1tOaJEJleMuK33WtUG6frXDuZSWNwAXZZIFLofFCrJFkFXRwAvFy9Z/NUeE4VI5xByBQtT2AETnCatuv1VqsJudHtKW+6QhdhNLASdsFnzXxMpLT1tgzyfGZbWoXWdpmHYx5wD2kQAwpOwhBoC/WUtIanLiGIx9rdzAtSE0bE13enWCypLC0YJ/pPWLX+nunxh1SxFVP6KFzENqIkyqNUMfU1Mto+BTV5at81bLVGYwqXFloKRcuzx+sM/xbuIjIRZ49MkYRl+3lV0WyTmPb+XdmDF+QCDYnrluyCnnslyFvYnuzFM891stjZCIFtr3xIc8btK2KEqqIrQZ27my8TykUvBqBbKKQSWRaWW1WGrDvEigVSpVw9+tKzmUbhByo5vZTPavqBEtFGNR32sDYrf/zk5P9BzYcZBXuEvx/4WnX0JmYDW1O2b4n/uNzppxy9D2ScGe7Mbg/CZ901Pk+ACKXLXFRCTanzsjk8HdFsMriBYq4BwbrwHADOCPxd++tWNnbiYOjgwVAJovC5+UaPOZRrRIDxi4TPlfLoaJ6h8NkIcnMkacmdH1E0Lc+G7bHRBPynVy9fKTlEePcuTxHTYkTidi4i5cu2guSqH6flzFivHix1pzOOG5JGVlquhSpNlKAHowlnrrKDiqLN3eg9O/udodSL2jVbMdYs5GpFrLGOk4M5gSVsXibffgsLytCAtLU3Wk8VY8JycDiMQzyXi3zTwlUFzN1xW+VS+nUEHReUSJ8g5Of35pGQfQzO1+qdxbLbzZgMsMY+tEYcyt1F10wo5mkXEdKJSXq9lqmYjbpRrnhIMouS5R4Lg8BaLNmMu3HElbGKT2VKPli+RTxoQ4heKDOcszbPMFyxvJUH5g1606N36QG6fsVQ34XWswjl7kGFThP4j/Q/4nD7vpFNHmXtR8tzhIkC+ibJC51zSl+CDC3lz8pAwjLbT0RlNwYogo8JyaY2GteF39mVfjlV1jC6WTZMpsdqARs0gZ0cVhuOcxfd9KR6pyw41ay+XgX1+36ItHSusdRK7Trp4sedDb0/SrB7w0xkbZVN5QumQ8ZpDSJt5eFEeAFajbP65OeMfta0ccBxRTpDNJFzJ+tFgmJUqowBxzeF5mhV4M9Pbz4p4i1mFerupejG0EmpmSk12d2muqHAzA1mXPdFKq0ayAoxsqfauO5bxpXscQOfXObCwTqmxm9rxiPlHW6vqUXgU/oGPBzGQPPFqoSyiu1akB4ebVUjYFLdRnqdoTcEW4vhb57Q9PIzBooeKlaQO2Cnuprz4zTbN1HvBjfLC/lXSC8+qj26hwn3zyJEQFT/GAJ4lwinKHgh885lUcXJuhpp+rlRcaXzHOoMOSWCE5UejfnsGuQnFM6X1hiR3XAh3DzIx+Di4YOenj58tS3SbabEwF3jeL+kkYdPiWn7SPzYXgybZzpx/UZacJPXV+yiGU5E4Q4OOXOA/dWke4+qNjdno5yGqEqhzgL8YjZ2NQSupibPEERQObKa7T/UvyrjkTl1+sgpB2V73AJYRdP1JZMQQ8whLrzM+x/iboZx/JK6nBijGntnLGsaMXq26Fu6AfuS6k8958rNmLez4I0xOzJwbInpoGouVDhINRhbdUNEdlJKSx83NhpsRaFqwtlXl72hP4fk+RDv4CJMZ285PkunzzTDHFZmZ+2e0WApEJ2jk2ARK0PFIP7xazRlWMzzmZeoJXXdzqjDJvj/Nlcy+ingKIz773pPZPTDvwUP73j3ElnVHAF/E6IOwG7xk5nS+/SHaFIzlMv15T1nAi1bkJxZH1k2Yl3Czqtpw2G4QWgx34Py/sewdNYzpr2sI3o34RTeqMqTwm2SUpvjLyxEOXsaW9AsGDZfrzTyATQCxQzHSLrosFfoioxprX/gKz02a65F3AzMt2Th5Db0+jXpNZWV0pXAM9tpK+2Ilz24P6021IGKW2Y2irJ/7QhvsDZKDBmw7/Jg9yr0mOpLQFHXDchyKJk/LMl8ZZ1tlqtkO88I+xjjL8SiRL5FmAbBEgBcxw3KpevLc1zwBi3JLeb1nvkZNpBkPA2KFCn8wQZ+hZCVk9Scfrswz3RdYaolTVvmhDfCapLpwuTIZDhWD+Yy4I+etpP2heN+83NbL69kq/BaFWRJ76fx/Jiw/MJKonbKpUC9+GI/u+AxHBqcuuJOl138JIhSN1G4OmY5Z7EKZ6bkDVatDvEoiMwvG0n92KJ85GMKx79mNqpDgNwvrpqdCPODQSSjHppcCtVtuP6uOf4R5ny4rbwXlbO1Lwg7gtnuVVxl9X3mcw0zMS24QxEWeNCFTMDYY8rNNEMOP8FMugHoZu63cPkNUASAfu/GckqRwSN1cqd4AMU+FbJhJtae9zDwilNROBrB54Uu9GWdn1NHZiGtmy+Hv48+Q09T6egrZ+Z3sf0WO61jNlWtu4dlSozlwqX3qVIbjnUXchwbqYR7qPt0u5e5RIIhdGFYWKQSba2NNV6qrKQj0sz0BwmyW8BxDc5GWaVp75cStqxdN5MqEv3GvcRxcqNJ7aUj7tYhm2Ih0/v1soE+mk+jlyEdNVICRl9RVL1l2hJ9W9u3tHvuhhGhMM9e7u3gADVYHy984PB+4hoVBaMT7Ylw5IiEIs9pkdmtJki/Y/O2Pc0CWTcJKsQUYjhimizF3RlD7gW4tsPeSMdLygaoO/CDGO87mUlxPgkwUenwO1nlPa/cfR0tqAodPl/l3YflFzLAUjjV6kH89B/3h+kSRprqZKWDMTjs9tPpSkEWQnm6wDsu3qYU55hNCHPqQc/F+yApuN/v7mvvHzQ58kb6y81uqqlVukrODuKh8GpOhm1jmMC3Zr8F7hqZ0Jfop1+5ETb8aew+9A2+lC3kLr68pmD8hWT1NtgTKFhNE3hfqWoy4EX6je6jAvX2tgkVuTVVdlefdAgV8JJHq4AtBLzPAT3ar6sRTrfmif3dKJl9AZcCnMrp4ASrolPQlbm/PZw4SUqZYDMflm1sBLGhVGZrQaA1lG+N1rNtDGEyOP6RBQgxYvN0TiHVsBnL9JghtU7ixceJYjUiOcnUMc8PW0i5IODhaVAh63yNa8jWSfc1Ux1rpQDZ0KF9Wh0/H9KI2+i7PIJaXs4VIxwWnC69/aQwORdhiRc/iCLXswhwAZZMg+WADgQPgTo/cDKpJlJdb6n67bG0d1sybXiKK5qaAnnnbItmb/jUmOqmDKW0Vp0UHyj639lpa+RfNq96pcyy8Ao43llhWu+Usx0gGENtQY8Z4M779uFIdMJO91uWZGmAUJNYuGLEuC2r7IfCBlQyspTgNyLBFmV1BgR/yLCSZKlVqwfFZe7FiaMO62mPpaFMSVBQvsS9ksCNrJBys5Eo7q++W/hyWrKPU+ccnMYMOzIYlAprQico8g6MZZ2sXJ11cbfonc0+6Gg28RchqTpscOXOsRdAqNiYFy0drBg+yKiYF3tNrwJD+FFvJMtXXhxZp6TIibv2+FOhWKWOrIL6IXBS5vrlD3XmtmNqwr69+cQDt28YDoLMM8HgcUJhKM55Bws1n1Sn6rELv/5RFab+1P6dRTA701kN0XHA7L2mPJZnCfMuZfEFrmwb4LGCTggIrLK5ct2zlfU9P/CWoAfsDqyiS3FJeB06CTXV9aZKVsNPmcJSfMdcB1l6J1QQTAL+h9j3o1yyHT/YZrPXK3ZdOMECNgdOU8niCuFxVkJc/oatG9HQ/cH7WVUVvT7Z/yOuEapzh/TZXqAHJzcBpfuOK9zHWaWoS5gsTeJnGEI01YVelb+Lotm7REgqIaDlZM2pCYsXpxwqLTPv5RjfqW/WJnVSfIlfLWN6GSmnUrEUx9pu9VKhEtFxU4vZDePgo19rDMGJ4SVDSlBR5UORsmwzj/Qovuvzr1aNgS9qXveLOk1rqsdxz6pJfXtEIBi2puaCoeKq3KSz/mSFqYX/vLAI4kHf12FoFAI7zeF7BrTc/j6G0ImGc5j/S3xI1JdNxOQnxlRwny2Pu8O84B6KxwbK47gFaaC83aYpXJdVr469GsHmrbVapUUN4+tYCHWBSYmTCBkyfgVd8QWjKSa9i+E4d0TzoQJ/AQwgO5DFAKOq0S6emoCIH2Cg5Ies9F4L/Zo9JVLgHcwLUvFZ2tw9ttEO2/LDwm7+z6TBilA/4R9YBJDHx4wLAX12HRyjmWhL8pvypQAk+dbNwb68qKe7K76GtE+EyMFLTKECU2HcEq9AkCG0Dl9aIbMMh+P6MABalDHsv93ekkRqPYbQtsHivSX0RDID5Lyps0yboWRrdpFrYkMXcBmlE7OM6y7JFcVn1tebVNZgIMaUCTGncu2e1hZDCf4Vw+Z5WA/oJVDq/DGUEiwxzS5MKH114wBvv0vJ2hbrAl75YvvkTcA4kDJ03seXiw18uHywNVfZ03ZB99Rfn76MTwCyWaqzjCpAPVIdR8wl/kdyNpOfqScbWQ+/qHFwOUuQJ5eFoValDKx0IoyIIYrIvlhU2Ihx77ADJgwaKjCnqmrArIlZo6pq7f0+4gdarLE7Q0v2ai66vj4F4TAlCkMS5haav3AXGza12H9pyVICmDZx0aheb9dSNOwQTZME43p3rC7idp3nxQJOnQm+Duc6J595r629Qs+8EBJnMfhbExKxTdGshp3xCcJbc6dh5vXoLgXOqmyMo+GuSZ9rO6SA5QfB+1hDmt/jVla78gnXkB1Px96CXt2SsTzGZhi8Anzw841b9VR1FPkObZDVeU+wuXufbvRgFhBY9Gb7hlhP6ee8EN2XsOtyrtwh3D5rfE1wXrpjoTVhySdVwdU+gXNUqcyFDgwatFmTbaD4JIiMXmp5+Fg5fMY/5ylny55W3eaT+S+jvWS+Sn6WIJP9XL8MP7lkKaTddSNexbXix7TwMWVxjmfnfFas0hm/v+fMJBXgYCm/kyYI3Lzj7NEWLq5j8Ol3YfWdVrlILJr6so+O+Wou42/64J76FkKjop+x6z47yZe6Ohat34yGqsk6+RoOfCYdCzd3lS1vW5gDXy40yfXKFUGgUQbsvfsddMNuAimhME2d0Ith2mp0+Hrr0GxM155k5XLP9tYTENRO3DxZHfbTzkrHFI5g9mE2k1zl47EK4x8+t2S1i3TxYlvQRp/KcUr2WqwRr6k4PEDXGAN/JIYhNVTs2LSWgUOXhZoiwk+DYQqjdq8Ak36G7QbM10sIJ4C5dUUtbWqOyhIysp/EJAyJfW5hT3YUyUCK+1tTXvKNCARlZOm8vFx2cICxbgWWvM1SnYnE2aMIleZAv9WeKC13oLOcW1oXGI4bcSz97rjGZw3O2/TJ+thTUurTPLumg1JYGma99PgfCewhGpXrQ7CJtXqzHXIylQ6cQSbRQvCF/UpJGkOMzyUxaPSjbd1xvT0RzpTK+61dZDFKFycpekXIOaiY+NmUkjJSmI1651bG5p5pKZIk2zJUfP8yMWWyr3yPg88ulUt6tepV7krKfQQc2xKcud1CF3qc7tZZTQ1W7RhCqnQ7P6cKdnstbFjzJfe8vtVtSR2DUR2zBhPCV0lD7LSyEnfNiX9qeRAKRpAqGsK9vfilvGR8EiWI/95Ex+ZDvlziRjZ/iWnXAoRye46v1ZtZjZ+JovaLpGfBG6WqI/0jqTu3lViohHPrl01dJZgp+Yr+6auapMsi1Y+e+UD8nn5ildfqZP+fOuCi+LG/FgFTcfEjpLMuZEPEz5ISp9aucIZrTopjbABCFHrJcfCGI4RFxRq5mC8LfiRSLlIz+afKEd7Dn488ZEJ4UW9su8nMzJZyh+zM3ZseaKhjOQ2FKPKWNSX2BcdWEVxh/TgzAfI77YyzjtJr2tp7DuqrAaSqV/7ym5qM+pOzzKjOzebWMdCWdyWH4fXXawfHQMy0EeW5Ulva/+6sPbT1U3sq4SNWfM6ucnENgBTpE8WS3aDQ6es9s5serLyD/6SJlYaxezKhUV9qE0zcOrcghqCOLW0Q2V73aOxCWu5NJF3XIdo2uuvyVTrf8tR0jFaYPadewsOdimX7/WRefVSqkFHIauseSOVcDYA89+KFnD8wn2POg665aS7eKuY4im/kPwqu7CucFqF4X6OXwmqXKegoulPVcfymo4tFYZJ3EoR1xKpFlULq6rZv0lK2aivIfSazubO6D3S8x+wlc+mdf5AhSTb5M/2gfY7URYF+AGfRs9Nau7wWhNDZ32Q0YOfU1lf28qqkWVDIG6IFIPEYCBoyiR/bitJJ55sZpdfkoTe4wQ72SndI8adqX8W0vDR9Db3J074arDQjGtCoR6JbTUngcOMISvE5WLbvNVut87ia3ywBrVhb2MK+2HRPmkox75n840Yc+e6zjnBApJFNv+pUIB7AKd1MnCcje1zSsucxi4TgVG4uSi10hRhhr1r2YYkgAYjC9lWvqQ5blH4Ingc6L3aOWROQxudtTmiRECJFY6REjUER0mwD6UGfc166aRqTMYv17aANvVEUejR5kwp7/sOBET7kFsnR7u3/al8cV4yRMRJk3u2UJRMG0ZN3MaCbAZXTH6L/14jXnPiUuy9Dy8Ire8YHv9N5xdHy8TilTdWHzTa4LpiyqpChrciL+lxq6awkVGeuTT1/HwwbTOkVcBVKb0dKHBQtuVFmLMpznfU89neXiWM0Ck7k5r0fE5jwVtkfDVmkKn6agkGPBu9lN2EpPqHMzo0G/RJ9EIV4j78n+kvmwLNqkPWllAXYMynoxkUH7d21Q0l/U/UyhSAelfoKjO4M6by1HfNP+p/aHC1dyOLkybO9qTBW8XBuEIjYvaHFFTPCyVNVZ82p40GETLlfPyGGCBRVvAKuDHFtCAfusYGCy2UWb21DtM13naIpKoZZqcUhV6uUE1KZ7ADGynphnlZnAprRHGDEZpW3HmwcfnplMj1DS9aKiBVJGYwUnkh+p0e/UyCr0z0TabMBqaOVEfWtOqSpQKE+rQM0RyRjsELKqYTmb6l0ST1yN3QrCvr12h99PjwPlynMlrP05ZO/Y7ZpU8zhcJLFrvC4mrGcrXMVjddKhzqLxOAeauPHGXp2jYZ6HQ7T4Lu+o3vLreCuHhIrdxGUy5Q50+LQHpmQJRKIF1kI4/f85/E4oEclQZ55TanUMjdBtTLuoRRAuwR6rahvk3/Hl5D57+1Py4mP5ZCwz1tzjN4gB1JsEhLcHVLV7+FPw2L/frI2UxdNQpE3UbsDbFjUHndth3YKTbz6Kl6nDKiWQYG615R8ttPJ59RCGQZnPha29ozcGAMC/4V4Bu4/CZ4CNh4eHoK29iqMqqE7r9v7MX/scRZCGGmtBykC8yCs4EfZVe05iO7259iqMZ3xZSbej0NWmPl+5a3eT6v3p/NBC/bRgFUWjXib4+MAyaH5ijsr5pYXS7iqO6HyKvf7vI8r9q+WOfkDdl2PUpwm0DY/yBBHe3E7mVMqPU/RbXcP7xoOAYX29wai8mrSa9JIPloobmHCUFoIv0010d+oF9C+InL2RxSlarqcBWS67RC8uunJ2lyVAO+cK3iLnQHiXZvSD3/qrWFlYMflaSDVLOb6mw9sGQP7fKf2Uku2oLLXgYMXMPU3UZemuuJYSVcZgKk+5umwOOHIWbPJ/vNdOgu8Bq9x+umquGaG572D2zH5a/joaDXc8wsomHgFO9sCOyyAtiBE12EWn4xF5BtibDIxus9OmPxg0Jn/6EQtkhHXb7hXGD+LU7YYjOpg8W4ghp+uKw+y9huww/EmZ/fDs3Mucf9NlzkqBVmw80B/jPBJ8cggi2KUTR9dbPA3ad//+6ccq6EJZz9jC89FZrJhiKp+KfiwXtExf2lQ0DQrP1VvjkCy7TeB/Dfz4eicPX7ftRDXvCFePlAfVBLmg7bbiTOVcH496gBPBV7RfXJoVVC4tOn15OhO2UkjzWTNu3mVO9IkkfkXGupQAO4Iz42b++ne0rrhg7Tjker1tAJxwTp7CFCbQYQDTpb8A4VP0SeKqXNfETWPHNLC7Axh0UNfaPxSLpajmr8TyJ5WYAYGh+5bPTBc4AB3p7BYZhXszhenvFdsgs6JodPyDTvmovqQeTAU3JL9RaERaldJ8hPwe3SmzfdbDVX3XbVEq0xH/p7xb8/bGV3br7w8z7ZkvwzWfC5UexhEVptKEJaATeqLjV6gA1uFbNDFT9AO4q1HNX+fvpD2StYcU3C1WtGvDg5Zgs/L/74+arrDW5vDPOIUZ5Hxqtum1f1FeRc3v/EYGhlWchDOR3jac/8LqRfj1hDHkirQuipbj2LKHdpzyIDONF8Bd5ZpXWd0K9WjZr/y8a+GywxfHDpco8EWz50d3OseyTErO7+NQBiChdKq+FV5e+1etUwKTzjdLsl/UMwATt1HHi41MoiKBE2WUIXJSObTw8EAL4LKgThOg+nIoblUL9rQHlQlYtvlMuD8AJ0yq/GKIvKNbdiybUSBBNDIXDOd8Q47t/+UvplpKk9HUNSyyKu1RZb8ofN4uNvBeHnI7IEyCYPTU3KgOQNP/pZkJ4VU87ZpZNsgJhAGFKMxx/D0fi5Gkha9QvKLPGp8tCPJbzqKpfTvEjxF1uRvdP5vqkI1FqvK1CiG539xImQ7YFiA1k/a5T8pQuPgVYnq+skwxgiy97SVqs2SmrovG6Bbs6Y9mxJMN1hMEchYFp7V8g+BznslLBpEivLMPKBsKARtpgiGf2RW+nYpLzIaCBeEobJxJoDjx4iE6l8JngD5u23i/nOk7d/sji6v+Y9ut1246n1iyVOpnFyDJJHr/llfDKp25ijBhX33Dc5UboOyENleaxHG6WJIEk3agsXBYcAqPe6yEcXIswTuDFFbBtda1nQvI0PYITyvAeo9Gb+jOz/VAlEP8l+i2z/XhPj8sixQ+L6gbqpFYvXai2j5QKjaLzmTECIrsYH8xKmlWKVLklB5gukWqL0d8GB8XujwTxWr0AY2xLTgZu/gcIOUbRPnr0eR4cmUBon8YZmEcyD43R0RNjK41iiVrQCDD6VL3SiZJSL9YINn6Wz/mwwVUpqTZRyusdcjfcLtImqv5KQ8nRVuyo2Ty2kZWpBpFAov0zbAWoXfntDXRaIsP44aRBR/0mqcL/yxhrJJHT7SQjKPPV8A71Vt8XgXyxirHtiYQgGnAl68VbKX4TWklbHwZ9h3qpYOign5KjZT7hTuNao7nKVsI6X/Qu/L0it7nPCk8RqYqMMxwJ3/bXp2hsREEXoyypfAADBqunRWNeDv07YizyYEblL3WL3qqCoRKAwULTxZuRYudl1uz4xOc1QPDIHspHfQFfcd64PWqlWQ7of5uyF21SIjKiLE+aoVfpLxtgcSlKYYHcAJQjstnpMbx+L80Lv5oJbK/YT9nDCErXbq5bOgM7UJvVV39rrWIJU9oj/RlPB1UbmAZOMe8/5fopTYgLUvSM8IXN7ASdZbp+5KFOMlxAztW9t+65b2ORL2vzdVFeLUAmBiAmgIJJe9fIW68pTTpJcC4PNQy140N9/eFJ6U0AN5AtiYkNfKMxPoGHyjxNhsGKeUVEcl7eUVaYIeNzox6dK+wp6iqnMGYEUxWRxouuA6pALgIc+kx9WhUSUu17Ky89jsNklBMbFRs0duyvV045S63AZHw+bJmL+07/Xk2bq5DP+3XlJP9gjm1bJeyuS2kgomBTln+Vj+Us8yNE/URgvdQVNESxgnRKSp0JWCyrsTILgBPd0QxEuoFgHHDXlaCCfvvjEGIecnonqMEHg17URtGqi+NHP6nRLTEzZp1nYYp1QpewXEU2mnZMv+BBE+6kPnBaPiPogkuV6a0pJPnd4piC5eWywTovTIrFLC2qX4zddyxw8BURR0/GmuinASJ2HjZ7sdUHHm/j6jA4mJufkj+78gF0/BqmTFn1SyPCvrTzrfrt3DLHchoTjOJ2IDH4aoZs9NMbF3GuwObp4OZv1ujkf4THrU3QVu9jK3qa8a7KB2eumvoQi27Gc4odG/v+n7PseSYEFAbQco55f5zDNZUiJnBOMsZ22OcAnWqwtDGPmEqUiLD1Nf/XJ0dkyLDawfSWPdJ44tWfOOUxwkYv+7nKOm9hQE8Vc94J2fgg0kjjjfiMMAkWG561B1voI3PBDzAC2BjBHt6LfTVf3tDRVfZufnvgoSIwpe643QxYNwbmFF3onA/kaJUvi07n3lJ28oqMZWu6b5w3SUBiToFViCkvTotgIzLbNuPlxz1dmoAH1s/DPc6zTDqgOIHJZ9V2QdwNcnpvi3oAQSWTAkpCMgN+4UPV1z1ImNZ1W/wcQ948+WPyFnm1r+9weHCtzrneqPDppdPSVuZKJEs5/r5X+BPI6UEqiDTJEwUedCR2ZvNHzjqo389SO1CjlrDW9oU5gkSWdngcO4W79Xf4TsY/qt5rqMgBgQPWNwXDPbn+LiTbEuyGf/oQhNsbt2BxhQ208S6ZkG8ZKZWTlvBt6m7W8ERXkcyZHb96UmG9qNh/Qr22EjYJY+SkuycP87aHAS8n99lkFWvvHDRZQJZtBHDLJbyrz4BCiKudJM0JUjpSh9StOCIasvcx+z7sGDKbYgidYfzufc+6bK8CMIlF9k2iRnwulfvZptBq/Bd6ZPn70H7i36jqGV5YP3rIUcJUzYeBLKbU2nRbhRJv8J6Qgt2OqpZk4EqhR4SIwg3muZUgGZPCeY04hqxV1sJS9vUS2YDm6lnww4Hou5DpXbnzaQcUKyhZaDh1v97YTSxacry81VoZWVGktA9PlUrUFluaC1RVTNd7GKwQKuhCkO+FX4AXnjM+EtthoJkOqOj8FIpMqliT2uJ8e64nr5Ff6AEdln59BGdxogYOYSQhtzyhBEjQ5Hl3f0FcGfQe4reKpb6NZRcJTkDBbOay/1hApsK4MwhWVk6IpShES8Pbgt5yF6lzWeyIDkojRuRoaUrtbPm2W9ViMgI01tt3qYnRT8joyMz8XIF0K8Xdp5xexlyoBBxnEn7x1JUifESs9QQsEPzPUy6P1Ll/VTVPFnlMh7NdyRacF/xVKYlmOmL/jNlk9jMCn+73eqcZC5mSmhgSQaVp9/NB4c3ytqIWdjaoc4vzVJy3cqKKR86wUktHGyC3ruFZvqvT3qam2TyAPFw8p86vVxILkVMrknukEmtDHQ2v8IW8HAYmWlJbqsn84LlgZEBruqiRhYkMEK6YsQfC8uE7FfW6K42oWvTT61Ywmom0C4zGw0KC53OvFkmXVPDxARBMR2/mKq8tJ9wP0bG/YSSARyEwjUUeu7sGCB5m/g6i5Qo3pp9BEY0F+lDrmn5+E66shMJDNSMuIM/KHp5PMpTkPeyw8ZmcxL46gOnAGKQjXvgXcwGG4j8Ec4551kLxvIP6kYAruYinjNsCsC72sZRDB96Dx6kCKEgQrwLaINDeBQt90L6KlfM02QnDUextt6er+iFjq27NDMdQT8vGG5kn2k1uSrf7rY0Tt26v5U37EZcEdHd9RvTTTIF5uoSqc7W8dNneSxelUACmlrZ/4NaKep6A16XsgjdwlRV99Fg2JUsyPmd0zG6P4wjAQz75NArZqM93n51Ma5uSAqkEEoVgP5XUMYvp58Auc00Fk1xuIZeOmTmmHe4kYTb1dnfd/e5H0buVTAlfNB8OtF9xc0EX8N+8X8/wLxDh8wllFQn63/i1v2rpg/wXxPcbGpfOG2PLr7nT3VCR+Q9tlW9qvLnJ/71bttDwg5lK2FHZMQNgXfHWmWFdLH9xMLf1XWY2w78+aoHW8Z+or1vnzKrgTh7q5ZRL8p192vlrBDm1gRrpJzM5sb9BfFlVmmk0w8XZUtTVhTaDsJ/9zNfNqk2rS7h5O6Spm1TuSzC3afGcGEVA/zxLt1Ppa9h+pfakeWBj17pKkx7QwSq/vJfmU4KnzY44wiBYnXLlw270PCBFGJ936IVGpEfLqhL9ARmsQ0qgX8lPMN9avdzD2gYuwPb0Ae1ObgyIIkfssILkvTdyDL8jiVeMqgY+aj4k6wh2533SO5NmiUSMLaVsS8IB3JatwJXQ6MqX/JkVjurmsUYXyKemGelE7LHzl8fg7hBjFsgDdHmuarMU48ZjgjthWgthiU/JpfNFR8j4rUUF3pBTzPL/Cy+0v2nLJhV2Nn5T5PiAW70psQz2PcQuwLiW7JsFREDURSZBGVZNouP6rUxdhx404VyBAp1NN6LyVveufKdL1gd7D8l5b9Ma3kirZ6dx3SERmngkyokBSt8492y7ZehYVQdcIkExAzaJoJ1zYkLAt8FryQXEBC6nDnOHCu53CzST0+IxR/KSRhO3n7lJRiNqm0CIEtRa2hO73UYyRZGbqflX228NfhufMH5DwfQFPfSwn85cAUSzMTC7a8p1V+LdyKOQ4hdNC3o29T7mvzRSj6c9cXIthQq0eLbWvKaa72JcqnVuvtnKKsb8t2bEa37Dk230WxXjmRG1kxUKSC6fv9SmDq0B6SuDyrM9WzgtJsmcXixMoq8pPFKXiQnXAUKeVYEKV+tBTA/bQMJWeob49cdAn/E2hd1KYY168ppL6iiSrttwPtW16T3PNUH+/UZz9Ggcnb16JzuqiUCvoBrjWHbp4hwbxmuzS+gtL0zaLbB9TMyiXKGvp2e2astQvW9AQpeO3EMrfgeFrYUpCxVVEUolfN4udjxP45jZPTw75z3o1WqzDfTOWuC2jwPEvlzUlNVGCWbmL01x+7KY8c12Wki4zVpMD+aej9vjaOL7uuvP4LB5E07MQ3jyf8W5/kOMm0YRNIB3c7OZSZHMiQz1NPvPy2Lz8VxvXIQem+CJ8PSJPu8z5dDwwfiCvfj9FxzyS2tClfIuw6hDV1lztWMI7oGS2MvjZRhgZWZr7CmaVHdM11v1qHaIfmh54VFqUQVKK1/THws5v8LUCSqtyxljv9P5JGWXbxSR/wwX46jPioXsMGs2YLamWbJrSeBn0VzSnf2i2aaPtv2LOmrd+qDBZBzjc3EkHc/MbHTMOn+24xfrhLhQ/TmR5I/crAOI7svr6PW5YirklNhda771ZjvUSivpHDQ1EjeUWQ9fWeb8g7TK66S+Id3TTfatvR7t6Z79rcbFzSadCo3o+pxh+61AFLFWi0UldVQ6VmrClVFjfAl0fFNNy433gzGMqZ6Z/naiFsIMEeqEZZ3AIeDL0qDsqwd7Ak7rkwcRcaNtm3KXzBXzCLTbNQfT+RKxNWe1EDvHTqym8nmsFDcCzD2DPSO3sj3Zxj/KuGaLZ4hPkGeV1O4mems4kZriJpbP9XStIg+BgjW31qZdCncwMXfChuaIii93q96iRuAVP7GxjIe82Y1jidfsitBJxudCFdO9Kj+SUFxGtY5gUP8eZLZgWvy8JmClHNRcSpibfb7klUPXLewjf80TpTggbfwLat5K8s0tFLCSCMcbm+LXYTqZfuwll73JZSEb2+AY2yg/F+OdfKpUhnD3jpxfxJ/7973Cz+/UWqL66m5EYcK6VC4qBQ9pteS9yAKFeJgyqLKrAa38bfjvN/KTXyjpnhTPBajalj3BoYoV2rdc9ozk6lKwYfAIxJIqcw4n1vb+KTGrJ+ux4sxLxlI/m5rdr8o0HX3agGgbQ0RDCglbEAyfoEwolQXzJwB/tceMuYs98+7ox+ZlFHX94Iz8sp8xDcVC3Iq4QLx/hn/Q0slKToJmKbpgp70B/yXxwOdjqdC3e7cBOyFERGHL7YUBY6coYS1SsGaw+ejfeJzaZpbGChNvDAH70S3XRto8SJnI6mpxCg3h0IjTX4B9xHGHh67wkwI8wsLmk1coszdTJ5nxzSeD4MRykBavjHlyK6YDvmAnYnj31FLUEuwJWxQNbTH/hwpG/RRmWlc8mT2nGo+AUiqpGdo+cNCYiFL7SVyZrj+mNG/dPLWc4QpCLwXNsAOkq7ReYubKFH+mEHbpmdvOpMfgZJ2euonoPRESyretdTxjCAKbonhrB6ORtU+t8wYaj5kAJ3ETHQv8pM4RJLIMAkGhjabX9LrQK3++nNiGTll6CxLtYJaTVmN9pUpF3UKwZo2GhqeZMhINfM92Lh9ZOX4Bi3v0aUpVkweJ0EpgR0C4UQPQWA8wwFVVyh6RBeI7URTWH8WR5m+cVHflQVRy1eBRwsDQnca5d8LEYY/KX08O4kegkxlYA4l+dDoeKfXUr4OPiHfvf+coOQdVmc+sMLQbYROteFQq/xbYv3LGz0QoPzYvEOOwnGux51VsJ4HMAd4ylEZmjnGto/Dz6ylTXcnBcolBeZRRymU5y8WUezgE6IcrE0FMk6PNI6CBDgTpHkDM8jlYsGJmU3xDEDEHQ0b5espFUfLiGW7vmvk6NCH1eiuDb6bIIx+CwZ7QFnb+nEGrXl66L5OQPOTtdELhV00CWCsxN31/2vnyJcMxT9EBoP+T5TXdiUs1TMSSFl8dBKnh4Iz/jP5oPM4SYx3NlIMj8MN+3cnWt7zxOq2y/RuGMCMutke3V6j2gc5Cd517JGNl1TN+ZUUwsDVaImOrqrraJLRkfgAaL4cHfWpfvcSkg/nkn6HNFckZghCH8YzV651rTy2/KQnKDm+zVEF2WckejqUT0Rabo1LU3lQ1C1Vvl5tfxgRNOZqZYo5LTBuCr4XUHTeECQys97No4gF4pJtnllDg6QMtsFJbfMB0/UUFzbzzGbzTnqr41l6PcEqVHarN1daEQZbOXJkhtdxbcTYKxxLJ/M9KFaq1jQu3Hes8zcRM9D2wls+C6LZWeQjwclEECY4Th5sA6+NaNQ2GDsKt4dB9wtObst+50kFWMGsqFygJy9+hRLJ3FXmR0xC798IjOGhhTDQlNk37fGjWtFilWa2yLYcV+GIUiedO42wBUDInXaoXF7GDpvPDFNSS5loms7xpsRcfMrVZy5wc/vSxZPm4+Ku8wcD7FfLSuuTRmNTIwnHAlNfUhSWd8MWpGq1SDnUGWgS82luGugwkiAXUcGToyI0KIGP/zUUsi9Yhge4ekpEPhnHS5GVIMjXKZnty8MiyHCbDX8oM2nL6OkwFrlfq/g4BvZH0GcL3eWylSPJCnw90Jb87bSsEHWZDGX7CqoCRXXEn4siPj0Gd+dAuBDsDeOnQf7YASk08dmfJuJgQbR9eyvkwQxt4TgK1fKtMoPpPbjjDp8CEr3BFBHB6F4zu4T1nuAnXD3RzSQd92+P9QzXcNuFQEIAEI0QitsQyOrXWmv+wiJdYNXR2dM0gGawH+0BFET6AuTawZYBuIMIBjCNdihSFpFnmBCzdeU0zSQnxkG386+LvoXK6awM959WZDCqpVYWYugCHdN7nx0fME9pd4ETutgts+odrTfQSwSspXYbNoeZUQJkUR6xTpzYdLu2BLN9XCyYpL2m3uIrZeKOpkDJdJf0xM/4sJpWOcuSo8+s5B13mkOBu3Wk3+CtHkFgMxzVT12F7+IZm6sj/gJH46ortEhxfxW5J0EJ9L2XIa9/V6eSBj2tYHj1TttdHPqAWt1ZrwJyngMP6fzNZPJNOkKgt4sqCiCWlUrRQ7R+sg4QXSYYGPkC08EBlQOhJKn4aaJe8PlNbLBJuSxEnH72uoU0466jsWh+dc2FyaByj9NAtklSjLPkJq9zN+bfl7hf0Rg+7ypoV//D5o4P0ObpD4InpqzkEXqOPdd0jSyewOrIK5hg5ibFbuYv0nUiwDfcj48CsgIRQhsMq68wgkJaK0dNj6E5XUp/yGRhOc+FMlJVIZ/P1+do9FSIVg4+RLV8Tb/0m6L0Q/SBIUHU8vf/JMFw3+AmatakRXZH1+l4LquQY9pDnviGNqv81qDBSL4gBdSK22PyTXnyo6oaZlS9QPtpO47Nfk3EUdjhAqQ183VQoqTshKtiMtHk+J3k09eveM9YHSY+StpMqaR+7+At+D/n5Cc4qwvfrj+yvjHxCePQmb4o9GGuf8tAXAPX3INiJNF1/iIiJ3b1f8R64HR5sqmJLtDZ/Z6+BH3kmFz9JF8TWLIWrI38TmCyWVrIWh2KOTPsMiuvxCTv2E9zbO6RX/6aZIKYJpwC2fr4O3zw6yd2Mj1FxV2H6HCBxxyzF0z+N1E6LiqWOfqrvKwtg4CQAZymwlEHJi6rV48uoENoeMx0UgfIGvm+nran5liQ0DeQ6lkrmqCcb3n2s246egaHMzJEdJAAy+v9I/jz3vgofcafAY3cr6j8fXNEr7c15XeRnaUxATflAzfsIwEq1LzTjZolsIEsSgEs6k80ZJbo3L45HU8jqjEdolJVMQ5ahs0OBV0k+BGtFuY71Zk1ojsxx9iJq4cHBZg9pxwAzIAbehoymHS++FKOu6gS9hHCSQKPNMtURvBiKqNfLFyKs/H3/MKejGMHZu/XnM9qBpSpuJCTq8qE8nUydp8zPWK/X0rgkwM7Y3ZGPECP4Ku7ECjIJgkFzM0LY7MXeGiIOagN9mBbq07829jko+0QZuQ34oEEAlGHHxzJpaInni7Ga0LLitL/32HYCBB8GWNin3tuf5K1P/oBAdabwXEwHDwt/PmHUgPTxIMBCeb5dVZ7M+A3WFUVlF2p+fDP0snFbZ5lRyX6eEH46EbXQc68v9FX1a4XCumjxt52RnYiNIuQSI9IdJKQZUvE7C7SVf3kV8TMzCb85tzqUlLoQ+5VGP5gcl+KDkiIWZxYkHCJfOdu9tApTK/L6Bh5vC8N25MuLYta2vUBoi+dzsWQb0RpJ1/yrh5FbHAuzVJUI4TUYU/N1guxd/OCFOfnFOiMmG151Zxte3lIRC0Q+cKv2VtyA/0kv/8qQoPFUQ8VN1oTpByblQfKWac/eZE8D6Cv3h+hhYmX6rk2B1wNg9CXl7EAPeaxwfK9ZrzAsf5XSKbeZEBlE7GHPPoXRZRScSh0P/o/Kdjp3pxPE70P2Boy268Vmhmnyqzsc6ZR5t+zPIqIeCC7GfSxpkH5GSR/bcsHz/ogAlTdpvjkXS+kHPhaZvomGbDKu+fk28XISAI82LJDy4NO+pAJKoUAhBQiXL0+gFrjOJNgEnuhSV1ztdyINaX1yDuEzU6KOuh4xuZZMDbwKdX6SBpVXWzq723Mnqrdr+8aCUZuh/XzHYhOVUvBhBSeBiG3Z//D26adPyb1hfUOuS+aXZYnNEJJwqjIWgLvGsFeD9nxmpBXxXNjQBW9rV7EdE9h1PTuy6JAk6AA0cyG4nqo3C0Vx6e+4KJ+HN8pCS9IeeDqJZOTHn3T+jyYF2KExbBxQaGOqU8e3HVQ3L8HFXeGTYzVOAEqsqpKiXUcQjSLaPWolX/y43IP5iIFseV+oOU43eVVs4tckGTz4nDeeM2InZDwyMKfuX1sWIJQzQ0nOm9AwoT5fsEEDTBTikzHTert/ajmM/kpJ3nDrwUhLSCYSXQyv1qdtF3uA2SG3SZzSs87SIakH3rNhnSJ13UKSdA6KApMeVhtNUjnl8tosMzVSHbOZ0WPK8TcNMW5S0izCEzIosEXYc9UdeWMMGj0I0olY7WqkPreMM6EzLtwxoMcc6lG3S+NyMGXG/lylub226Mm2j2/atSt0Pn+AEIlqL7h/eykYELKafM/xQegkRM2WSXVc33UPZDKgb9lSpdoxrlhX+RCHABBSAtbn7cU91NHrlxkk2V89DVnjsXi41R9ZZ43PkkLbdTLsHKsSPcMVOidx68gaAgQClE63Y5wXvK6R9fifNBmk27xGaUS7ZpWrmF3L4y4b/oP3AW+KnJlYFPCFYe8T7K8i67pXIkJrdZXQJyelGAnz8NeNiX9+20WecLhjU1tNW9zUv2PnOlIoEZ0W4VXtlDN5hirQu7ucTMOijOUNp/IsdPQJFy/I8XMZNEK4LVH2elywJy/2WpWs+fL3ceVx67iLN1BnG6SrO5MWYBFdGpVlP8MJVqqm9gVWY2jns2fsWd0EBk951B0tmbPeg/8el7eN/qZxUTrlGAoyd6eFMmfhRKGkNm9c5j+VNOjZn6LdKs/mNEC6eGNwXZOThF/QtLNoL/Yd7oebegNdfSZpAbKiAVF/FJY+ys4g8yqHsKJVmpGOQcWAFqYIKfT5q2mnPlNRsHokEKSdSpUmlsy9asFnpQV4ICSa3r+MTboiJG15eEHjEpNRfbKDfh+V2lpAW790x3TBRohlZGeS2tkis2Lt3h0NFiGjVo/kokTlU8xhyTXCwCfNeyeQNr4avoxx8kR96injIOttoN7m5Ye4D//U8neBLpBanIr2VBaOnXLdMWGXjtIJW+/GSKdA2p82xobtqnxrg1rJ5kRHhZ0t+M1xGuPwp3A2X2/R0d2M5gsich0jcfvRXZTCL2YUVEUtyJjy/YGbsSSYDFnfVHseJQinGSpli5APVkygrXxIqcHxmsRXdeY09RZOR8tfSN0bKMG9j+TukWFeUKZMVeNTtdPOqMeoSr93Bka62fiVdNS8qjqDbZIVlPKXdrxWabGMUqrmMZmdb8jiI3zELzYMmdISHUsZ9qwe2GQXwpJhdnWadCwoga2DluzrYceu7PhCIDqbc1PHMH5xyzaCBUK1xyKeDl0PROq+EQGb0UKJIBURIAkEFMNEJO5YYYKErkCBe8bff9bs0hRqcZ3yEpbn5YsBBtgTSLLw3qBoxJP/YlZR/kk4aEfm0xL8vpNyIg/NV5ts5yFPzCVBkib4dgueueaaCypXXxUSg7ofHExoPFVXxZN+eWaQ4KqV/G2X05C6yqgqkLW/jRFUUIUqeG8Czi7WzxqrYTPmSeLTdKHziMQn69lS8nohpyMIOEPtZkhAVbZhRGvtVsSll8qHp7P1RKDXDN/21quSIGdOh4bS9TxuCAtfQMnKxLbTBQnSlNxUUl/JfefoP13crCd9DQweUp2xAQAsXuPqJoux7lOAtp8tjID9n3oIDMNy5UqmK4uOEa+tX2jAFJOJ2SPOLKnKyR62ReOnfqPhVtw8rRjqzMvivJg0RZBdBS4egS/1qotTSDcKo8Z1tRzsU+N11Wh43O37ch7CXUDMDhkbKjJD0iv8SEr2xwjl8FbwKgRjtUiXl3MP4o7yu7ynXwBkB/Ay6Fjd4vrXTlCb0tCflDcMlIV/hpp6itkQY9YOIMhCpmrlcrvvkwffmq+/EOJ8V3a6a4F+kegJPCQomxa9ri3kva3mf/lHZsXWkChwAlpzYIyjtObnDZKk/cyQnvw2mLgt7XqhVLGFjVFCaGMDHWOS54IXHWxuUHajuLYLiSfuMu6ghaFoITP6zz8a7g7i4muU4lkRBGJ5VgvPIYB1MR/YSbzrixmxHF1xALbQvc7a5reCII2R4qPwtmhipH72hIyW3eKjYUAZegGLfreXULmUJ+xuDNKTNFZOzfySLAK++cGv/FRigyJUCaNXpzADnrqdn42o4q/pIoA0pZ/pDwR39Gt2IU5ykwtSJpcPnX1sW1WYJh9Untt1r6obtDVrsUjyB30GD7t0HBioHi1WMFLAG9+4AIkNZSI5T1OwWIerVJZ6Sea/EczBQaXu5dHef/YcbvMYB5A8Y6WwdDW2t1wKCyn6zvqUULxwj/MNTSzZv1wL8MXMph1eQ4dLRQgm6unJ2iHmnI4hviMkycU+NVWz5uCcmO2HfSA/cie898p98xLLeC/0zqPcTU1WSYHV5wJnRpE7r9miHIwyU+srXxdmitqT1UR+D0/SBLGGbV/ySjyKTDsBXqYIxIVprEdjMqu6h3lgvPQIrw5gxM7SqyYMIANs/u07OwgYg/2pYu9iivGvcEw1Ia3q+pHG4kPMMWJuDPQ8a1y0WVb/kSs3MRc3G/LSc22rzDWfhXL/0JOk9068SwroubvMDCSW0y7FUtYTPf7f4HcBXhLX4RCfbrqKWYD173UccGnjMPDa/upygS+0UR9clqm+adL8rM4Q1waSV7nFlmb+ho8LqN4Dc6fmAnb1QAnJ+CornP+cllnRdoxLKNTgDmownEjW1oTi0oXg2e5Ht6j+twkkFTJC4oLlXd6CryDK4nRsEshdlp6SatYPZJUo+Oa2J8obZ+idhQ1P8kE1W1BzEagnP9ceXnJA4cLTjnruhi3krLL3RtXk02NDWHtLNUIbxPUKDe9uy4CXA/0Md1bTrdZKReRcWHnqy2c9gEmCbv4rnT8NQoI/o3hQsv7cc5OyapRZhKoq1w8RRFliubkEJidberjLUcEw3/nfh8Py1LXYT0uYhwPJPQrqnzJe88wV/93a9Kt9g7XrdL+Z7DF35O2Q49iTFGk/L3eK036sTJ1pCs1k2pfKP2JSPHOJKKSNhhaQjcRxYCYSvGMc8o2BwFQVVMxCBapyrTpRpX6fQ/H3NOdrCi0y3wPlADwA4wv1+E4STurcH2mvWhp7bsYCbB6RBhFYgIUeohVqJuhm766t0P93kvEvFKSmi/sGIMESE7BXws0A6uaZQAcvN3sLf1UJXzgfJ02lXVXufHlBSKTUqX6rZHdX2fjtrWr7Zp1xgSjEQWqN4GdTqAwv2FQCRsdmXVQ64mi2NBIeCVSSKJzFF3gVVD33tc0+k6sRilOwb9Uj5SJTItloVivULlL1edUp97CrsrOeEqCIhcmgVJ1xEamd+0s1ullb9xeA7amU4o5rNcH1dWVTv3mrC1dkyf2zE8BE575IjPLqYHzxO9fAZda5K35m1hz94u3HJCBu5OMbDHk/Qt4tijlfV/ECM/K570DvvXlA8QQYuOZqKU4juomRrkeYBggxenTspa3rJkFqsILOwgcM7cZ8pN4FgP9Pn9LbfNmm21X2Pd4QzbSyxt+HwtW2oM33SPmV+x460gaShQrbu69F3qRa6L9KIYnInJKaFRab563SR40+K/2ZhSwv9g91D1mYVAoLXF9T6heL7z/0RexAzxVYcJbliI+Mx02sX8IhQcwvV2QEUuC+6/3hTdSmArlpHUPS/WrufwdySl4Dp8b+RAhqKrNxEx3Fr67/L4/ygvOxL6Qc9ouokFofTq1p6tYuHR7LAIHgNZkA7rbWPAZVhJik88xsyrNUPAH8WP64D5aUGf+1QO1VaP8e+Sf+7zAbVoALbufXr/68dEBofKvz0gTv/FEEof1boU2LRPg2eP2UfJPra68tl8TkBwP/DzTmEpRDL3lAdnsGXpmDPt6gwojgarxMtoQPfCIsBmmVERY2B0w8YnUQNCKvTcq5M72gZ84r7xhXaQShaAMUf0g3ahTFcYY3X4+cmzcXw5v/LizC7swnvY49EUO1KajcwsiS8HWVufBkliY5wKWtt0DBu7n8HtiV6RujM3WBFWCkDMTR+L/BsGsoDx8/VXm4HNLHfhgwEBJhXhwBlUlDU0/douXUYrFM3XbUuU7eAP73aeFZpIXKBSogMZYGRENaxCGbJCcF+OhTrTtvMve7IWzL8iz2o8jNSX7TzQ2Kas23lYoXVWOzWN6deS6b92xGyMaJlTD3M+z8GsDfdK6bqdGw45+Tz/bQtgT8skU1LXCpZ6KLuA3pcLQExORzPqQ0dj+Afn7cP7Jh0UberwfaRXmWzOiGm2zw7ebTr1GJ7rYFyOfHYCU5FUoLx5Hveq5F5JT3c2yvyAL4OhBSejaJwA3iL5joTV3O8EyHsbV156ofzj4b0lOloqLY3RcHPnFLO6kuZ9eSJtrJYt6UmIZLTGRoTGkrYaBtf/EEXFmaIcFj60Xb++7BlaEPzYhTvQNH1VwBYPQ05+RZHVNMWgCs5/6DflFg8KANDtIYMcqfAVq+cP7GHnJhuYZQ5Iz6kDu+ayuDhTRjyiHJjEARlUWJ0nv7l8ljIr75fETUb0QU62ucixTH0PCA24A5oyBcr2uD5PncCzwPeYcaSVChbqc4HKjK9oT1KIJlVYVYzz3pxc6QDcmfQce5HzdBk2vPMaTcSP4wwKZmc6vKGEWjrpM6uxP8ATQadPxPpmvhQxItUCcrfHq4NUL8agP2LgSHGIi5i4T1OqivP+pnuWunIBUV40GtXDfOoPCgmqnE8m+0cJgrjYeRjVSzhrKhufDXn786HzXe2DSMDy3+/4Az1jEonx0Uh+54JmWHipzaq8jOXfJ3IGRFQtVRd8BTfflm4gw69FP/zMKjq/ooymWkPrjGu4qIKGcHmp/eUpmLJWnuu0ZbnfT1uAlCTDSv+S+8x1wpNJaDJwH+iDdIzZOSMP6xp9rU489NuxfJoqBwRDybMiQwbwT07y2/xHy+stBexjYDH1siaQFczIBai+x7KW588NtR+G4lx7ZJ9Bp7PsVFriO5i5bFhSDi0Zdx48arRn3pWBSJH7DeFSq1iSlgTWtwLTlCzo2rqR8Jo73VeTVFtCTE93N+FJ/Vq0RApyqplXmUSPU2UfweUJRMrGQ6M0gKeysWtUIdwz3cw6EkIfky4inRKAicHRDtjVCU8KgP2vLyLWVerJSNeX0C+6+nYn334ayjhiQXDjGNkItqagwdfO4gOHfslXj1H9pxmuEgCl3Fr5aENGSBV6nBz6R2PS+4jifBhbE+ey7mU4WA5ZQwf4k0ODhhgOaYFrKBilEaZFT4ne/kuhbSEExlWJ6RhPsgnxeB5Lhn+X75GRDIp4WMosUX2y5m4iffTKcIPE3G4GAiOCTFo6JFbgbU1FrLVV8KK14e58JzfzWjlR+y15S3XPnf7AFqUJtdzAdpsmU5JcR0fS6tdtryQDe4o7503ceQ2o9rPHWE6re9TJvSvIbXcPsbfj0hmcLCzc6Hpm+yWWlob5tpZK1owqsRQxS+mMYe2gQzmfVWk1dIN31ZtbtwuWfKpclE9PaXfgBH4Rpj3YdY03C0XMfrimJsnNehRuUs9cuUruAcmApvWPYouyGQLOudUQOTqfezlniTinrPoaZEpPLfHQabk4Ob5QOgR/57qomF7brjONGHS8FmihRWocE+loZ8ur+JJfNpiSy8OCtVDR1HhsUF2ambNOSDihZZI6YgSPJc/Jexw9i8h1cfAhy09XLAbDwptSdP1zhbk6jeUBeb6khMLbYp/oFfQCNyZ0i7BBoBMIsMZMZt4bNBIUr+feZU+MHit/fL9ZPuQzsJCTTLMiw42lO+VCVEAGJvZRnlF/PTacHFirQxHpHRGGRPIvFgN4bT3lvcdfAW7539CuYvcWQQLqupWP07X3jtCfciH+oT/nVaM39aNxJJcPUtZM8aeVIZ1FmNCfhnlQsg/UpWpWjcV7ucJYeAW05U1vxP/Qup4TVMV6F1xHoVwbFFgy+N1WRmBVjLFL/JmiqGYhCkGIc521f7zpy//uaMxvrmv0W4JJsq8DFDZmjkCCM2zPppj9LroKpfEeAqZM3b2zSIJrG6Gj3kfZYn0DbT1mE8GQZHIL8VaarY69mFNLAXT/MHX6E7eU3kANphD/wYEAtYnMki8In9OeZuBHINXNlwbEDEkV7ZtU8kaLbFQjOdOFTGJFSGgc/8nSVp36pktPJA1cF3wgBl2HmZZJRhyDcoFqPNgQsJQlXjBc30Fr6vuclsIsjZ3Y4jJ1ntEFoburI1wLJqEgKEG04pbRRto2gfCUivaDdtDGiNQuZ59MtGSS5Uqmlcf4zsirXejNslMffSf+Rabb88+G8fiKCNlozkZxHDxhp6Vp9tdWYmVNvJmb/Cc9EGVPiA/l/x/UQNCPlXx/qOZ8WMjNPdVp+CMmqpRx2rmgZXGYtuYTaMfn4VYZyr/PSY23heAPWN8HvhkFhRKl2QpwQ0+5QQftUUs+Gnk00qwgBvWWkH350oUYNCkK7CDCnQ2bWAU/nckFayLxn/3xjXIhAqQxHsupnY4gBsANYuxXagVR8UxFBW5xEnYNNqLLOytIYMpcoOB6NoF7Hn621RU8zbD4P5+dH3squdPbKRhKJatH9z7b82TU6lvbqWL49zXxfY6QJndl0v6oqkuLYKanavr561CYWMxMyZoQV0pNOK4tX3z37YkJ90gP1e64n2EwCCHjYeterVGtO17Jp0oCojcfzbh81GNGkkC11EL7TUROAzCrtN5b/eaW3RDvJpoUtHUKHO/rpE7otzDsiXcfX0/a+vuBJ/txj2GIbCLTcWTpgzkRvQoGM5TwfUy/lPoAWuqh4KNsSDeNU4sUtBIwCiB8cgjuTZDuArcV/4FN7NOSJRbBsOAQw/bkVW3BGqjvbH9zTA65875TyflmBp5x4o/rwE8lKiVYnJkdl+3TZntmdjfTSug7A5IgZRwp4THeY0AZ+PkjWH+nbitvUzKVRU64WDc3jzcikhYQUrO+WZGoLjgRwEdj2dWy3s4/kjjHmnA7X1xwc06ipZ4iNxgac6sxhis6HY/lBISiWDLD/Q/wPTk1TnG2PashfEs0yzKy1Z1QGUQoewHV9uCeyciuopi2jruYOdnYPDgk1kHdtlhtxO7mUDOz00pwPEwcgCW2cw0v24YKCZf7Mn6H0q+IXwZtiFY27h3dsb6WxqSBeDbPm+iqQA5xg+N9N2Gdf1blwu55clNATK8DpxvqF9WXvaBkMxvX2bdyorZDo6A/CbOmUKxZRVZYDfUPVnSfIWdP3/wILOvYUqa41ey0NN+QX7+krUFY2VsmFy2CzXSUZmT2R50KYrcBpXfK8qlibc5yCHDjsUhry8VbI7mIcRqFG2yp0C46a/jdmdgSlHFHj/4ej2wuuGvRb+zpZenADiNmuUSUOvTwMsXO+9BtPCmzqPiJubcEKFvGO2cvW33ahKfy4V1kCYyRZ4sCIjpjwAEk8SEDVJZKS4OErCp4Q3yAhuiDVoXFffbOoJ5wQIz7zoqUYTU16LP/MLteURYbKU+FyiZ1CIS6aD4beQTZN1IcsqmoIFGDbQHUpJyDMzt9WMeQduWU3LY4wbst1X03WNLjPewc7tqhCIN2XynsTU3h7Y3H0uFcdNcbifFOzTEbIhAO398VA3w5nAP0y2T7IPxtWgLI11decIpNb3y1TlbFp2MnQKshLTDyUGUxDjkDs3SjB4AMsms9Vxp2bk3Nd7XYcJNXlgMwMWajFkZB4CsS8P4ffp7ptRj/WRxdVj9/SAZ2y4JpF7XEd8qCu1IP0oQdE+KsQMS0/4IfbjcWAaeVNaHIx6LAcdwxLAoWDMqKSyZlRFE7bVHNrZO6OKagGLCksSSTmMeB1qlOoCpUoRQ0pRbdRzEhLZRVOdHKzfMax0NE50eVYViAg5L7B2VG7N5a1waPiP1gi8hurPJ/CNzd88UfVhaEj6HejtmRE2glteVy+10urFNMMio1LebseKieD0DgI5kl9yNcG7FZa5m1aFy2KAX8tMtMz3CV4LGkjaASY5DGD7xu1sGGQ8fNc9IwDs6K8HVf/wuGmeiMKl+i1bdkYcTR9AtroUSQpcnz3/yJbwO0kteQr+QDrQlXrMrb2I6iAM5LFwWgpIy3qW7n8FYGIZfyF+6jAcqtgZfr/YUtgL3ER8VxGnqigPEKzgATlcAczClL0pRqN0ts+metqN9V0cTRfdnJPGOkfWb8Ea7+SUG9UMZhj7YN6YSMiO0VTIurkkAKEPOEYfH8asJ+gKjjn5a/Ex13aXcP7YUrclmGk8JGPHNIVIgPUpPFSkPo5iktTE1GBRSZiwNVcWwBM4mMSbVmBOEfL3dW9WDl9PgwmnNRhv3qMlTW2q5hVnK/5MTrBZXV63IsFuknRpGizuHiBzNfc114i8hkNkbScm9Y8gMsgak2lcyZiG5KvJr6pX83WCjJyBuYL+gbJS0KpkQ9HoQD8/Qpm1ZtFFqkLklfkC7DJHODOWUY2Vc9B4J4T91c05XlefWOydfhWGogxp5dy67bvLG8oszfq2iovVvPt99a5xCM2RoYs3kjcM2w6v7ap7HQNYhHk/V4uFIwUcsw6k9aBvewcwhZyny4X4zoWBQaEqcHtMj4GSh5AjH5giMX9Yq8cgxrqQEqK0sZOfgFP7Io12Jux9R8nJcb71PUG/sJViSoXIeAiM3hX9sCccd44aiAk4YCDdOoXPbQZkCNIuqeW7SpGpVgYnAOvv4paZhV6jLmeKThZBF5UeOvYnZfN3s4P94tbIsEsGf7UlfFfKI6aGenrw5xIqCO5T7+Hgaa6RQT+DnJ7SlbYCtjiM7n4IaJ+hoR1eqm0M02bXoWyyb0LA8VbeYuKpTW1nKPDfgDm98DYVUYTQm3PbANDyK1VHEhFkNTn9FiYuOlP5tMCLSC9Zciv45985W4yJTNdH26NHxFmZbZpQm+5Ti7fRQYJOXLcG6DkJMk2bCvVtnG1GUQigclQyC0ng0DE9zOxiYCU4+fexm4imim9W6h36vzN9zPjlDlTdC3kZcy6AWu9GwLLGU+maYEDnWLn7oDgagC+Ab9x/1KocnZYNy5su0gfu8696rC0SkKUL0X+Yovnbmgcyd48WuPDx1jlNeAIGfXp8YiUQd5D6XTZFTRs2N5Y66WASJSH/LTSqnyfbxOgT4rR19Omaqe7AsBPSQOrm5xrEgu7JAiNrorBIy82IPORsf+kCqAcZbd4SsdXky3EnnxcoJJDHCDxrrTubFl+cqc2YH10rHQI5SqCk/b8vigs0tzs96VOOE+pPMTuFtAbVC7hsAsjmDdbafAFL32iB3h2yC0kr8t1pSY8fGKla+BbVbdnrbsDCzIEyK21bEGVx9PM63ZU7Q81ey/xIMQ65LD9lA2PQmR61HbuPnoJN116ar3Cm5nKz8jEhzCp7ja4YZ75HN/ST6nbITkPXyiXWMJEr8f6B0d2L8gBRF9EYD6jKI0c4YfBkc3XhwiPohQWX58MwdkCWmW7tCbGLsL4S8EhNdVy/1hS93stMozt+J/L7aMW2QLftDdWEgWlk+x5H/V1gvnKhkgr+Z/0/nZ7iqxBa1wMhNSui+paztEH4AAyhJl1OIwOeGYUbdsWYxj6ceRKbNm4/cK9l5LH+bEc18H6km1BM1PcpjiqCy2uB73/h4DLFwFGmAkHZU/auSsspBr3mOKLrv73HTrVDBGInMdqyTI8Ju/X8r5ZTkNdEcoCJAEcUjpIPjvixqxHfmmvIKj+Te2IczDhojJQWlHH/f2AsDK0OLo5oiSmB7PSBva6KD/UZocHpt3bBNDPNzhcxB3emVXT07ZTYVtz0Cz8QvP5i3L+hhV2X88GV6q479KFBD4oYlLuFeokQVIdaO8v9GGL73FYWzQHUSjnO1/aXgu0C33oUSB3cR/DKkmvGQK32qhGqqZLown9Le4j+DowTmCPas5B7pMoN+B9za4lLUUDR00jLSzgCpYFhCnrImpHa+1f0QEOYV3QknmXhhQuaq+eBujA5N+2Tmt987yFL4IrxTSZC0kchmHKwpJ1daX1gvI+xtKzeZPqwV838RNFZk6KVEctz/UE28UWmN0ijR+euhllmJHHtaYGZJPJrmiP5x5f5mXRpssKu9QnJy6ceyhlbbgXOz2lfH0ijO2WnME08zt8t2drex7gHB9arPAyjLb/owhJjb7bUajtlEvfuhzfYIJGc1dP9f5eDrvGLI/ku1dAO63iSATTVHvKrBi9uzRFXkGZ/qSfovUOQozl/mICh1lOCVqKhGfNZLHkkhrFlMfXc0nMQ6WVVV8S5Y5TtMQKjwY+AdNpwgv140xHdPye+rW9a2KGkl9VEFEfPpD4ZHR+N4nK7q2R1A6aISfty/QXlIXqIQ32v9A5tD06GpClJgJ5MAjzyp7HJHB3tPvLWJTd/ee+ssxQzkf/LwdeiG4E/TzhwSFt0JTKanp4O6W5zHko4gs/881RCpYvjKqNRpgWkVibROHIWNWHr0ft+51nXBy54oTGY7bo/CRGf5PIvwR73AsGf7hztLD6I2soD+7rI8Y1xyM9IoQaW27yysgHzcm8hthb99uP5bpdua86+KvdXwtNahViQzo8f2cGnwdxFn27rDR+eS9gJUX9rZtfdYCVFq9I/AyBWAxk+rSG5mOCEz4b6+SQBsMJHhFj4jAd8bRYHaJzGzc05s1TA1hyQ+uULigLkXpswVnUvlzsCEK4aqcwHK4WYYIcT4ZfhGaXQewgeyC9230eWPhNmPY98BR9pIz98fC4h6kXjCT67SXaSi02BaF6+YaDVF/HpnbE1jfLeY9+IyfIooJvsT3jFCznRWEqwNpZ4KeT6YARYmUSjTGhAkAUJhEbfjZQJbm3oB++zqwU8bHGo0yBLUvS3lm67Gz7FVYZqq/ZPbmjVDQJuSoK85pizdBzef5f8kee3IQK/NMATqo5sgQaI9355QARq+f7E4PFxerI3OGf90HINsd8P/hFZBeROPomcrdoboKV+Sbsz/016qHPK7Q982GYsdMtjFzLPSw2BKThC+ZbrtQS7J1Hgbkwm+F/DM+OH58d774rOblr9IW3nH4qx1KcaqT5MgMpbF5lqEBpcTM7pmk7CNZLloX0encnImeAqRCzpFp8ehPKuNz+TugGvISnSNL6i+bLX2hUBwKiH5SjYj7ubBkdnwu74S2HVBD7wIudJ6dhUHZHFKWgbIrWNSRzC2GVzBpfNvezoalk7zhWg7+d0gqQfDVskyK28TDOOjwZIKkJczDocI0AWQsLMETfemqEWAxLv0BFEkWnQt71WjderDD/uhhQsI0KZR5Oe6H2CZVrHSQ/ASgUlWKw9dEj7dZXqK0z9lin0NE9M0dU+tE8tCe3WdaYwaoF9hiEM+4PLshHYTip5sfBggvlzUovYAsmKPcb2hWaio1us7woJZ6Ic3i+LV3/hNkIGQ3PVDauybXnMHeT+FZW5JDcdKU6R6McobDK0chJKAW40AfJRsKGhSuxQgAFvkDUjVHO5DqH4lFYDhEhCye9UriDfReP4aK/DC/KOv7qTtDbdew3K8aClFaC7162/kGuVka5KGRghpBDltv0xjQPil+5i0y1JJ0zfhVR09ZvtM3LZk5NfOvEdeLBQtPmXpLPPH4EJTdquS3LWiyOELcw+dQGs7G+eEH5I4Nf92LWozo9danvLFlkZY5p3YR6GL2joK3/N+JJ34qerpMciHo5lhlp5dY5UbN+vQ38WXvfEEDENH2OQZu8O0zCF6cXqsPmNJX0q6FSR3b4F2h26b2dW8q4e84lG3XsTIdFWXzlyxxbiat7OwTiqP4vjsBu5aK66SshrQWRo7xhRuhVNnV1LJ6lVAL7XRaaIjdfxV/mshVzGR7ckdI7As89QhcE90oBmikCB1TBwj762FXi4Gao5ULTvtsxH7waOI2uELfvqXzqecicMg8mfj2FvD2ZRrHBbiun0Ja3Llj0Jivve0H+qJ7lHJFlgZGBpmNdDAkdIkMLqZfOWSTdQpUenyugeBnDyo+den0odVmW5iW8t/PvlD9NHgoaK4E6QjwxIuEsriCiAe35zYuTFm8jtbFm5c+95rSI372+cXaHWe+dHN3515PXHdAptKHoP4+Mw+gxeLgOyRFTdE/N1kxL00q90WCEPiXx0UAseRx+FH0BDZwO4lplCMI7BwTSIeM8DFjMDpwvn6Y2WRF1TEXvclfsLryZ7xy68uK3mVebMn7R7UsoPGCVF7iPH0GiTyLGSM6oYxEVPwVgWYe9IoG+KfvTsbUFr3htIqZCFcHoEdpUt60vPjIUZm8caVnVDqC45UcTeLBjMBIGy36jLu8kI3DTR/oq0xc32KTLg5wT3YOc1B3jgXUxQt3uH9cnslYs3dSr44ty/bpu6AdVdoUwVf8+DJKPMRjsLKPtHSkRMsOj8qXSpNxNmCL56jvUwEj2WG3VYT/mTeIYfm5/coAswbJ6iwc5wqC4jZs7OAAj701jLrD+7nIaqd1Ezrd6WgkL4SDAtBCH8url+OE1VPsIflv6mERZ2+w/UEyhh/MLgbN4goq8ji7sjTyaG4yILjC/J8HhR7Kz2xEQsN9xvcDIf0+fB+EiWjdJ0fsv6LF+UL48vgItK4wTgXQErbLsh1PSt6bKP4PuinXB1/7hbk3CO1OQAlrf4nzI69ogGvsdt5WL2/n3KLlB/A/puVFY4lQx8ejpEqeh6FAHZssKEh182AlA+qemCva+8xl6CI6HkLxUPEXrrfmHYf7BcIjzn8cTXwlqiuH2DZd6Xbb5QpmoDczjhtMb/HVo7QVsp2AGVAaSABv5nR6vbCyAbshARZIseBmIFmFwC5PNVEU8qCzK6NB1GrpKYlC1gRH1p1lxLBlecCRKxXfUwtAVh5V0+Mhp81Q6/xlhVed8vH02fZvqI/hEpsDbLyuUQFhTVwOltLwHejEVLkFL7LBpMDbTef5mDL3R/+NqVXM2uyRhYrepPDCgKfu+/crcRM9h/uVKjhPyGRArEEAZ+bE128EWXb4tkbtza0lfTcrGljO2Mxz+cWkmIoJlVjXIrh3uH+yYhbxw6ZeEzV7+X6zjAKU2ppAs4agZiWkcNViaDYaBcj1tuhhFWwi+uhDnQ6FRorVM+nEkxurv4II/iYNUAZ3UjYQOtLRcnLcspVUWIwcSTxmiIp3oiMo6lUIYsLVgCxsWY7yIWR47qlGs0zXipA+QIwnF4d9uBXco7LzIPwskQ7MBFQ6kxDhXoWHa6Kz+XBtpUq5k7koL8wqtr5/CayDF0MDIX3Z/YOLQtuvSDScDZjgmidpUxZmZh3Gsx82wNh5MTIU9kjYurktkBb9vFW9SnhOIAoAlXOW6DKgGec0I31hCoooz8pETGcJxyCNG+VUndKZ4msPc4fWuFRDsrsK/JM9iFDRXQq/TbeqmfMr0d4GV/jwQ121lLubUFSglv88N0ev+ZN5Wj/AVd/5lnaD83+NKSNp1F7y1mxzLRzgP3Uu1ngWbvftC00Br4mk4PUnsxIHjv+1bVL8I53dnQYignoX7nLbk/Vek8j5uyBM8BMbmsFJyVEAWJP4YGhy3lYOXdOb/jmUau+2oatA9IqKg8tB0ziryV9GPzuhC9L+ucFgRRBU5xYHNUFAdK4u9EYwOhy/yCO+ZBUD8wQCWkybHT2KrhmRV3Y+TnDYuXxI7WRNnWQoD2EZS0oNvOdNNI2+IdIptCSdKC0o/wYa2nPkHRJML7o/jxZIbRNay573J4ddfrczFOgfE1rH9CGz5Ep+Se0+dolq+k9Eel7SxAyht768ukDOCzrp7ub/8vKi7Hba/8+SvT1DecHUFJevuHCbdeg/NeCrsPFj627mlRoIpIDZXiHOV9JW6nNOO5M+wypi6JCXu838DNMORQp7SK4N5Pl/KFgehGii41+p6C+uOBVCdR02eNVZQDgSD4T5h/fkOxEqZZimZb8yikt+jAzbtHWBGpRQVCDMND+U4CYYXvyfJVT6gdJzrmUKVQouVpijpHNwyIYECfj9kPUmXT5MkeZZTmzzqyhXmQ7jnMj98WiHySLdSASGDEZmQppODf5EaTSqPqwQ09WEqdoEDWMTT7vGSkmxGBQVGe04njUHsJtPvZNUMuAfbOl/o9XCxjwT6eMo4uWjeT2lVbbi39inEBrDP82D1ogqYbX2Ln2V+UXsxaFFgOztpwMMh67lCBM+/1jBeSW68aMXaCalUbN729xvtRPtZ3wq7/lbhBHZzaAnzEddJFR8J/EIY1yMOW7yTYYcd8y5EekOGRzLG1Flkcw0yiHyh25/0XSwWYlZEvK6514v8HShlpP/QypA2rCn+BHcS1bf44ok/bgpL4IoXQ062lPJfn7ZGZXpTWEipyWfgs6tvFF94vTS4NDBGam5x/Xl1SOMoqc3qgb7hZxzjVchnknrz2PRKbxrMahP5j4n2foAHLFTWOA5jT1c993nC9/5IuMRrlwHpWi7hgXcd8Wlv4xPIkCwRcUDOXYS2DM68SqUv05+izKKSvN5sIfA9JFD/0T/zjNxb5p2W7S8eQ2iOrB4TKYOZeVAqqrwyBuQbXnMA5r/VIDegs8YbbgF0qrIL2mSrCB4QiNfdPuweQyGy5vgeRUaiiJXZv+xOrz8EUF1nN5G+/xS8jNBUaqFVHEtmU+vj4qh5ngQZWIiXWDfJTV0ycXLK/jxLT5WsTyGS3IJtxXHD5oGhyU3Hb0sNTsMdiIOxrThaJmTSXvygRbBIrSyABCOgFwKw5ZnngRlF8+bUO/7UG5onHAxiiNrNnATc02Q/JR2Q2J4d3pgSjS/6ZvxnEsu4hnnyWN60HyE8XdedqAMgYUVHFlv/T8uSTzg9u1d1hs02TJMocvRbXStSGT4MRZ+px7LI+Ee3DF8qLkD2R3H5V0uA7dzQpNnRPqkstUUnYf3m2CnF/i1vMD0Zoq+DyTXEtH0s4WeJCuG5L1BUEphANeywV2AtaoUrJXrbmvbdAy3GIhwzteHKIBIiId4b8NC+bJufO0Sag7fkwvnlNke+qmdVDZYC2YWXJLcCi6GURaLaSPZPpA/PDvzTaf9L05odWk28+AOdTRIb1jA/8O2339U2einFcL744LWAoxCXTyyhBapEdeXfOD4bQ7xSEQIWB75IH/5mNqUY1WM8fVI0rreVqrATajUWIQFMmbcxFgItd0fC8b2oykgDR7goMTUfdN1ydxXZ4iRJUXS/LVwxoMoKooqXJfwKZS/v0dkbDKi3boI/FBCPcsk6XTI0puFxnWXLzABf9ljEJNhYd1VY4zGMWn7hWwaYEeRw4n9oO8i7KEU3Py9yKd5ONsyUvJGQheFHI0+lAfS/edqOuotfa/r9uVH+gEeDQk8QVkhuY+ritHCbvXCOH706boPHr4fax301PEV0PVBWL8C4L5Dx7gXfXOU6KiQqV7HJ82mmwfK17nyNcIDmOh9UJ8fW5M9LHS0QMeV2h4yKwH95wjxkKdm3ITTEVnmJDQ3iW779dMl695v6mOkX1ulsB6ZI5cT0JdoLXsQPlQIGjJVacy/UJRnPSp25U1Va/dCx96IrYBiNzRYigzeppQ54OPCmXmZErELboRc4TRA916SOnwU+5+IcCT9/pWskSYwTzgJ2lyISDWazTEmG63oRsSBnQsWhInf2BCM0ceEkftpEGkevbf7+XAar7D0gM4Xqnz5iRgRHVY8Zs2zoz+Ds+UEgTcFwnVXPINqZTY4/ZKpp1W0n3Np9wMfSzuFslqRgKZZ9ms6piSHgOWHaWebpYWwpi2hYbI/r6LM1/1o/C8VosDrMNvxoiXpgV4Id8OEfIKRi5zqPLk2UPVqLrn8XDmn77etTd1O/jj8vCcJDifepcluuI3KxqgCvUp10oAdLVH4ykrfNqq83w+xZMIVt3DQrA8UvWZugv3CFHogYY3FSlHQnrPcKT1iga3p/50SD+wVgChUAWSHWD/PlletJ5n8ccROpWZRFTvRY/yM4FZSTggVgm8n1oRxhU5xOA1vcksNaEoUBsajd6WJzvlpu+9aOzGxrQIlGPOPx7FhVNjMwrCLXoKWFThLXoFN+x3TDPNd5vKU3RnHcENBAl3rcY50cOrkSVU5oOwGD4Px0FoRTMbu1Oigqp+/BU/1BfmljAuAjcdT3jLsh+KHo0z/q2Yxx0XrmOC6YbVjO4oIB9wsX9VvY5A5BbAeiNuUOYDaXgIxLm06zo5IasLZNp7ug7cf+LojJquT3yQ/9VlobdqAjEIe2ZRLZ4Vkdm4O4k4mL3yUsKlU4Xi9J1R/uSufcUjFYEEJjgHmSA60EPg3En1N6JgY1yu6dI/s9fPsEE4gKsKaAICrFNTuQ0+qm+bGymfdj1dcz65bMNudNUT/tR5zqPMWkqpXdX1lluyMTSAUSp6tzxoEzzJy9AhDyG/yZFbXSwfDuDRmE5K9MnsexISckPrQYapDZY6+8/6NVc5zX51boK0iAMwQExC4GR5akuKj7YKDojiBBA7eOfqRn2qG/HIo/WibMuBXMGp5VbqmyYFQzefO8eGaQR5rfELH+MAHa0KNKk/yc5qjIko7s24/MgMpmX0s+MH0Bu+TBkvChK+raJtmgzzK1tVhFstmv4KkhP1wVrVrGLSnR7MtTSNnUjdfuA9hHpEJ0Noipz6b57yqLbDqmHdevW8nbpdLDa2X0UeHL2EAw1GiOzWZEWms/iwwHQTAj/MUpeI1UX8SAPkw1uFk/yk1konBXzwm9xpK/6eamXj26prfK+ydgUWw4Cy6/vjVqTp5SD7WJFJcmturLCY6EVAgNL3ygMzK2gjDGys6TJeCPi2Tl4RtHU7U69ozeKqJgcmGrZeynQvx7hp3PtXj8oQXbLx68LUNdnBtRWRFJIL57NvcoaR32yenO3JyNZDT2wHxVSQ65qdPV5HykzB09bSGNFfrCHnLbo0FcOtEHDOIhMIRg0wFeyndCtnX1+2STmFJRScutiSdpQgFy9QuIAOXHMbCPDhOCc28F3Df1WfhAXDBCIsMocNo4NPaDI2TAq6xXdhBwoCyRV1VOjDmRAVC8rxgSXV5uYyWSlKF87gifV/JTlpDiOIybSk6QxQMIo8UZbJbIjZMRs4XkFmVbWDVrM2+TP53bH/5yvZnYjDurNQSPi7cbFK3cV0/UwQWdXBEvcLhjwuNev+oETSwWaEdMFFPwP0XAAT4jszDVVOqYeTFKKAN5N8o3wV0GDWtFW3ByiaoE5yAnuQ80PHaZxMl3qLl9FLjud4bGonITPyZ/xxlUBtfYB3uZH4r/4JIpaYrADiML9KtfEel+HKLShE4b6I1OjHbPtRr0D8rJnYEMw1+Ur2dOy2XRsIajKwRnqON3qjqlwPkgJ/JDxp9YMdOANtFn53jCIRmRA7PTvSFDqgkVJm1FscNtwYsUTNgNwlKxHJc6RcAFBd+MftsNU+KvYd3WfcFQf6GiJ90JcWkzqp1rFhhfFNWr9MQ3f678xUaTZZhPL7/tqIMH7Y1Wrd987dbnl8jha+ryQpLLk3Dy+pGZ1TcIiQWI3kfUOa/k8AXpTTOLPOoLkXZA6Lfv8E3GFqBODJoF+BV6bye1f/FetlmHBnF/Fdx+Sj4a3sZ6odEnS66L3I2dOWRjm6wd209tuvdSn19HjQxX4FyNaVNL/xGQcB/E0bzL+EdU8x3+vBcVZSeq4jygwIbIvZVvCacRRa6iRB7TiVH4+ysQtV8+OcPFAJuQE+rMYIQrm9Cwv98fxhRRJddGF2iGZfTmVM2ATHkEEBwldM23oz9YmCoAkxMxcpPMXI6Ap3DFSzoRq8RZ+qwqat4Up0wc+onIywSG1ZMkwXF8a3VGkt9uQCQnUYWkRh3O10oydp3BP19/NDZ5qvcsNYO2z+L9A2MhaSdcZeYm7La7OiCH+uOUz4WTdhJWm6d0RJh5wlB/B4T6jvDMyC8LY0V6FnNRbDazadCrrxxOCZchPEBarb2GB5LKluYgxPSmxaup8gs8ORJVs4/aepip8/Y3gMbKpBmNGkj63vPM3C5HE2iXbX/ii1u0rIo9T3ag8EGPRhp9t0vZ6k2JwnXJmR2wQAzhPn3tSOHvv+L1uPXKh9r7StWbb1X9T9WGoHPzUV6KR4CMqRmuSHnavmamHLwuvslsRxns/NwGbBE5JWGZUtaL+3Empd3mKFG5Tq7oM8BJwj4+Ln3PSS/QoW5KMxpLbALvHT1CkykbeoJjh30qg6N03kYGK/nFj01sFgTjjkPT/MIM3NzFYEOAGpq7NJF8qKfcwSWxnMxkJoJvPP5UdZGB2ZeqbfJPr6mUCJU/r+RJJDC8u/V4perXj5Qaa4OUcjh7cTm5voPF9VpajZmRBuD7Nnclp8nX1vvEDSw0QWd6rj+SW78uZa2dS/Zc5QMYi23+TsslYqdbgKJnk4KLAbrJwI9E+wdM10W46RIsLGAkSQFsrtEDh4ZuczKoVffoEGuLvraxF+ew/OzEwOqGlDMyI1FPQ8mHzZCPrsF8/meaKGbPT+d1ZSXXWMnBYXuw+h6fFqLC2S2HqwvheKITxawKrRUR2gw68m0NIercNVKqu1pwUoei2pOvwoxeQE3U+jMjxI6TCAT3DR1owC9gaJ3IhJTauUJXlhGGf5zvPgaXGFFY7qo/fdamyaC4/DM7YrGRQAGE6mxO+TDBdXNNTnd0O6MFlf2pmMqTgNJFpFdH09Lr9XQyFiVSm264Rswh5jSb72L65f22GM8Ui6Px0bSUtD6DirXRqdByl807DBjV73cJnYzFf+WSVZIscUFGDK0N4Pep2tHUVpIFjJggh8EZeOfdOAebOVqaWfRKzfH8dodDWXo5uXQD+LzvcXRa7C7ZSdZ+eFmglPuGWstqJQ8j/pZ4is0EUeRlbuSRKXRxRk53spnIjcw1yIqVM1TwTUY9pvOxY6hhRNSIty4wytwekYnMu/mEXTr48gSxxCSwxP+tKijRlkWmzEyAjmAx9ddKu6II8zkcVm0YS0sZuWF5rAx6C5+leFuT+oK0m5ZO2T8R4eUu7Dng0mWwHt9LGCsY3p1eo/oRHgDpHedPMO/QraNe6Jtg0N68LfA1uTvnkXac4Lo+F6+D0gdhLwL3Ct+t/6t3crjypuyxESTnaIiqV1n9RawyuRTqR5eT51zjuyFh7ToolAmQPojeQ3L3txo7zK+kLfLTMkOEpjsGvVkkW9bfp7yojkvbocVLZqrtGjLnz8tPxclMWOstst/NoLXzhxm3FJDUROkYSYhjA9Llz4uHG7rpK2GFIWUsgi2bvfoO1PLTzAr7xD1vPNQxUdTnUVXhBG2HFPHD3j20tDgA8PMUx9Cs11WFqtfERXuRkAu37dQuV2HjiHtMVIjAPu5S7efJWHenzU3KI+MRPXn2kjYAQllAjMr2bTtQLgHXTICt326G4Bl8bufSe6eFYxHMJ1VUbnJqRChHVygTgEWcaIxXabHAWr+FvAdZtO1UmyLzUtfjG+zkNXAneneTjmF5LIQfnQ97Q0EDBk/T4z4RSLLPkp/9WUwzG7iQ9SRxzjP9xwaYU826+Hnc6Q0nrKQnRpvdd+IaRXIR6fLAmlK0mzg9GBR/FOuRDnLK06tguJQ2PoxEE3DjGhLD+OurI4AeNvwl4cv3E+4UIJn3VtUgwQlHBbDG/yHDgsyUzAIkVjEYVvy4ZbcLiAz61zzSls9FJSGG4s8a+GX4Waf6NlgF477DbyHx3Gdzwdy6UaF1oU1DIW80bZBzB2ltpaEUuMqQEWG/iaZPnKs7rpwu2fIOB2DzI0jBtw/ERFymjIGpNVuxsu9vgwl+lfgPptsE+QqyvtQdu81ivf05/LEjhViOW904hg0ZX6rwuAhQLy/oDckynGuAO3NwhkImTnlJTIeZjrc+wOf1yyniLzFOEoueydcEEyTeApVnV/kbZ0gmNs15cu949Bem7QLnGa1RdQiFQph0HzBY+HA8J92HYNu++MV5yy8IaBlp8mR221MQ4tYG2g291v/ZnYKfSH0NVua/HkrkFMryqkK6mg4L8wCqzOxJV21bM6h0LfwPu5ybMmR0Clv/noXHRTl0xgLLTMqnRHIPK+2OxHYLn+vVx0eKfi4Ipxn02tVY5eIZIyhNGnfIg6CL+KyZEel4ileWWCG0xcQRx6Ul/qHm0PmbeYdQqReaxof8FgG6uNU4s0lo9NRtw9FypJh09G0aeroR8o3IT21XAy8GnZpERTtWerPYWijwa7GWCm6l3GIllmjsP16PX0kH6MtKWbdP7EAH0gsa/DxPW4UD+MoDCE528KjTfCIRNfcOwXdYf4hdlyRp8Gzy2Wz0uoSqF1mx2WWcBxGRascZLqr2RTP3dlRZIOw9BZLV1JaDhaldRuBfTk/zkOZIbEzjbQnHHTUZyOIWBTeKFT/qGFBf4VbK08ol6pe5Lzi8qXr/ynJh30C4UekDFmChng2xSPBIZTFCXKMnZrMAiEbVL4cIXQFRPTl4zFIrmuIi8RgK9CH3QHuLzRqpbIXQ/0SSdV5m9+g5vGwFGc/cRaU6TQTgrrE/1ZLqeDCsMHDSJzK6HGi+hpx3v9oaXJqv4CPxiNO5fZFtc2/Uvfmkb6tTTqYGrmIG0R5oUPDa6FX9hVBT3j2bpI3Y1sflCkhp+3hfE9lZ7optM9aYslcE+MvQlS0/NjnKRFv5ps1BNPn17EeQxy7VDEpzTjo3sWiLga4QQ2DJZl2VnKPYi72NGyETbsg/693YnjbyL2bmB8GRy+OtG8oJkqoMpYVxwg+y9ONC/IkKMtgcLf1YM31SoijDu7vvfa37CxiP3U/GGHb8ISc9hgD7lCcplZ/dvYTNhQPUZI9l8PkqK70j7dkgaI0Bp9Iy8U1rtLoN0My8c2rpqes0kPQvau82+97p81GMZSMU6/EC8eeChmatZocH2XluATuhBuEnYOR9xdH4CasIR6E64i65LEdlvNN39kFRf65S/mrKKNU1jEUo8vUcQoynLTKFGCIDGiCYojCYkJTclwgVY9n5xiSa2fuxPwprOgFqLG8/fzFcCI5HJtVDzuzNSs+/XIC9SCDxJPdZd4KtRgn5MWGGg7x7WihynSopYf2wRTZl7dKpflV6F3ez3tjLjipMgwUxCzexeINMLiwhhkP2HC3UY9LDvybxOzjDJ6ho2NEZyK4ihhTqycGsj9rQOYimg2ro3sLCNz1s+stQ9vVJNQs/YmmymWk2Ge1/BewaiZlT/1YxExpV8kpIHWaLLWmLbsD8XkoELy/584Ofc5JSoqGuOURAF58bGjgzXI99yllhMa2EjqW2uNed98zH06iYy/FnqOuHjzBDbKQ6jt9hVNpstLkL/mZHPZnTIBheFvxftExvwDCr//ZzWlr6jhh/UuTa48EZLlEwgJgBTsPvVuXrfQVzghXEROQoLnXkysbpEh7eMnWT1YNm9NGDBaeX04anV6jo3HTnPWcPEyhpz8spISdG96GRAp/HbSXNvj9yV9WPggy+O9Gmzq4OAjQxNIsJwwKOKWbqZz3mbcZ/0Q6tzDVGTUcCV2UsWM/0tOuvA7jgiens6SaBnOwf0zC3cZDMVcaNOzJNuQZF0dOWgorWgGpGqbsV5qyXqDmTZYFtG26t1IqDKjQZgV5ygQyM5lf7FLBiI1XTIqMxR6Vd2mkO+ynNkiQ1fvWYG96nqi2dIcRofE2c4bJ00PjmHPQ5QuG4quFAmzdcb4hGDcs6S/yeWWi1FYigpbKxFLFUlVQtjSeye7naE/LOr2GmduAi75yQSWVmj0HiZomkceXnhx9mBOPwtFsAHKcE0v/s9YaYYVpkOUupMlpe+Dw88YTaBSzOyLXurzLFzJNHdYdtucjOiimnMEOQ3PmcaZxhCo8kIPOZ+u0DHTPfGTURHKMgMpZHZJ8TONTCeudZigbGRtjJg2usJHaBvQa/QFKvBES2TXg56LT/mbEakxKwRcE6J3MoteQjmBMppAi4IQI7yPCG83Q1TRP9iee01SuJY4v9eLZh+aRx7Kk8H51TOcrJvHePMUoJbzrNH+d0i+gKT/Sqblh9tx9W1NIf6aex2czmm4Ezgm3H8y3sBw6Mev0kJkLBHrYmUiRk7wEwAj3PNc6LSkssJVyW1k053DBpd5zFezDZ9eokbMAqRp2qxfNl1IuvJd7/4BEFIPysszNFeFxKhZSlAHUSy5jHGJh4RDzQylY3NBlm8VHklS5Op0hb+oLHI0vMEkVGJh3FU2eyJ8NPEJViFeZd89ARRsaFEst+swSYVswaVd9hlmokc4ybCYXiMvbH3h2CMKHma2rDwck3JXp0vTmHOnf9PugNVNARYbzF+j6/so1d533R/5tf1RA8LKeArXC+7h6srrEf5o4kuhEuNLSH6foMxPXg3Jvb2wAHt+TG5ocEaHHzcRiMeQDLvLjPlwk6nHcRcf8kn8KKmSIt3bj05z0x1wmLNPgar6ji3Wnv04Q4w6NrnGa4BD7u7il6VqrTqofmBxqJbJtmtRIFka+PuSY+B1qbPxdxSb3w+RV/w/pin15HiWodOvFSaT9fwQEmIs+cvQDIS6D8sja3xy7ejJ4jhtCzIpNCKmzxVJg1z5kY09HPJuJHllZLdybTvz5bQC6IatGwxfiEB4YZGOk3vD1Isq78oWhyu4BoJspSM6gU4e9FIyv01tez+f/ZjGdBUfWjgdDel1uguV663p5jYXDUZ6/0oScDav6ikITEYO2IBFWoHgJFAvWu1xJbPyje4etYX23scT3E/jixne+tFwxg7iAumNvYLq03fUVt+pLHixSn93ds6p8kfbuD2XIOsM7ggifDY98fNn4aZW5bnFph6nV+0g38wAjbV3o0DpHIya7H9f6qiX6NW1KcouyrsD/nEssKrqzzfH3cmoC6kPTxH0j6yT+RIBU78+6hPrziEWgaYWjZGFXTs+zvG3xsZqi8ppAm6uso5xym3W4ugqpFPiBkKpb7Y5EPOLQD7KBT6+XaysGsVYrs0lVotziU/HpmEaw1YRK1d2kpaHpCIcZU0loL8yPoqKaO63UxAJ3hig6ZrhYlY1u5xPDYD3C24IfROzFk6/J1Qr3eeclPAt5VyXyeGt4KxJOCDNgvQBqoBAySM9uJNT9S0FiyytwGrLk4KLSMuzAQEEAXyflgw4PQnDhe+MbtVgXsyVWMMTcCQKnsZBj1x2IeZc4OZWhzTyfPehqrKFt0dvQggXaNXg3sJValFZW9ZPX7tKJv7G9hkasMJ24gTTlEBw3C5D6+0QK8WK/SmmVbhTsAdDYFbcpjaUE3iZppUtMbrp41/Fz4FAcMyZDQl5mu282CTX1maJYmpeoKtGXBxaTztcQG6ZT6iG+zk8vLYxe6xvuee11awe74+E5ykHgYghE48eXYIAoFkA+eLtPFELJW+P7LSwKdXHUiiyAVjW1XBIXPJt4FrCKZkYPvPoXJL5yoKUrQBcBGhBNR/jRo6sTPxHXjf4iOPHzbQF5+ldgwXDkR/1KHoCCmF424xgMTvs6asTPl4kqEfqjPJFImshNRm7WqtMxnQ6/xThTouDKr6cLvRGi5cW5H/5AEGBqSmdhqLWFGk4WNL7TICGnJf0Bt3zoRYlPEskKAVZz47djphvbicPid68LgTDmh/mu9ysHApenzNQ1/rDE/0UDIE/erI2AQ8hxqWcXXkNYmhFb7hyB6xvdwwwJNtoysoTDmHSrjT0VgLuhgJbKDlRT9DPPyKRQ3bX7On9Dbh/ZOndCVjMaMz5o+dOCpYZ7WzrfgCY8a1HCce9QyH26Z3zg5we9//oC/j4FnZ0GYFsjHETlbJQey042UN2l8pthvw8x8NS0jOCix9dJOrexdu4iVTn+Cq1FL0Q4P1fP1wdNvantq7ymcbWAm/yYMNRFQ5i/OEP2xrDilMKX514eDbGHky6uZgI0s71cAdI8FAxLAALixQhIHnERVeEnrEElgd5yN7ecKZziOU/Bmew5rimKIs02i/pj46n5jHiO6H2//jZgFOWGiOCvjwDPoc63pQmhFO6tcEBFQci/pHAUD3EsPfzfIHZHdI/fm5V/j/xqPZPjuL4c72ia6/fPsFkZARLPpS3GZ1j+rS6f0tn6GTEgKuwlad7/wyz/pBkWNlB6Z7AP1N1tubmT8BV1MuS+PAYfnealu0ePSfwrOcRPZyPrWXVPc2DLFc2UIfEWQDkzeMJVGnKOF+PuhLFnf1KU267huB35tITSAqz7+0pNvIJuTv1AFTPwralSEoIJ5kqT4fanYY5xDm8Rvut0jAOyS8MEpGpXvmO6us7T+JM4+LFr0kz/Z834Ymac3Si3iL301mebwLWC7IGCVnSwQ0NmM+3ihWLL1Xk3AYQPyPaf7HLj6eO6bLg1tbhFLDh/VtxOePpy+WwYmz6RyQ35Hvx5cITyAj5zKIV84hENAQ2wV89x/4L9mc59Knl1EQ1sBr03nyFToX0XR8EU+N7EZcyTYkE0S6IKLsG/DHtHNKqOMF5Qy0tul8P7//Ka63t/1BlyHVF0MK7AzFTBkdLfDsAMpwB9/mrIXx1i0mz4ekxr3Eu3ip9w4DEo+KXGsWBH60TRYbHlB88DpDamQ0PCKt5oIV8YaXrrNHHfQgFPo2E8V6GDwxcJ4LRMTs8OLXCIGMwkxPw00qe8l5FbwQvLyds6SAlV2BjoEPCYRgxOzyUkBfSyn4mqFDTbp9AGtrZq0qppO20Kj4XrWnqGAAHd5xSGzTzgAYfblwJXooBAeqCS4NWEiUngrSV+mM5isx8ueTOI+pAxffs5I16oQ4smfLzjmuFRI3xGlLi+z2rJOcovm1JlGelON5518xCH9l0mBjoiazpHMqykwDHvgZpqE0uNHR4U8yehP32aKaWR7w9Q/uy/DJGjiUCNWpR3N4btAS8XXURloti5y0A7zi4NHSdAIg1VNB9DkGB5OBtTG73TzRRr7bzSrGc6g5E20kHH42NDqhTCwCkY9xgssm7PFjkPcunGf7cj8RSK5+weqRIRczV5z4rC8ds4jI7zlJewldKsf8zeVPPUcXjOFXHBT6JHwhyQaTDMCtVJYch8++EeCn/U7HFciXxMEq/y4EfDsK7HhEE2uiOV97m1WlG1WjN2tItYvqIlyA9wjpylhkW2eHZYkZ0OrBm0nj2npiHnep6Xd/orR45WFnlEONusfkiqACs3PwszfSjBfDJ0ydd8ztBepodWiEzRkXcEOzXUIzReOK1PywprPvTI6JgjZfxTV2jp2uY7ezQc2VWvcveJt0JQ8NP16pHrHgkSuXbw2/hW54vo0brAYFSTOAl8q4ev4xf/xTxqFOLUizUzyYkj/jwuNX1moAVhCSAoGm8qiepmZ5DH3jMNZdrYuucsF5MK3kviW1RAyzMtJf5teCzcxQFjRNmSfSzfLzChbhLVWrYnjSMDxQpCpSf2Sb7cbMuBuLq3wyaifFKzn2KACo/CZ2I/syfoViCTmftkPJK9eIgiPNo4hEm+W/cpLdE4fqOxwbeDHDsT5drEkVeC7uCISwO8JXIVMNiCY9wJcNcr/papxUTEJc5hX87ZXX6uksWIzqSKaZoU0UfakUHhgLFgyyGkTJVv7F2WNCWPmWkqsylwzEiCyUQcfo8whCw9idujL9fX5KEEeJ9XfUPW2XFq5d77mHZGchs6CQkfl5ArjavbiGLNbd3H7R+qyc3KOz6OzRU8Lm2Ucv3B5QuONE4MvQM96c4Tusds9bu9GVqumOeV29yJVfkWsCQ7NBP05lmjFit+rj2fD7fOQEunt6uzzl9+czWIBc4evAvm/yUTGoxQw48uzcRQ9Tvum4FLvkYVLfDjlMWlih4N3vgmCA1Roc2+rfo0qon5mLHhPAngbpMiy/mJjpUHMhcUfrLEpvw3J7712yl/Q9gwSp1t1BX6LWinGZdzGc3h8/byYZeNxrrfwNVPNQzKfgbRm1qsbMmHrX97MhOVnJ12vwzTbfLeHF36oPhogfUx36DOaBtswtZURO+E9h8ubktmmU9e83WqdcmndZ668qc+wkPWCL06siGrkOd2y43T4Giw98ZTyZDrygUt+/ybcvUj6bdznNOYQ1apFnFzndqRSOVlMhBgdW/xlbKtp41FGtVIWGCxpdJ0Gkd5q0BcIvHCOou7bR7MRsILQ5OV8YuL8TxNqkjcF+KITJyf4+UKjfYFFLEngmVwVn/SpYEW63U5pkXIf3M+tykfD8ceGWeRyjwKEiyf3MzMsG7JK8OvuVOBPMLRIo+eu3BIFrsFdaKGRT9gfEJCUnjLSK1lagjQz+AvLMuWBUMMK0Zrz/Gepbr4+abAYaeQ4MHDPN4GrGP4hkBYZGyLtkX4lv9GETyCXH9PrA4Yvx0L2vtpED9wix8AzNiisosOpg1FU+MS5AiPJoCqh1jVcOLlf/kvbBTQ+08Rwr3p234F2SLuVmfMhJYbyr2conQtu1VOS+H/lqjvdW4i3P2ULXjdRio10H7Gd+tBuWp6afpbTh28aEYK5o/7rbePx2Lg2vRKafixJC6RkUCI2+AkXtgsGzLyDeHeDLQSdAYeQs3aOLt7LJgs8v7Z/9PQEwxOkgAu9iLPk1Pb8XkIoG6fAhkJXVds9b0toiFAADa7/Xt4+Vu47lM/uEuQAWt70Hy6U36NyIy82k3edr3Jj59iMHTHYyqBQm5LFpskBni9nFRm7h5zHJnYSnKXVeSdhJp6COPFhrrYjqfr7O3V8PlsKbtYanRhsuQ9MC1dRfJKQmyZ16W2wm12cPML3UKUjJ3VdlWu5Lc7DJDCvzBL6KSoaS5ukWsQ00IUPzzPXGqCu4WbtE9hEfa9sykfBiORFS2hobZuO4AJaQIOCgzenlhm1zmMS6VyXP2vn52qjKN3ZhFnBi0CA41aaSzwzvxKWTaco0yiNarXxsiBVdN1OeG89hfnyC7L+zj5lnYNnE9Uhz4tP6GfoFJzhdVup7LbCW7wqp23dmfnm6LUYFyhLFSP9ffFPaykMjm0V5mRwmdg3JIrCd1qR+zXKEH0vr+o021V+E+PAct1yHdUL30NYvwD4C7qAUTtjkTZoOwubFVSxp99cZSp0TqMFkeeUR9zVqIfCuuBiTm/DvqkROfG5BiIhi3JFJFpK+dEaNl0wGcKIVRAWNnSZsRyYEoqJJ4EN+dhZW8y7O2tMYTdjAyWyNxf9aqAAJiDeL49Pikw049gLVr5+XRt+a012F6IH//HUdqw442rtEfZPdY25uouZ9RmMs/Mqx5Nux3Vr6FbtPTGOtPnaRqlQy8DZvonlkbRiKDXcz2LzYoUMvNiWw25MoH4hvb4WnmOpyxZSl59S5YZYLdBolwYF6ot3osL9+jBQhg3C7w9qubP1sKGYpKVIM2s74wp8BWwDuQI49Nn6cGIlKyuXdJVi2aXBzUF+Y/xaDsmWaKHb7SfSAHSmYEWKrTMoC+WLaL+eTYY4UERe6dA5DJURRQpEgcbkycTKKCg6U0aWlrDIpy599sUEbiKznyPcpIhQpzqZ1WUfFbgf80nVqGtN3dQQ2jRbJS0Q9VqFg4IcUC6Q4HD5GknFCzBFK/UyYYurtrMbi1rOdJnY8McAT9PnCG3bON1nSwFLUevHJeIxicl62GN5tSsdwVxevyabZwfd4VOy3QKbEyLEuW88ngEbaEn5g7xoQtI67T9jsypprfCI+GtDOQLO8IS7pQ8+FY05ihcygcHVeHUII2SszcvPGaHeg9KmDvDFLvh7px4mvbAFMYIbcvNFLVPVsb+gWXojk3yehs6NCL5Ejw3Z14nJuO8x1qa3bFPbMzWKupOGJ7AR0tl9889R59/5eaUhKR+RYUaqAFp6SG/QLMUot9sNDT/N/Fk0U76o7/+TWMQgK8ry10zEncpxt+beLKNU9fzVk0s6zmtSINS6LHwkvVZ7ZCQVtrun/tQ1ifiw0JpQcpHBfGH5RRuD7GlPpspiOQQsydiS6ugxOHUTZWgYcBhxvgEhwNv0OZ6DjJ7LBJFv8mJn6XNNRv5QQzjlw69qke/VGARzobX6so0FVC71gEGTHHi97FwRcp86jEGAYmfjI7jQXxOLUPJhdFkVPgQSLiAUbpm3JpOtWen5fK0DICKshxS9oK+XZwp9Lz1IRrGqJcVZ5W8dO8QcLrlR5/1cyXA+4CWVC2fH+E1SC2pY51UAz15KL9Z4ql8xzX5GT9Pr7n5rgDrvvGzW+F8PIHN6HeF+1yf39bGBSvHzI312JbTVm5XuAgt36Z3DRdXDp60BddQ5EqbBE0HYVBmlgQqURvBbefu4SUMx+OXM6Zme0e4+0YDFkoSbrTvtBsGIW4sl2vDYsvGLfz82G9+TT6JYI5LqTvIZmm6vtkl2itDR7lOw2h8ik9aj4stYf2OJxH6EMYrJ1/QegJT+swlmRuBdZyaVwL6rJpJvgITL3mQwUrs8ycdbW/WQkkLDxTX+cuTJpZiVVIB7Q4RW9r6hynBNTiolUFGiHbfd7GFesWNDcatEtQIicTsKS0G57QukltgfwW/Mb7BbkcBYDPxlbEkAyn/Gn9vOnrtmZfzOkF0qa2G3ddU586Ks6IAwc2neTuni7U9RaN+wAiohcSJXohFmwWUiRKLZv7UCPN4CASbjxDxZ0JwEqaBgrbgQ/YpN7HM8Bhos0iQB209HsDIWT8Ps5hBAT8o3jcG/z7xfumtmEi5bFvZrsWtedbk4ZxDvXiiZNNuseasHraduW6y7z3FLSkSV1k3OiWPh13XaenKOlhbq3r6eUXYZmIj6ePMHwDgXKuEIIln9VYuiJNIzUChFne5D/Ooq0Albrlz0oDbLao4pYHHVCXheDCGwx8As/kdXjn8lVfltfgAd1UHB7kEkI7Xmza5BbxM6AHD5UHQ5uJFaiP3kttBqhTZFwy2oRD3QrO+NCPiXo1t+g6EqSe/OgpbQ509fyYyaJA0F+omXH2mudycp1ItLmBlStYlQ1PoTI5g+uW811cyJEURJ0mYynOayJJWQ9ZdSqQTZkeBAFFUy+y4W56IHcRvd5dQS9m5YptN+44uk0qkLywBoV/14wPTWssehFJZvX7O5yRNTes0h1hEWPWsFQ2wG7mRu3mR0u8Uwtc6fKXZa/1k0uwy6uZAaIXlBVB4Iv9qGN94HLHtsw7DZJeMi5SV4cOHzm2TVGGaOvOJdq/f08VgXYIldEIZ1uf6Puexs0LbvPEBoKpQFPD/4C7I8SqUqEbJ6W7EkSQXICjfRRE8K/IwReCtood+rZiNzAVpyxklk1wN9rpuUt1X+IXWWF4nFilX+DcDPzNnZdJi3KAeYjMWc0vg8Xw9cuz8/yC1ZLqNkcfImUb2+NGay3lyx4/a/fwdrJoUY7+Ps8x+z0y/3lxTiY6iDjxGF9IlXAfWYRbAxBpPsPCJWXNvoMAVO02AK2jmXcug0QORIp6TfVWFYsgD06KT5aDKd9HEm1VymLkHQwy9FcoH+QHTE2owTl7KT4re9Tk43UgziemyLaYr+Ys2gUlRFwvk5pe1Rkj7pei12q2armMSC/jq8rHf4PmRtvkpZCuwuAK53o0X8zb3AbV+kVuRdoXb2jpThwc892AXE3w5dEiHh/g6csKTMCAp2dlgPNrdpBS2y2H7bp5G19vqF4A1PgYBOSW3WvlFCgOQnsAYgQLCfA2EkPMUDKkKtwMiMYlul6GYZrcVhxZAVoDstIYWOM/ThliVBweIUHXhbrCzWMra7ayjPOx7nUIc2bS9m7zolWE95eW7Hyu0x8rbujl+dImJRytmZv4ast0ODd1H6sxhlfwlpuA+XeKuNYmIKSIeJSH6trMwalvIygjMmNKPBi9eKmCAtSGXa49X4DZJu+Z7XUf1G4Re4MsortBbug5QodpMS+GYDd5kgcfGXXpf7BQMh9LeMP5JjOVRR3f29iACuvnDmvEeYunJY/WI0KVahxGuPfkfHzPPk1fvqMJkTEwY4RlvHrr8AT+8LGn8BPLvSNpeiGf6FlnMSzyZJ+PiBCwztUSQZRErzqsgjzR3TW/QWZestsPiZWX4QOms/V7mh9TykeAWXir8ca3IUmfyv6fEp85MeUnYj1gv7Ud1CJdwUoK1CyK+eu2wugJ1Bt7viZThU2Ivw48iW3gKFahD/JHY1LgdKCL359g7T01prvHJTrrqyU7p40O6u2UB9Da2AK/szG5SPp/t/VRT9IcicRQgrQRE0WKtSzMXwgOm8ojWzxmi3//ww7FxqxoidiF6UyHm9Qkt3PX8li5h/RVipM/TRsm+LnAZT6xkqPLvsuh1XZyZlFnu1gijlyTQs1rCh9HjkyYNM/4s4HNhLx9CXidY0WpgJI3hsqNBi2aTDUzJasWxTUf6a5OjnksZCQjLetZoWA23rajBuk14kAV0f95QD2undg05QEzeu0imI+5fKJPvLH1xRn6eOjd+WTjHM8Lie9rWJxa4IQY4lCozEWM7W9mx9Ok3RYmckkpcKpMt1Z4Fk3Q08GA1pCn5h1saJY3iFXjLI54diZ7EmDhoNzXqQ/92rVG3slR66bg7Ju1WKNoV+y9upR5gSvTPjoy2gkYM5sPvW5UtHnBGrMFHIbVBf6nfxhmZinOF0eydNJ9mcZDOfNuYWUwQvRiyn64L/W5KPloomrETEXzrv3edA3nTdGLr7I7PW9loQbZK7/75kNDZjNKOwTAnaE4OUCM7/bxG9NzJt3G5ug0XOMTPNVMvl+RJcRZjX4mrDxIBbVz+xnVjo4HhuV4CTvqbABYBX2J9LXEpiwhfQ6wXAzhphxpvaCj0r8MABCuGwRpzGSyYibaO3WEoLSXyVfQhppIVdUcs7FyJ8WuzDruo8EaYiMnjPnBHhEKI6mtE9jDVEGBgWVR3K+ct/DDvTtmwlqu0iar4chAQ3/TeO8WN6DX/U3g8/dYCDto1Xogfzzwy2TFJZV5Q19obpXGtP72vtElaqXwWAqrhoPkGRUOB8n7Joe8OlxdpAZkkoZsMwnHeLcwpJmnhGXnrEu+BkTRA295xYxZA712Ia+0+yBvEyl297//Cxhbfzu3L+oO5vbvl7T4t9PlACPVCgHoUVf9rj+fPzf0iPyKqZDrGdIJjTjqIN4EzOl0A3EgUVgfsHzBBhy7UWbsIPoGAANPKWQLNtemhT0OvMAlGkh00dAzKfpjvnU5pGc7F5AOT5LDResSn7tImUOGjuRx1S3VGSMexDZ8H081sJPMfOPWSnUbSKPv/2T6F55reqq/V2CEIcbf4PoyBj28AkS09eIl3Kczwf2e92pJZdVpTi+Fpb/uaY3AXHjFKBALnR3U6qRTjHUC5FTQlSP+RKrlPlwx3/wBDck7qNccSQwbcbDzioSKiuJ+X7hpBVz/DrNS+IhFXbfvXdfOJBIUV5IM+zsANcjeC8abfocgVLTRHVlW8pMwbfhNWvBU7/RqaX7bJF6x9Pq1hL0LCB4/B+JECnByCao1r/iCKmr+jkD6nUw0Pz1Kpu1VO4Ai6jiTqqR+HsCexwFFODiAfnP/snF0kl1kW3JbDrPuDqH0/V/Yf+C1pcLAY0oyWw4Bjy/HChgexUsDWdy6/z6+VIqu6gi4qMIFyMoiysuokpI+XMF/8UK742auKFCg6xlqu8yTirVHplP53tuFLm53Hg2ocNlL8TA4Odt5lAt17iweL7pjM/CwH/oRmz8juH3WFn8MMmVq61JnyZaj+6o0TAKaKIqBm/L9bB7oCN/JPhMaIUurP5r8H5A3cdbjT+2Sg0JUmQq5p7tm8wLhlLINIEqTk+ddndO4oyWQt8g6ZkYczSqlBlY6saHYXvRBVCMy4EXVsUKo2zuHsLMEW/0c0+dVaglEpO7Nz16T0b1JSPbLrzM4pcbtUtBjfPGYMDcAQ1r1qNPVU/yO8S5hoXQ5PfDll+YAGkjKFLSien7OLD6OOtjJDBSY0PVB5Uhv8gXh92nv+TBPG4EWfXYL7t8Fm6LSYbYNcGFYISFpdq85lc32YCtzbiOTNDH0zTYTss0/X5oEuPoL1z4C9JtiQIXux+oTSDn06sgDKZ7WHXebeWmkg0TJhaP7lnD5cJyxYtjf0mtL8skWKGTvUgDkBkDJthkj5lJCVlfxFGuHU2Lp3r42FlHPcsYNYlXjOjQesnUA75l/6GOwXU07Ssd/yaixnXSIUX09HDDfyV+LPX2fYEWROhw3ENDQmYdOp7XBQXx1IM9rZWbp/a8t7VdmgS/f5G7k7SvSQIkLIcHirwtWskmneyun7wY1afWgm99a5croqH6DFZzSuISYCb/M+DnmHzrIm0JmLVRGnwozyM8UQSpf9pmO7jeerNKDgAESB93UNYWhhJ7QNf6AkBMyS9JiUFImDUTeTwEROeRNpIF/9anETPD71NVricJML2rQkDGJguR71fjIAmQqT4mvuIa0Iy7+JdyECU1zGav9/BjkMVf8JVxD/eafqdd6z0eOrgHHp1sCWxPcJzfJtZcxcQX+f19jVeGG6hd/E9f2ZOo26BDDYGHGgXRc60J68KUlrveX93jpYZw2yhgJlE6B+ET3xUOnDsFDM5NH+znguhmA+e/Hje5XXoeB6yphkyiY5dSXnchbS+RD9IefcLc3+Aq/jAulc4fSn+k00G852za0UPa9zFeJfonnXjyhT8q2lwxrdjBm3wvX6jvf231lVUFTvbOtqu1WCWVvlGpIVmMHAYfy2l4pqlFXtB3243rmv3FhgfSmRIqS/FbfD3I8yT5M3hkwlyIkl7/pFAb7nY8vptOaOdyMweWIJAIaWKtetd0cHluI9ReV6xVqYNgV9dwiuJ9c305lP/q2tdSvqI/MVaT1a4vWTC+RXEZ447pYu0T8+VQpwCbBIo0I4FG06i/eyIRAPzDM0CTY/X8Y+ijxxCW4ZwDz0lWM7VHzOeuGfFjFtX6/x3jjOD0kT4pqSJpp/AW21VoezBMoYjs5cv5+zQHnzYmsOqlEdIFZi1H9Krhzk2yxqy1LrAiGi7aFJn5Lp5x+r34bU/nX6Njit+whGoXUxnJd1yrBsBBQQnNnXp6mOqYHDDLCzD7dDKiC+30cjEFFJfZo0vcTHUWo8IPCM1rkvTu50ZwE/4Z0vVXO6Vu4771QaUfQa8QbnnC/DqKgDVO42M8cjpqRUmsGcOwB4s/v/U8d9VjjWpaOOoVM/qONQeTILu6sjf/E0p2TiWBwofovetwoP92oIwhmK5KhsiBCHtscDdowD5NcwRXWUPrcV1Y2yqiq3UfU4EzEize35paN5sYKxu45GnsbvGzsdImdNHrsXGMThqKc/itnKaFa6a76syUiGL0INxkA9fTYXOXHU63ru4k9JmaQvQ/+yUVdKhBd1+GWijJh+e+SWL+eFrOjkAuPMs5rFVjGIkcU5xTZqSzXn5ImC3nsYEjpScO+cMTDVmJmX3iEUbyFwPtq/OrSFKCF8Vfr/rnulw43JLEJCyKYghvmbbYs/+sFi4dq6weAEcfx3wQq31/VbTkSi2SDSkn4+mCHJz+v908DawxYMspzboy6D7bzDCek63dU+GceRhYvfjWGCFXkLH+BdYHVZg1PlUizKQ0zy6t6ADH3tktLbh0JlrZts8IljTVf8vjV5L+23qROfD3OepgaqQxk4hS8xxara57+q1xb6oXziAEoK4we6lpm565jvvr2VN9H9iHKJRZFWpOAxyS1vYc0es75cP/GilimXLo2QOHO4yd0U1Pp6jXpSo9ar7tlpPKNZNkWXXG/gxVAK+L0L9e5G7R4Gd50l6VQECBU47sQMeuwQS86/F2xCQ2ynX47VOH0KTZZlmvw29K66zVGYbgGOWww0spi42mXFCyOzOT8/lvOi/O1x1JPgIbOJprGFqtcjasK+cfRRuwJIpmKSAbz8PIDAH1N6XV94H1UL8lE/5X+RwFBOKLGxUsOeu+miZ41Fr0Q09stNfZdWsJmqC8pDz/58CxsZJt/vkfvQQX0iAln5naguPw2k3K7+pjpTMEa+FBDjaMrplibbJ/guBsZPPo0ZVMC58R6F0tqA2LKiL84koQ4x/IAWaGkSDDKGu/8TSAVKWBM3sTqpq+Q8uszR6V2j/KUDyGgrIsZOlS0+WoL4Kb+ySm6N/t2lQCvUBiKTCE2D6J6ki+yD34S9cD9D9XWgOJkNDW3+QL31XVd9QHCerbcYCplKBZIgPcBldUsXiXMDdJTxaJtG6xR9CXpMIaMg8xZmYtHYa3GjjNxSdK7FlYXhlo2rKspDbF7izuHV0LagXEOXsnNp9g3NFY0lPs/M97dZwg342ffxXfNd1L3hxubS4LCFnZiugcLw/IARyWDyGh9o+9EBabUDNiE8Bj2cNwO+3evvX1xp+1p0LC5pyvGVBoM2MDBIs1g5TXzbqff7XhG0sMaVaNux9KjIGOwmZwXMCNdVY7RJM0DzfoahBrQkEUx/XqzVt1NkVVeKhY/14jNxf7+/fmtINQWEiQSzkDvQ04COr5+WoLB5TIpTJyecqH7Pdy2gOQeLz9XW9PLSEHmXmWCjtbwkG7h/RqnONHks1bG/vXCkV9dt3UXJ8NebdBFiPoeugDQEVgrqXWDsFrE9B3ahaEGuvY4Jfea7pWz6Yr2eKyNy9L1azpi+CBvFKD+5tASI42pCNRLvKiSn7jp1IbDgn7yPEvnGVl0tilfHG+0gZJZ3vXlR58fgW5R4h6SPb65gCsodLED9PVS2Mxlyzct/QSnmnVgUlmZO83zXS88//oZxhxL2zzYVVpqRhLlBM6rCP2wqVIiPfhz9Cmbvcz0wyHTZ40iOgjD5WIutAw9geVYPG2gjKHBV3jhZ1wbPPGL/FzAY2lrvPM1obeViEHxhJNJzhFd9CPeMU8Jn2Z4JKkHP3dN3oXoVTf29KKQ3IL+LOyA5WdygDpnMudsryGHGXaRFihoysyMgVwjEFlqtaQJc5I8zuzFp5Y/ckP1CAe81vPQPmIocrEXWWEuL8kemEmKn9+Tek1nWwtrhmG26JpGAMYxsyLlNJcyPx5VE5jVRzTwtZwRtnVhurIfQw30vF7q91/+mQEfhU1DB72OARuAYC9HvYwbhtw2pLppatpayBJkpABQCyJ8hZFdPsJ6L/LnZqFnaWyID9wAoGJMuonBtEhpYevoUadyxOrKKLk/WWkDuS0Qy/9W1UClExJOKjGm+c4Gre5wY17MhILa3tCT2Bb3dn8TVY+qNpDWfL+b47G8aMZ5Xl+kfJokD3nNMoIr2dElzdpKg9RdeDY2bFhZH8ZSFj4iGSjE00OO67AIzcG5GvDsI2oNC7rE3nDS+/+c8cJzhyAwTkpgnTg6HKIAmJEFFl84sV5YBjRJDPxri6vgetkypV5LOdJQSMoSXrCF710uF67e08pR4BVcHCruFg9qKGAbSdXVSR2LX5iLfri60b/5xwVN3sqkYoVy8OMW6p3RE9XbRXvGNizuwZjYDJK3z1ERKHjKlMJlAXtmCXQPydcF/UtujCcJDvD96ukz30gxDQiflHgyqGqo58wWk9seLoRJCj9+voAij0drJ0HC5+8rhBriCcePEPmVseAin2s4ibJE6IkbR4ALDmJMqKY3RcjX9uJv7GNz9cQCs40r/djTbOjGxr71hFbnaC+xPJxBDnbV2r9C+/LoeNI1EZGgmTHqNxHVmSs9Iq/jbHQ0x2zAEmjTwDIiO/JwxuZvLXytkAW68DPx1Ts8NWUcFs2nwrulszfs/iQuDpCk8S0M7h9qklSIC1Hwi1hgYCjxq0IXVjdmv1GuDqglvk7U5MBakmX6VP/o1DJffNZXedIrrovXWjFES2Ogoh63h11R9vl869xqT5/Jq5NnFvvitzL6sWaP8+v2n315aJ3MBg8aBKvBs+idIhOK+WUEmtC9SAZMw7RXaX2ieEbp3sgG3A+nPjIEqj090Y6Vt20d5EE5p/Nn9AZutxzIYieR55kdZeu1ioFEUvZjJAR60QBerr+qUD75HBMoVyS35am7BEZa2mGKGc87e5piOLNSRNl3oDK751SGIZlZ1cxux3V++yZVvz3OAlSX8YK05MU7PNvkmO276Y5kR6Xi4MKJeyb8ZLlgECOqCpZoTJW02dHaDzJa+hHnEJSNTVlblBpYsOvBhV+VIKj2VQpA4DzNhKpkNy3buMuB5UhSZqHByJDfhqyJqlgatdJ5zd95lSif9i3Q4Ao+2uVV/zixmcEnDUxHH75dHFeQEqavgtbUHfDRTTuoCGVABO1BJxodB0OcNRYiAzZ4l5ndJverIpmZpxMIW/Ilj7qvu5rwwZ8RMelskri3NjnYLRc2hhLAjLyl6G8kDBgq+TN+OuUBeKBjZSx/jT/45oJg6+SAvk3UzAtLsA1ZM+0P4VbRvCIhKid50EbvRXaveyFvivujvRkjFrtFJOQV+qUtKwBs6j015bccwdCfDv3TWJeGWupuPH2vbpws980IYKFuPZV6Nzm+z2vYrAQK0TkLBOf1dDEYwHkwZUetFYZc46Zje27Zcx+J9E3sE0O13Qxzd0RGqJutiMteIT4K7LLnKG0eQg8zjWiemf5CCZMPpShz3jcyLvmKXXlmbeIp4TWMXkOyamZceTiYzvC6cCZmZ12/mxZNcoanrNS2kttfKDqthMld/vdDv22WT/bdh66hlKEkJZYfOX3BgJjGLn8OglH7AwJMUKcK3Bb88z5AGhTVfsV7i5d/h77KzUtWeqpukYTYxZ4AD0i4DvQXdsQYGLOF4qwmwsw0VXCP6jbV+hLT+DcjyrU5v07cHoVcau3+Q/sKlJutBKrSAWC9En+bpYiMZS0kvZwJr8CpiYBFRi1A6MRoK+ILTUkx0wcKsLlwOipRhXL8naknqgyg6eqKXGVLQ/2vymAQsZipPIJkAyBuxkcXVUbrqa/Vlzw1C6xpjJMU7SYovZyCeQ+ndVA3i5AIxLDJwi4xCdR4/mdHL/wgvW82xo9pnamInOAx7hffYJMJXFmZetlK0NhiCg23tvajGebJMF39iLKNY71j/kGexn8E9JKFZb4k3m8JXTA+hAK5FqpKwbt1pCwgNuUi0t7bcXQ9egI7PP6BHf7tlPHKoPP3J+OSMtjkXnljYd4kMwjgK3EdSLOCB1bG7mutejhYSV0cyakadW8drHpL58O0aJyq1s6AOUxIIoy/K40lZ/VanhEG+oMum5OUYiHF3Wu+C+lpkXObUciJ/JAHLZV44ustBwwrKps+PVxOmOYlsRGrZBxsNr67BP15IavNUGtLMbEXrWnVLUADH9yP+fjsJyZEOeRKfnBs6ta+D1ipYb6SOsxG0AcfGXLnKPwgaC1QWKpjxYygSYebaSmiSGhialxWHUhf8Xv7jC+239rUVe5Va3GfueLF5hjh+vYmqS7+k/Zq3EmeJ5Q3s1AwP0cX8yDDe0CnstLGjgTqxf0YgJs9zDx3vzX6ZxJXylmEOD/8iFgltYkPo1AW4SwzKItGVXHzyl+LS4fynx9yHxYixqq6MW7byMcRoqNHpfZiZZT9Z+nD286wh0TBwUqrw2hnb7uTEoEC/7e7ZKB3kdIzTObduQ50OQMaobEJnB2wVxqTg5RIkQPLskbAa6rtcP68mQ9EjZGHOwAoKp8Hhs4CL//DRA8K8KF9B+4Zct6RX+2nMyC6tAOtshmD7E8YFXaOH3MZkQfwjbyFLwDPTTyyJrWJBgQ8HT1YJxtC+aHe1qsmLxAzJslgLPI1TSkOyDuDfc38qESCDp+mCPVk04kD8pjg0RotW20xIAQMjF3memBEMwJBZkJJPlmyVJB/FRhkPtsYgsN3eI/8mgKj3hoxx9NkyrPt4fsXPjBwlzJKH60yESGrgDtPN9Y8yjaRNwnkVjT93+DGTNw3TVWUiwwc2YLuLUFH9ATOvf4xRFIR7XcyFW+3AhgzBe/cG02cNVeNzjxonfHWewWFfuGoGUyZG7DpsTKlLA6z6CX477WYEQXUO+fY/pSElRrCaSD6QrWjmeiQ7AKJzqaQDwHqoyvYen6TomSOcUAGrBpkbqVYJ3HoI/vVLzcfpiAbNQh8xPjHiV/DI2NNylDyt4dJQCAvTGU7SXeeuT4uUR2NWIFdXR+CKwv1J3j2Ixki2/dtoyL0CzPQdiwBaBxJzsSCHpYpFZQM4zTpACpxioegEIbNZA936N6rQQMlNE+5XS+T3grNOs4+sytUoqYkMQ3z5l3iDPkhlzK5M6ZFK/UBmMd0Z83MlRv/cj87SVmtVS3adonu8gx6Mz04erOBnCiYrzBn7We7S1k90/KwhMlj5VwIhokGaz+pcDaywMCQfX6150S43H5i92R1Fb6i2nI+1/D46ZXuSPKAXMVwdb06Kf29BLZo9BdVFTq+NtAWgdSx+ztXeR3CQpPv0FV7LX2xPk0rdiinuf+fH/X0wW22sRFrUmrckA2rEn5CEvG1rTlt3sLZUTom1vqDWGm/etII1Y0Xp2shFqvidXDQDenlNksT8w5PjhQIVEuI7suDMp5UKEDHQ3DQjAOECt5ndzdXCkgi2OusgUYqnmCfwvdt/76RqgMuUpZaeMhL0SoKhuH9NXP74kXgfXkITuH8bCvmLyrCcYvGGdCe9vRGEOx+DM13yVjbZQ6pixgW2MsOqoSKWlKvZW2ypLhGOXAKTmk+xCq5M43zRJ8ag37pR+jQJEohNVCfze42E2t8aSes00UF8lYUqWlw2abDXAiXYilTwTPuFYjcesg30ZTN87R2OGzapi1M0T4J+PSUDy6sRMTJWJZ4BySPdufqijMhCesfHjR/LR6KOuABfI6/XAY4NEqjpiDTfZ4lr4QUagZz7rabiNnc3N74862q1dPDmRbb03XwX13zbVYOH9zBcChRBL1meidtLjONB2TirSnJcXp1/M47u5tdZUWa/8ZfFc7+ALASaDfNpvYASxwcg/A9o9MVtIKkTkRHN8r5V8F6ofBw/uwveN87oQAO32+JDN2Iymz8ZAYAYnqGlwfsZTVA79QkoFM0RpmK9Pjfz4LcZCMYKVnFKMvz2cvHMG6J7Vp3Kk7xkIHgmjSPegCEXSb5TAHoVkUj/l0FZYU4iajlLPPw6aGhfoNjuebhj5ytVwUdIH0BxVnHv+8v1/J3TUtZamZMIAavErH7Hv+xag9ZW8TFf234xExvZA9xqKWxGd9Slh3LinJGfxZdaseIXqz7ITgpSC47iZHUtAxW2YEkSkTJ0jKQ0bWbv2dLBNxvgj70qbrqusB/XhXEHhao928ARkHnRRqTs2eLGLk9JT39luwwUGEUGEA8SGUBCxIqdCN3WUj775Wn+LeKddN1tOLIkbdgoWTJWwQ3xCA8kUbsqJzCrZLNbasqOuCSZ4oFTJvO9+hYOwwszXvQDW0vbn8m3zSTDPjyq8FfYf6LbeUKeG0QhHuCJghKtEd259cykWzsW55Ea0Nve/poiEI0d49xhHaxJvb28bJMeCPunMGZxR8qWlruDmQm+nNeLJffliPRvaHzw2ZmeKchqu00JXuW6j2iGt62F0ZVQ19McAj0EDzcIpuX5wyWv5V3aCfZZ8zb667zsOpXiP+6xl63MFyxEONkj6T4rB7wpZjFmmk72ncHnZYAP0G6c6OGLI4+cac3grZ1fTSAILtA0O2+nm7khmWu/HEL+GMpdj9s9Y78B2AMLp4twME4C0B2qgIwdxheHx1BPE73cxfv26hMEuN0IafTfLIeF7/WjcQP8GG1s1AdoxLSS7+Qt3Ekfs/jKyucX6PgcjmNcDS8KK1q3H+ATuic3/gB+h9Z5Tqr2aZERwo5b7IDCLxDWls0XDI4V4VVZkijMl+uVx038ATao2FBr18R570Ah4qkdTsli4s2u8Wwukjwi0E0sAOgTTWZCylKOqGRFYT6FCKaZbHn59qWTQHW7m9NW1I234QT3KPs5H8CQ+rrptSr3plJf7VPjFGMILi5+Ih4FKYQU1UVeAYxiZmge3rA8No0FZKJdQ8IcbBKi9Rm9KyJOOs9VAghZlwuZ5anOXS8eD8HMiuPStWUYn6Otlgo10ECa8IFSxJsYuuFD5v2gx4XDwdkTR0q37h+crx5+ITt4sNavWpOUTs7ZTjBCbE0MH8qEPuKbBZ9hG/F2ms8t0ZLCQeZoGEUYkl6PdAfoXVcQkwW/o2xmZZXw9nso2QVY9C+8FXCNXzsN3Tn7ZN12xE4+IdCFkydXPW+w7a5ZMaYFJQawCkoVTizhiCnS/4Rz88NyEBzpAIdrGBbuEAzn+vN8Av58eiUX6Zej2ejpgaq0kzCKVcStIVDx1oqb+h3ItaOyntTiEQdmxLbY8Kypf7PCM/N2kf0LfY+yHkzYjqTOgmchuC45HAG5v95i0m3YRSxZuyL7tJgqi2cps2lXAh7B2sLeo/tMmTBKOUFFkpRPwQ97NNCYcL+g//N7LbHGtLVyBtkSqWTs6BAY+GRzt4l7QM8P5+B++4GS1wZucaHNAzE6p9GRKhLwcbfyIepQoaDA4f1gZMHuzRv7x9XmtJpTkekHtSv+R9fGAZYsYECizDP3D1F0c3u3f/ilsTYVWe3HUmza4Hty+XVGni/lPiKWmFqaLc9LMA0nYsksiv4+b37G5Mix7Mo70ZE8+QvtSKpFfYAZPm+gCeIvdd8qrBUyLleHBgX3KcveWMvuljcxqpJQBtQJnsn2TIGOXhq+MQX/0VmuyobQ6MNUoHLIhcm+q+oAlK2OK0ayGcigjLvDxE3iTyMXcKVEFZ72f36xOdw1esmrmT/7f7/kW1zBw0ACi71gym3ZdteN6PLlhIj83A5ZTUKYwkdO5u5coCuA98KSuNXSba4OvSZ3Io0i3+7mljDIePYg2lKTMopw+l896sdOENhLPLAju0hi1/JpiRNKdo18V8p7pDdR6RuRSa6XjfKJ+kMF5zK2YBj/f7qI6t1fUUvEVzjCjASHbs0U845zkNVhPgeYCloSFZJZj7LTvShGIBPAflm/2Sm1UReXPXdk/F9eA8dUuziuuHaxvu0we5u7M3hOLn1M8R5aDudf5LSAARapi9tUBiTSPLg3XQ7/bT9lpV5uv6W5XjpNZ7s/1175X61YP3oEfRVNxThaagXydLW+9kY+7s7jC8biz0Niu1Aw0UDp6lRB5xoLdGWjmgN6xcOqRfJq40L/Wg/su5APZwadGaGdNGKKlSZODWYcf/6mwaAlkGvUyVQKmh0wQiYql6CJmX6AC8eQvRmC+8+C+NVrkyRXXG6PvVMKPX36I3ZjrO1rQS1F7IIeLfqqUa63qH8+YgXhelOwoqOby0NkoZTnps316yUyRKuJA2KzMKJRl6IwA1L/fiYz4smYDB9Vq9jnSQRfOtHRkDbQonKeSAj7STl9Bci0Vsx+nFd5SF9qKdW9BdTkqyiMVr4yWujR9LKFu4RIT5cl/XzdSE50o3ymslNOlx58yT6EvxK1UzMWg5NyDdieJ4eOKvZ4pitNFzlpiROxY51ZEn+s/pclTCo4XSMtKvlhyj7r4gQ3x5p7zTnNN7spSbnnw2l225PI6CFLeNps2Tt5FM/+rnaYUl9USEYtJytcEPJVpk+2WFppkT0Qih25ID3lx/dkssnF1BPCTDM00MUMRT4MQOKuNXo1avtiWz2jumzi5NpVU1A/KLrcipJLjtZWUDtw728edQGjuiluKOWpPl/MMU6NuW8McZthuz198T8rtvs9ZcMUpSVZIxUJpGqwZ6lrj2ikfm7qJzM7BiYXZEDX9LX5kV4+JVtjcioxYPBrcXB6QNl7azRSjgQuHxT9irwN8U5ZVhw73socVkLP99L2HDOGtu4x6h6sHY8+bhKuPnfAC0yhjeDXrcbTv2AToRLbk0isJtwGoo6vMshbUaccvIBbrXaDunrPiS3zL2kDZLKtcOJ1Z/62bP8QdFuILu54ckvHmUg0u96KoUvjlisyYgG5hIABJiIonuN5qtTr2uxnhdxEpCwmnJvv6JNcyukZG0ijcukt0o5cW9iZ7o9Is6x/N2iZ7a1zDmxVtFGQPraDCYrxR1/tqo6BlMb60+GD2lR6AcWXU8iDGsQGlowLmCK04/oogiQGBxVNWoG4Rwo2sqapUDINWsfdfuBlZHVJnNCDRscfmem4sF6b03Y+4z/S7yYWXjvyZ/oMIHZfm2vHd4R6N1Vh051Hh5a0qSMyR3Wl4wgzvhq/V5jbRIWAt0t1k5DChELyEaZ1KTXSVxdQKwvbpRss1sDu1pWiuXJGPosBFzOJ5nXJjmiJ7iwD4sugXL7mLMs19c4ltAdf99OJm3wypOpf/zh44u/9M1yYKViYKmkMQ2XP2nqiErO7opsVzlMf1Fr5z0kwgIZ6r5TxodVrtASZ2j8ZA42pGGFfVQClc32rxTB5yC9xwRS5TGa8jqy/HU68YrqFIfGaKsoRyZWKfXjhcm4qGC3SjJhQnHStHKtA2moKRtVXB7/lLqm3zF8CUA4ol1arz1J2jjjnmIY6wjFMS3m1VCl8t9knNtAN16ciEKtXWTqg5vSPGW0+L74HnaFopX60+qcu7SiNDmteS4Vxb5OmMiQhMTYeZ25OE/A1Lw/gcD5ItTFSo4vvJ9SDSHp8RFEThFBe52QnuAKp1Lt+Az5fAvUtcJEQsiR6aV8uUFbbquyBOs5kRyEtuJJZtt6URUOStI/zhcxee/7qYnk1zq/aq+jrRCtCmctS6SgAOaRVlJvc5e4gCLaT8shI7WgNBBf6x/LyyaCBIvllIzK7+/kfJaJ37V/kYZWJ+NDG/zX2Uv0g7iOVbUPAlkYvG2fI+YIcEBth3/npxy3CQAKWbMG9aR/wtSIA/RzQ+D5adFpzBMjSutE4huGkZfxeTMDPbiwkN2f6FjLHPyZNAz4jbJj+0iPyUvGEkO8rHE07xzIti+NZJfQYJChVRGlEi02WlvbTHaPot2zE9NxGZk5HjiYctWiVQ0lGk8FLNVrHj8LQisYNbVvCiVW3GYaPx8z1neRMb7h1puh2XK3kVEfNC8NeHkOfF1rGV3PVudItD2a8LAG/dyjKn3Sswe5UAP92XHvyx+bd0noseogmQRlAwkWseTKitD/QvNK64YdUwuSWDWk+CqP6MfGKomnqayIR8qvDAeg1gLWQLe9uwQelCE+aEaMnclgVRYQuGuJB0YfyFoXndJxV+B5Pdw54tj9Ox4ka6CL4BErVw86pQp4IjqdtjOB5L//JLWoi7CfEIEZvF7KmeWLBSULV/wmV13qTnUpq2Ejhc+rwz2hk12qZtDGEesUd14D1X3cgZ4WJ5Jvo2F9dfAFCGqnFGeb3OvXTesun8qmybm9syLJg6QaOn5iy+518QL6S1Ou8LvOBPE7EQ5FwCoPdkL4bpiku7DcjW/iw3ETPj56/ACsV8bysxn+bCWBPusJUXR/PNuGwECgSmbtSYJr/YjwJ+RuWbXRtIDY49qSSXR6AYpdTGUk18O+eMOwv8gbKz4W/AXL33rdN4k0GsfvYUlPw4wYk952UjgJZpMOG468tfyLttNvrqob02FTqh1Ee8R+/ed5KREHEaHXK3SRQdpPiZ9GMR74ycb5r3YEM1ukFViLCIxUBEX7y32OkXWx9Xco4OzmQjkc+dCR3UKhltLMgwcC8mcvELFT4AB98YBKCLIX6yY9WXiFkbs8AGryJ1gb8FS0dafVWN2UUjc6WK6AkJw+gidvSzAzOVQVcGeGYpiPIVCInxx9E1N+nnLxm/TQV/yLduIhIzFBzmK5Z93MdD0UT+JXoo3r8PMdKv6Cspg602wjEhzcu9GxIaK+l5rx+jUTl3fzTO65Qf57/DOo2EFABhKIBUfpI9cDShGuPn/GhPObA+h0jVJqp2b0cwIqxbY7J8Ew2IKBLr2DAg9YB+JgZb3S6pVrdhsZpMzTuInjaIkLQdNRrUR596G9RmFzrJc4qakJBFJzQIpy8d2/bdzVe8zm3pqzAh1OEjFJeXmeHqT5WTeh/pTMBP4rzqtNRLdoyBQnIqo6w5LkqMOJtLp1uAkYZfruIKJp9WeoH0KEmf22SYT5RPUCXDSnqNf++eQL6/PAjeVmnwVxwVl3clNRQQCtTurRqnhCULbmevXqHuOmufK8B8ctHlNeudhXP8QNdiW3HlgLJl8sKVoGP3cAW75/8LRAiElK012J45mIYhpKWF+Q0vPawDk3uGSeBcFljKiGwtW6lCnz3vWvd3m/KNHRnRoZs47H0vWTlXfmITo3BT2YU/+vER5bwOlOOGWAE8jp69/zRJiYUhYTtEldHRpXU9t2SBmI1mvgwYeCOB6lgdaRt7jzFPGAXiO6GNVw9K6r+6bHUNrJOTdGtRttkBvFb4Ep+c9g5A5iNGVFya0LS1vrK3RMD0vVLBQBA4jAYHLkfbsHPj3805bBXGkM3WlzIoPda/B3GvqYIMe5H+dm6wpEIaeZZDQdYLiY0wn2lCdyrMnP0C0hZWcAqXZYWQwR61qK6si8MlYKgMaxHZfkSEC7sy15X3uxziH/UuDK+y9AJkydl5VUQTu4Pod+1qgW09dAeuIccfLSHD9k8/diOPUWQiPxgh90fE5XB2h42ckUfeCJnIsVav9Jod/Jhf972Fo9DiOGIHx+8jKDcIhyPRloeKcEFZKgeuQmBdUhHEXWTnxp4l0cMu74CpMODagF9vEjt4CBVgzJ68sk5SqhdDmtW6E9jQaiU2iAuGk1B3QOB46uHepYOnGPfuNr3FGaBtXdQw+YdoZ7nzTM7jwmvOOhmLMNMVqHizNiZWDZpfai/RW/wGSk1PD4QXJoMvwaWUuqZ8TXNQQlCq8tB+OZ19+yn8xBL9JL0T82VJxfpSX60pgksHHP+LwSg2nSrwE5jZOhx0RvPvBt6QtOPou1/oU/MAMDaPPnnL18WQMoFkrufVROQxIroJK0i6Mg1XLGoU+WpLT7QOm6/rWcsmgYoaBHcg1Ebl80vlXtNhMvvmsP/qu9qQPp7FITvCLysR/LwpvlxQJYzxaIJA39fTpYGmMVtq8uhP4ltrr9aimPiAsrRDaAWwaHJibRIzUQ17HffKwDk0c330tNL/jQ+K0HBehID49hM1YDlgFJURyV4BLmHt8eeXGs78XCRJdQpZG0B8Itj1kChdno3cme+b7vA86xyBmaqppB2nO9oC3jvh5X9mIyVdmvR7+Ij/B55ShMEWSlf6bwd4PPtSao5sGv7u7/0gsR4yk6u3X93S3NUQ1H0w+ED6SGSAGY/VPOK+B7r84t1HV9Ylyx0wSbadxmslFngI6X5yVSCPAfMAoiLb+kxTjntK2NohEV1JNzWGb7j3g+MBGsmqd0OqkGDbb/SInvSIbtOAasclvqgY6QdxbTcvKKPeJ/F7uODldkKyqJ5P00a4VOOpj/RMEMzYV/SXw4sdAwOzLeAlYRFRKU6rDMsYPtQfSdV55y9QxSooaajrWDss5NNKIYSGS1TQmov/bpiYJIGZ4hD8UHr9DA9K26KPbn1XYs2h6wOCKWWVdHBh5zknJpsWTB7BibG9N3dyZjaat9x1Lx83Kg93MRhtM+hYKLjRf7h0/zK+rOl8l1zLV73IXSGz54YryxN2JNsLuXxcjVTUcciylwMn3WANipnfir6wNkxthK92X0XymokUWk8IIGabBuiuotm5ihzjN7gu+SqYMJTHgUazBsQ2wbtp0D3SAZLLFiuDtee/8U9cl3zP2QCrRlEEIjRXXcZnHJBBXGN53XtszkOTUwm1U6Htu2Uu+T2XbU64f4YwTrGrfXK29PDSZFjo6400PuqDiEPxSDM6TnxnHvLR2XfmmOeIyZje5ytwnEzoF/1Mx6bp/CMUg8PDbR70bQNmiMSIM3U3MIbNaQ4LyBzIxGdyVvVZ38jQQ60FkV+uxP+evE09HLqrx8HPTtt+ooTFk41256bY4D3AiLGUjbqDYpKpWyiO45bp1bec2FPh1eexJxTYoMIlDuYy8mq1+sJFN3zGcSit9v/UwlI4/K0THo76NXy58AiLHMHwpLrmrPPTtXFZflifzrokX9ro6zbWGZpd9rmS17QclmPs5DOyT2uGubIcYjUG7mheFtbbSHveXr1XVHgaDzGrz8+zbkQk8A+WquQucVfZXJEIDpPuSIVx0VAHBJE/WJl+NMMXZ4Y8VJP8jpFp8320p/0SO+DaBYmLi91Coz8bn0byg8ojCDyZa0lAi/LCU+lNSAAr7KM943o44V+WcUT7Xq59fVO2/bLZBuvP7GDVO+MCgxI1mUQ3obRPhlIam8L3xocudxLjtJdsZU7RAczALNd01m7dTCITlQMxemMVmLpnQE661I5TbFIxmS/hczHcT+N8DSxYmdEjaVYWLssdz2gGZnZtG4yTfX54Cx0JoVPJifgc9HyIFwYrxUQgtxpu3h1jTaAHjU5CHtCkh44eYNb8hv5ogSIFWeDOYOHeXxKiMEqIzeZrkDfYFgoz3z+n6XyYT5rnek1CH7nmAZ3O+ecswI+n+jIKw/4xuk89ea8+JpUthR0dW62bu6fiT/m9IBU8Wd/7UVdZehFxq0vuhHUs3rjSmPtIVH0nToLnzueAxeJScu7GZoOn+xpAmJZKp69Dmy6Y8gLsH3YITgF/OcCfJ2SQoh0gfgtjF1sRgNO21bWF+0kXEvehpDVXzlWjoRZq7+AmOc9yGc/Jvjv/LoR6jQsJKnPKARvZVNktdRK/s/ZIBwtF0rQrGWehaJ2sIsZDIppp7ZU1W+KQMo7eK58nrmnh5c9RckecmoNL1i4uA7gI9PuDXLYPJZw1MXWkvFGnkYHBJ+dmblp0Be3E8cO5F/EJsBEOIjKhK833JRV81P0H+yjlrOrDleRyOPJOHz5ZhrDYifSSsdDtxxcCYA+VWKS63RcX68hTI5oqaRqAUzemipc00bIPZ3k6yem0212O+9hTcXcabcOno75WZ8mqe/D9NA0N4C7XBYP2W9Fj0nvK7In2ru+qvM7pOEOQzQcsnMo4aja2nqbaBZiUgOeAfVStmAl3krxsSHK1oo/iM03z78VOcmETw6l+XGeX8nceCUMx9vQhgOCOrY9gygUPJHeFjkLPaMvkDP97aJ4foxKDaB0QgjmVfWIiYtxxYVry1suQukTBZYH6gD4io8eKS+WjegNhQL4lfve8RgrdgKMHAPgAPJhPfDRHKnC2ezojQPc0wiuPm8uPnUabFpD4dOlGbl14AgLm51tOS6UlLnPVGNB2m6I70XErakidMjBpbyJYlJVfILqVH3H4ZGlxhqZZfOj6OSvFfOrPBxXFMCzE92c2zg1Atym7vADmbFeiv8oGGi0UxOinxdohqLwoniB9INaQ7CgKGY09shYp0apDBNAkiJBPS2SpT0gm4go67I/qzGvgogLpLNRiK5M0k1dkS27c7aD2wFztPTnZw+9dijeG8pGmPxJati/5xKJ8SRUJW+8bpaiTVfeBwMBulbXHb6rCb6fH3cZcE9LYLxJJySHAM0Pc2FP/NBYUYPRi0TTBXDvkxybJnc1JJ7KuqHlBi98yN1pEaa7aKitENpUVpHfDGQfeW91O5Xn5yw85YY40983vXn9z9a3neLRvPeO+piSeHkIq9YnL4+ufW03CGWx8kfdYZOkQNAVeTL7vT2c3t/QUm5q3T8Q5XuoUmkVbaZosv743H9/hx2gr/yHFyR6r2OTP+ERyYEnax/SQbmzJ6tcW3tievN3PusKq7S0GuDIubCrbC5U7V4ksiMkwU4tuiCKkwC005gl6lpNr0/PJ0TjRvg3Zy/bgyQfgbEnH1NlEFHIxoNYKoCPXDFSWWCyndqd2vvWLhToXLkiOa3XbKeuyPP6u4S1umYVxQf0AeXyfYG+K6m7g6rs+qnO+240MY6yy94pDfyPaGY9zBAVlElL71vlvc7Ayzx0eFSQiXxKGCpDqOupDkpU4AW0pnHzhY2e46t3rzrU7oLktBrscne5xqLmWh86YhaPd6+iKODufEQts16kHc8uMa1lks9ZwEL/W5PuTqsjptseKk6T82TIRxDJUbiOdbiu15AnHV8Y/aHpAi2e9M91ibKL1/T/jsiRHex2z4yExDeSul/8KCk7ArwtHdOlM6YrqdFLJYgGlgVoBkcx8wsmsE5P7auCpjPaOYipGbBMjlJoF4Mo8NJSGqdWarhHrYn4WVxyGVZG7OgADStiqeMpaHOnvGhoP06alUCY/TaEIrq2uojUcC03GXeR+/D1ywVVmPjZoUSbLwCu3SgL239hNnvWZV8KtKopWgvEYgfFMm76qfxKdlMD4EqOKn7S3JvojnwIRaYUv04WAxqZQ4AQfWENj8DTQOknqveCjQK77KiACB+hOAlxg5kfn6BW+Lj8czZZawJfeoN4y32x37ZiCayKeQ7dpe0W9zXzfKJoh7Nys9D1Gs7qbIxg8AAwTTg8ykcPrJcrJWeAh8DWKUfaL+Y2QeysNhPfx4mgiwrwBIJkjaIkRbzW/tzLMSNymVHR6euubWaqGFXk8Y8GojazMflwRqyuFz/gxaitSkPwCilwX28u9F/Q2aDdeIZVCA259Pyl7/y0eHgdEtci+v0gXKwzwv0pKmbo9fSY32llMNdzQWg8OoUfxlOjELnBj6G03c3uyue3PSs1h0CQTtQ72UHd+MIePs+fPU93p56bZAreCQQ3zpXk1bMYouTKblQ+gZKX4gykFS/8REPhiHNSt2TRKJym7taONkhI/og219Z19fip+uQkbjQzZ7pzlS85Kfk+oHRHOXMX8sv82PC0l4f3DPMMdu+iX/5KKXFWDTOEJheDMli0f9NpZLM45rbTdAbZ/PBawfdplDidJG8kdqxEyERgSn4JgzAT9D+GOO9BYG1IAtXd0yaF9b3yISL41nYoHGGFZ6gQqyP+1CXez/Et6Tx+eT/oJ7d0/C+bO+CF/HNKif0uLZbaEbGVGMld/t8idsQjp6WSossLiA1N3aAao76IJ7E4o6wgLvmp6o9+L4bFSg+C/PfN3T83l2tqhr5VGzIQ7EIeKElrUEMM3aCAWdcgirNNHe/nMigfMbo3Wg4anmR3h/dxw2lWL/3NfV3mr2hQ+mvNMk+du8ency6nhSYLKvPCs2/YunbC2rQKFJiRdHCn6b6cDj/VtuKLMAcRU5PHfm7BUk7980D3jaKav49InF4Li0NWPW4ZWQ9+qmDNPVehMQjgJjACX5Ewb1DlvPaqWIoj9F4p4rysNG4VnLowy86j5I2uh9XxHNM5PYPGxIdOe37e/66f4fMYKa7SwriIPk4QpGXJSfH1gcJCBdy5DQ04lALoqgxQUog10u+XlH0nE9+imwfMtcT5H/t4vhvLNrrilaVGk+Z9RbohGQGisNrUwAh9MRISLoybc8SC28zur/F6oFmGDcaeH6v758M9L1fLWjou0DFzlHvD4AfufFZ7/NbWSJTkkIt8gG1HnzJggGPeMWWOPbIjx95wG0acGQXhwd/MwsyJn7NM6P5NrhQBVjkIv0san0qlLXJW+eNhf0yDjp30gfsoAJWrOqOiaRAvOMb9OviIDh4QkDViL6x7wp+4lTD0zTPYukcsOfLs8rIYbw22fuLaih2Mx4ZVtSSLgiG8MdzMcUodpWQaiq7PKK0HbHSiG73dbOmQ6cU7OPSKS621F+iYzUctmFsUGGU+4TPpJSGs7KIqpO+z2rsssjOupYNIwbMAf5jWx0gSwRztMigLaOMYGJJvRFjNw26m4Q75QF9/iLifGXxSYZ2NY3PszEmBTdsrs1dQ+NqGVp7i0YKPB4enFK/3yHmt/FSECMgUKr6PbtryQ54QBXa0yAOINTZ77Ev57nzXJkFCGgiVOyhI/+1LD9aJG58508KcClCq9EMD4O/+81xgHVbTezcZ2qMbw2HtEjyTfXn/Qd5IuNa82D9aDiSXHUuRySSUG/DrSJNu9KW7f9L3jKeSS3Bn7Im3/zLllhE/VGTCol3L3t2VG3jP/TGSGZe8GqJH9b5SmmYDJVGF6PBtR0NEYJ2RN0OjYRadjXqDRhWwTS5NG3HpQv+UTtj00o74HhUACH6o7TszoZcndlz41afbhlgYXouCsNyRxeER06u1Zwvq1A1pUl1EJvE1vVykqQFvMq2sLmkPf2+QumUZZJqk53yrtP7qMLeqowIUOU2CI97tVMQMtE36VkcaYz6a1NvZ1fOxGm3jXtoEc/aaqLuRWGmLoHD2hNuiQ4+xEXPTJSjGVSuicYWot+XiIgAMXfyANYPoTACX/fhW2I8ssDGFtTslmGlwhdDqbXceqi+v0jYPCyJnIKDIzj+/FGbDxUhWrfXR4uYqmQNDiLomzmXe9QpYegljoPEXLI/mypHrsq14Vbwy7HnNNE8FYvDv3S2WBA9Li8ifVOeJ4Br9K/smFR9t4mYzhiymdJHyRYTEL6QoeVEeDLf0Eul0PJYwxLxWGpx6boCygG+GwIapq6xLRwJQw/gGbhT2xGZYag6D27K6rROlFpLbR8Rkw8MNqFKRz7KJ8R697tPSdrFVRoUbTwVzsKQ8jnAPXlJ6M7iLXm5YiclAeFq4r+6WU4Y1ahbAgDTXGNst5nFj6c8QGGDPwQPdynVCha9wHCx763FgtFX4EcVxQ/HFyQCvlJKx4/ZpSQNh30/Np+MiExFqbRXaWrgJcFriavAvbIYnc5wwoGToZhG6uqJnNSBDCn3zpJjBfwWDX7dQnnwhQkxVNF54U3WgdVdP6ZDZLrQj6NplFzEYRdSx0tCFCGkqxqVPiF0svq/MJuLotodOh7GthPm9RKfUObfoT02iRRs/bzI7R6rQYuWoLJKQKpdIz9UmPADecBaL0zbDEhEHHRRvMT4iXv/7/S11Us9QemDi+t4nlwzyiCir+1aE+rkRS2illx+saLxpwq+AD/VcFgloccVoc7SvdbOWM9rd1ue6xWzXY0Dc8lPnEkYJQMk4hL34piBdzCAfE+XpH36+709DN7GkCe4rfjjvAZY8G6+yIBYkR8VLJFqTvfnTcFiVKooMVdFGXt7Yp8k/FKQeERucRl06qIkb078iBtmt9AWZ66G6O/i4hiBvFoA1HjFDG7dcrKJSzskmq9MYHsMG+s5rEqTAO2t8XBytRsfc64qVnfGbyBgGgYuWeYcg/dnZoa1oWVrTgwNGGaGwnRe6KNjxQOV8fCWLdjCdJJlu700bwmFHsOWYgt5RJfWcQI/u2CnLRwBz2WUccHWBwd+xAFjy8gKmvlm5KlatDePZUNf3r3Zohl0h4mCq6ABS0kIfFZ8rRLclg7guvzjNhfHj/Am2qx4FUIeP3qcYAK1A51Z5rPPSbc9QlicEOmQJDWrtyBWPR2/JfAKqjC4VoIwGSKrm7loxIYNlFakc1lYWAb5AHbYdPPHEI1EuJngPwxt3O9KvM/bFY34zW0Y2XpFz8/hcojAmmnehz4jIqkmERIIr+uOwLz6bn0rLKmE4ZH+WImVAG2VZPqOx90nG5E05QzXCeQAKtPCHuT5SqxkXaBdcnAx6jYd7C/36X40ahJrbUsIkc1f6DJamrjZKRUV0t9cjQiGYHIWNwMtkDdIcGpWyOZ+hOJ9fonKAlCnCcHH0fNG7I6Ocl40H/98oKvLoLYJHppthplXMlAB9OLhmOQVowj9P5qAM9pxmSvnyqBgnCNcXiC2EauiepILY749wc0TNmkmEUUTDPGPVksYXlL7PPwfCUj+l1QlQFk9KRdnOH9hYOfLkSA2EBuZ72P+IcdGoDWh6O4Xd+koFM7fjVxry2NYAZ08kWBXCdQD51HyoB7bYXPuTEQsZt4yd3YEAV08wL5ncqozATKBBt1o32+cX4/H4+C4Tf2uCub+e+B9FTrayEz25fPadktJawT+sJJA/hkugVrFJ+WovA8FDmTBp7VQWeh2eVW7CHhmOuHM6zgllFm1WTAU9va52hzzVlggNXZg3DU9IQBS6tS616qa8oFpXAIQFhNogh9Pi3DQ0ekRE+faR11eoRDDJG9IPWdxwt6L/zpx3rp5XPN1bE4yS1fhhuvfNdczbYLdPYW5DEZMfvyHjZ42sAkICycsexPl2YfB8Zs/zyw8xXD/XRcaT05Wru1mx1GEhdXChCXFOy5LmKUgV/4otIsfVztbmCervAooASdLWY7/QqCsEI+wPnni0B9zoSAueGUwrOKDUA7jPSAu0N+U6zJO1tVhM67PlAbToLGB2gedqybDn9PFqeqWSFm5zvOl+SmIMXVB9ZTb5TeXVUilhUwdLKAoUzRSLAeP8sUb/O8Rr4eeXK3vvAHCl32Octp52RsJhjYIp/rdc5PeQlKwJNVuPkk99QVldnvL+lBgpH2mq02IyIBWFrqS7XkHSx/IPI59tWYoiN3fGXA5guXeJKOfAJmONwQ57Pnf9U6PD6ruUiBfYVPm7sWRkoAhhfAw7PqTiUA7ad22EMxqnVjuvUF0MIyHzT3bzKT84SJbdVqT86DQUKesMsSeGwSwCqYGaHB9x1s4VravoRT1vhkC4cn2iTHwCJh2+smwQnhckwrsz1+yyr5v6MzZ45a1uruPBczGziXdaYoLPz/8it+BafpnAWKRwZFs6aqGp6cKR3o1N7GFpMYZNq4KiHYp9cG6aviqSII1nvL+LsDJO5ANTqh5n3ql8XbDaMIC0dJQRaNpZxQIIQyNVJhSSlCh8EC0Sv1tYUNeBHuCexPpZumfcIVZAuFp4ztBwhkds5pfWzZkcwequ749Nn7lSxvRLIqmz9VPkM1AT4CY4XcuLB6xstvrp6XAmRJaym+ckgDi73nFTe4+2Cy86Qdu3JlVlVqc0SpvaiANMUlG+4Yd2Kt5AM2+aUTCVAh8wreq7SPmfi10hIgF5bUFmv2Tc/0/z3Rb5+tnOwmG+kYDe472ggmept/GdZeSNgmqEnmi9dfFgyO25c4gHwBA6vlot/VbFk9HboY97XnsYQhBrJINQ7ylk7i4wl6g/AuicbNOMjD5wPZ0JaezJDh7Vd7k9742qQfC7hW9gRmgLqXUp+8fpi+1k/WI4qzS5JlAl9J5syMKRqFYgfxZ+7h50uAX24SFpy+pwR839vFMOh4VMbqF1ecx/5TkroqXYxdfRWBssQbLLtBL4vt3MamhdzeT6sgu3HOyrvDnvsCuuGsmCktqoRGHo3uJx8n9Z6CI0zWA9LpqYSsCwxvU5NLPXcw+cegKDdPZKC00bPw+gLIkziPhgqAdNOX82krzdKvwQC6WvMCff393piKE2YgKLMP3PsRBGpycAqwjHP5VZ/JAXPWH5IEOEj+932uO+3/HTrje9Qo0YXod0ZAFvKPnIFx3mImaK+aFRGPTsQeR4YlbCjOkJOt1Mxr4ezMlUWw0s+l6V4JOeMRH6XhWAM16IVBS5HhuHn6B8dSGhhwiwPH6X5MCL0Jhg1CnEnTF4fYMuQJ4sEdIX7p4l/+Pf45HqTfbWkrosZmvUnE4/M7l4HnH5K+1QSqYFJzKjLrVz4zJorP1hA++Yy221LrIENEhcoOwZkLp3yXNJ1RLAz5UMyHtcHSMSBxKKCYp1rZikEf4nJru3GzRbZuXlyeq/S6ln6HDDMGKiJgTWJMAAxrodc1n6ABLhZ+2c2zJyZzTR7/2MTflvmldoC4jT7gCnhhl9OJUwIjN2AwW+fB0a3tIB/JsHAf+INfJz6cNEsW9a4fhGHZsqhwsoHviri72QYHJayPs6d/6tsXadOzRp1lZcDYPX1o9DlnjUakByIrLXhEka80FEUxZ802cd7WukHSz6NmZ/iOCi8rQKQYKrTA7PYeAlLHBTt7a/af7tYoEsqY0Kc4fS13x7cUZhljh56lf0okz4L7gObuqRAZ+zLj9YwPqm9jJGGGNi/6TTKDFkKJ2zmeW6E5IVpxfh1PF6xrhhK6KZJ3EjeIoA/XtBXjZoHE8lVIcnUhedoEBpGraogH0d4AHVRUEDAO7o+IlXLCMO9jmrmdNNxMXRZM6t4kIodcZck7bcoyR5EOpGMQEYOmuKc0zASqRTfYV9zo1Ym2U7NEIijiGf023we0wGbuw2uJdQPXBx0WZBvaS07a5UKt9hOUNgRTyavNuwJRMHm491JT0sRDTW54xbAkRID7mrHIYxjmqQfPvBknZ1c1S6lQTacoWQ5hjXfye2yOXbZ+VKl4PeNrwED6BE2NqsY7JpVKojG97WewnnpOOXHEkxJj296ND3U7ysSkdBWGeh8kN61/wHkc7azpp90iZzgKZM/lg3Qmnm0j3/+fss7CVB3nAjY/UiW7QxeJW6ZwhzMsPQgzWkBJWXm6N5emlZKIaSKnShCcaXp9IQOpCwEu8CykFufsz81pTS6a2tOcwLWKP2zAPIJiu9d/5k8z9j9ADhB2d45DcBcVSQ/hq/c/s0vkyyna0bHCE8PwSPpyVyPuxiO83CFU8qmPKmob/Wsn2RE29pt2KPrs3CWDYnVMWeLvWJsB0hoalMwjSPu7toWZ36AGeZY3iDlI0O751hd9eoF0q1JXVnYDjnmz36bhQFZAqiB7roFrVQDIEmSo6BzVjr2KJru+QPri7uYI2DXS4i5EGnr9Qv7BCu9POiaLlY9YaEkGKAqNG+UJjl2y928jppm/LSlUnDJvrwzBLsD3HxTi/IMZIqd+zf2UKuRFHKcW0SrGnj7VmCzZHn73r1dIu/WsrtL774yJ8VXSzxVWLnLP/tUyIttjBPK3y0sYMQMDg571ntpf3Wz9mxY0Q2rNQYqDgY+QTknI/oDWXp06IY8mQsux21yhWQwlugdeisvTw0v+1mYwo1hXN26zB9pMpse7V1MKLoWq4Awyn7/Wgf5X1DxeM1OeDRldZiW+aC5Cyygg9NYJ2uDHUmzhon/2BV1zL7Ly/rMs6jixbUu1fxicupeYxl1ke1kZpDqgeXcUGuIJz1zbLOxLb1f9oVFZkvB17BGDvBMwgQq42UIdHIDTSzgz+diGLBHgXC9vonai+J2oeJtUHkVKLakI/RiHJsSp91XnII8tiIFfm3VWmy1lvumUodmdmkGgx/uTbHOvG74n10GG+MLuCo99Mw4bLhBDBu5LhH0tfiOeeN8EDpO2qSPv/878J8UlbWQSIvIkvhD0r9kLxHbW6Zyxb53Grza2an4tnTeuEdDY0z7/dEGMx4c6N1ruoKcyyouC3cWJVcqxQgDJjqEQwHqihwQLCnhoU8XlEY2DaD1KtRvHX2fP7EO7X9z7uawEdyHivgdqFA7GZtiQrFwx1zq83v14t8Ur514sOM/tJebWdIoCfFLIugNLluRv4HmF2br357sxLvMwlFqcVduCdbZl5mdIKqB+qfi1oR2lXXpn1mMQvmP+/cWuIjVg9XIBHwrD2wPHloHb3i6X4R8a+SNEhyxRazpgPaw4tdICpgg+ZvbJ8P4JGrvcOXLkx9BZmvO2Qu3SyXhfYokBS8CweYi7i43pRlTnOcJnBIpxSFj74/kHzpxhV5NElUCC6j2DRxkAcjzzxjHvvpE/UDkyX8zR5eMOReN/7efDGuJwnoaoy/ddUOjIYvA8gBN17flF9bpdIZ+oav/wfJlElr3+LcfOlzbWkvnJNpQdpLi8GRuTQEXZZIbT366UvUgEPcuOxsu+5u8iU+FkXjoHtnAYtVc0DSVlRIL3X6M/JZtJXY6FS0shyUIt9ueigRW1AKMEk/N21dcs43dBmwvgiUu2rT7aEOy6HEnUu/C+KtQdfjbp8JB9dd8IpX9AWDCUBmmJd2yxFZBcVjZZRIdIyTITYw9nigTJ2FIr6lxwEFpe6jRNZpbPA0BNC9t3JH8Xrjl3/EpQKuqwhTTW6aBCy2zOqtUMKu8RE0XqgOtf3KFsf4DSfUuWmZtob8Lnl/41lgWildjzGJXBXZ6SJWio4mCJF8mtivfANqR2E5pU9u1sWmeklWlvaqdrart5lrZPoGzHsaGR0avvoosNGQqSJZRHsmAldd1mPeIty5JHhXJpg1bWPlVAsoRoDSWn3MzyZoS8lPxqQiGvqtt7gu2dp+kUDDeR8AM53fIqZignwgV0ciF1zJbON4rj3ngVS2Q+opFlZQtMHKZz+14pYLafbRWvilVn/yJXBFQgMXGoksCv5/kcG2lX35DxpQjeXhSgJ6KtLHKN+K2y+K0cZnC1WelHw83Tv2+01ijJOXl3JLMjb6xWfOmwxEmU+JNj09SjMxVsOI27v7fxjzPYJIwXnaQDxnuMrfcgaY8I78eO2kXqWK7IHtvJvT4X/Mcfzo4vRBHgEOug9mkLXlDEKb3qC3GvR3nX3s/oCMPYLjGTX+Efy39j1FI8uPugyL2DlilDrqOx4VIx9wCMzAWdujjAUsVjWGbOWYJaO3mJ1p4Y4D7fVNwo+88Te3FAZtoeMUrxI9mKRBq7j8P2k5TsSJxUnwpmUFKQP1s+KepeEDoXy63ij05AIs0aumvcaJs2bwZMEFt2gikw+oR8JBffMPf48Z7bgohwDIQGNIeGkNCJ0XG1gk6r6DSZXTOMG0LZr/8N3jn6u5094cIrz8VTS4W3tPtRTU61KFOMEvyNjRVDPuChHs1a7/+rznSAJVoPm5mvIZV/hzWCD98uGRh/+oftW6tXxu9RyUCABJI3jsyDpR+j26fKC7Ho2n8pCygJWCRJ77nNyyGqR0JuYeJXoIzkNan/J8GW8/6VyhRJeDXetouATYIl6WiuvHNMZCU5/tLZJxQeAzDbpN0dvGSVRF/eMTiduFZXXt2/AEHo7C4UUlxedzdaJx0eUSpiASwSQEjwQJ7l/kNCNWA6x/FUMMCWi0jdNCkfVXR6vQj5ztmEhdK+ySg5iUXKu12eJ1lLoWu8cSzfA7NnXnCGbFdd28nYvwkNNMeTja2hbZUFqBHtthly5CQSMA1o2h7rXyH9E8H2GsDARIYB9Vi16qBBuhQL36MZWPRyD/XCn1blYebOrPeuLzO2CIUkGM4nOhY3yBpyBVJzIfUCOWkEa882bYSY9WZVPuqCmcXYHcLi6sX5Lkte6WF4Ou97blQwLYhFQxz0DW9gkYBDtu5SfsGwS5Kibk6GxJqoFDPr8DM9qDfDtDULUv5Us/WVWGK4ZyMTEm6berHjJ45l+nqVy6mDCrI2DacORGsowk33zUnsTM4MM/xSDXlLb/xI9ZVGumgRzOIy+LQqPnfC9oSqKEUxpNIZCTiyqjkM6Zei/FJJ2MIe5syyGRtFo46uSUdXPE0bIn48GkCchXLaJXbbhhl8r2Ouv0OsKlfasMk9eLJgmK+kOnTKeCFhIExy3+gf6A5kPGou/rrK2OaGayjE8FBu9hmtM9Knla9JDv7nLOSYhcH0tvBZXy29BrnGRvE2iVQ3/0uycC24zRKn57OJkxqNjTdJNKOE4QZfC5iiR//jviXJWpO/vdz5InioM4iJxPKeE3njt1saWDdvth3jS20IXDBpls1uz6VvsThM3ItI2sre3HHoIQ2z+CagbJC6NIoLQXcR2fumC8PB2y4RQO5A2fpeXPG8gPA6q0ZtwQuZ0rrJqIMrt8/chTmRsu4rFTym8K5lCv6zqeF7f+NCe75gUmHfdMff+LdmUww+SBHzFN6rl+14bllsBzFfRv28w1RfCwIFzuRF73kJebTMaMWPP6fUwtlYj0cfEHQJLnvjSakVRWgZHnxVxKrMaDVZm2H2VG+7zWnN7yb9VFYkuXsUmjJYb5FjsXERxiOkZ2bBji4UiYhvk6nRwAkKV7gMIv3RyWJ10r5ts94rrcKxdQz8HgQkzdiL8qt8KvY16H9b+1jE0KMx2qCfHb8O0DvqK5VekZSLwri+sTj8B7ws2vtACHhIMP6mDTL8rAZkxZWHXbe0s1WJhCfj2BXZ0OnxhjSQgt5x6XzhyXG5nEMELuX5E0+tasj/hKIqCVb3Kh9+n3TVz+nM8PSUzF+LxOJXk94PpVomC113pBLG7eSgBlnVJmKKI9HOo09rIkY1jXUfe9Zs9ojFVl5xc7qpm/llaWi2UHVp8LmHhDjRkGtNiZcTiaScFGynMVmW2m8F7YX+a0QfAIxU3q/CB4tSUNhqVjyHJJ7BhIGNZ0pTWGHE4/KKKT+LIjNx+y/Xd/G3yWE26H79pPuB1y7HhTIoh6jJr2dItZzwBgZlCx4Dr2UG/cPUP+6sbMpgPgLKWiMt0bEENiKVCnXMwXjc/1Wr9Sm+YqJucyeNvEtnNdztd3u1vjCd45twCYbbR3lFbb5TrscXYUb3nKfszcbJSSucMbG84sfoKCJwguMh56XRLEDEHoKMibpmaJhedU0QbBN4uoguIMoq6Ggm/8QXcRd4LlDuny1G7+QDq2qUVaTcGDcOKXkQn91tohQwy4IBe6pC6JYYgSwrH85oOgO8uHiRMws1Fkqzpdg95QfNVH5W6Yc/rko2HuQU15QgEDjinsNIySQ9lr0+vbzoMHF8DbRF7XK1rrO1cFTNBqEWAsAGPGQidt6sZdI2ZsK127KjboK6+zBOk2797r1r/KYmtSGGZZ5u/qxU7HNYpcCdbv8+8LZLzhnsYspExJSxDMMlpwAuWeJ9MibGx/t94DZyIZmiB0k+9G7B2GUv7Zh/ezCBocPLY2P4imJLA7FNBHQekatGZi+heCOBM/o6v68rNgbnQPTZcJQU/Hzs9f+DkP/mF5Hlvi1Vkehd1uyBxrq391p2w1x0bSl9EFMXXeQnG61upeTtpGIbYBMKnCWSTDbwI9S3zhaKGJZZVxUBDTVKYR+rBitzYF0fGZsN0NaZS72MHqAYM77+4diN3LmZ1mbQrl/6WIGs30CvD60oMmKweWIP1pj/oFYcykgTQb2MGlUka4KvycATa8lDwieTxq9O1wMf93wgc/sqBUHayz9j+DQnkxCF7kk3e1dJR3E1agDNt9nsKSCigzcDsZsXZZFW2eKOm6Fj+y1gqHef2Nh89PJ16GKrtV960nNUZLvXsb6Vxky7f70WKYZTudv6T3aEj9qgTsNxR8DtJ5/gmeZvEYtrn9pwElT/K6F3ici6H49JnCHJVuaKJCRIxNARiv71duI0eZEUkxUuOKWBmCOcXM9N677o4qdiA6pwprP/Hw/Zu5qKG3W8rI65X4XtPdWphPBo0W/xNFCGpGqO3Un4JZoj+4Qs//d4C45fP+8s8GSB3t9hTeIawlpNR2/Ma5BrUlMM4qd6ARgHFqSBYwIQf1urOR72VWS+VuKnPBmtH6ADijdhO5aVA2NDHTamzyEbHcGkxASMxu3LQdAtOs3DoPXhWFWhSMAHTS/sd8dQE2elQj58tMY/hFoSxPUgkmC0UbWUtERNnpgZ3+UCDmcLXaksqgiFbQpBYKW+DwQhZBgzmcOkzDWGoD1D81072gCl1id29JVhowLciXsCimy3zgotmoJm+mvU7GovrP11GF6iqkXFDXPeRasSPBjIRmiOdJifxIpA5zgvckjBoVoHp5f1Qw7jOYu6+QLeWSHrLp9kWcozBQb2jj9ArCbY0+1NIRHL/I0Z8skAjpQYgcz4jSEwdafc3WwLvHBbhwGluLOBFiYvWtCR3oI7yoObV7OmxbRPq6oYhMaNcPvEOYfpsVFHFQfLAHB7GZo5vZVwN5rxWI48voy0sy4dZoPTBalV4Il7AQDU3YcSbLsncaHyRjYEKTQjYquZWo7QxdiUxGlbU7Mx5ugCmGUQmevl5IF4fAWc+Kh9L/egVvgRcqc3GPfwwBUWn1YbXtSbUUqNDVgLcmC9q7c0QtZNAcWvlAPGK/tDk6hRaljAkrn4+ZpzCBjtZ5AvyYwtVoJGyICxICjDcXYAocW8c0uYLLoTFZ1BJ6+QPT99f/09TQYtQUppcBGMK2zNWeT4TV7qb4soYFTgpsS+kiWUt7zV8sM5hVG6n766ozmy1GudQ+hsVAExH8GNOdQiGzaGU/Du7ZX+6Uv8EuG98DfJEvBSYFWPLwGUa8oVq00ZqfV+gsyWvBPh+JM3fqLsQbrxWB32uty8B8Wp05SVQmfgdHOoEBtN3Pu5nNyYENS0EE+311znCdqMbz2r4Y5PI4meXCsBooJ+ZnEFHUZmk64DG0kiXJWtLakJZdqCyVKzHrUl26HgsqAhJzSyM49qzbuw4TZ0K+tsuJcrjDmMQ0haeQAC7thV9jipPLo3BKZiKOhSvzDEKqmANus8NrF7TCVtQMik3yeoAUt/qtP8TYhRnTNOOxQrtN6YWgt3RLKwBuLJsRhS/GW0kyKHPw6KjLFP9F5gqYvqMoKvdHH1F2MuJwEaY4HoKiNS/Kbxtifi0TAqgobQhgnTh2KiX8p8tOmVe0v3wyxfnxcgb1x1IlMY80eavK8znnJx2pS+rbUb16bl5LX1CV42+8eNvhAOE/Rmy/u9LsFxsnicsSyHEodhyX35DyAlnbN+x4HWWsrP7e/u5gNZvUlEaPc7ehi1gY95M+toClhJBvTDA0JwUkAUlJJ0qaqYDFvYaJVml6EgLJ5TKzlsD5mtn1JvMBAR/rENmGJnEZ06Kckzb8gS18ErnbQWiQ+WcAxN5LqF4pKVYSlaUkSegMXNtujLZnv128fjmXYLTfm8TO9MlXjltvrQZmCwtf1hkyRqw1lAeUPPw89D37NW0KnAZgNLCwtfDw0z6wWob6Qe1B2sEIrl6ZKduh0UQwErFBZiPftRZB/HAf34KffmAwgVTD6XM7ayUwQdZvV2W6KnhT92d3Ap180qeBlTtdlXEXwJe5BYIpuVEYjBfgOo1UZI+dhFGweiV6gXjru7LkR0+ynF/qTOxTTU2PbQyPrQi5ke8zWXT37EeKHzV8LeUd/abfFGxq+uNLEf5DG8SDa2a6E0iMDjzTyXxyawEgO4HKv1KkZTIGUQfY2WeAoXd7wViDVazgk0boKNfpyX6k6X68gnjqpHkZGF7Ku7BjOrTJ22RnbGs+pAEUWLGx80N6R4exH5/2Rv9m+hH4NeveZFdIGIMWkzqyp44v1FNkZSBm/a8sT/XngX4Jdl7m6Say/JMLtf8zwW3KWNunKAy3qCdQvlzVTi53EHsQFtPBxvJ+EjCCEstXrBWq7sXzU/3xxRa6TNixVJGidwHQJHrRE2+itsyaK7pdVUSSrfEN1lIouQax3dsze4DNhZWc50cHi/gvnvzMyzIqGtXcOUOs9y5FbBdglAQ3tVCBee0cvBjWzr+Qwnpynq606HyhSNJTomP9i3Es4DHIk/cXxsda24bUO6YySL5kUK4CyVjP3ySWgdA36KsbkGmRYDIkX294Oe8VWI34r0+PziY6CBhTR0E7+vzpXhJl+7lwSYGH/FKj7imuq+TjATcaiUkjo9KLhRHjl8zEAzsaL7sSIIx2iWNQXnMPR7XlYaIBXB+h1XVMMtuQfH7CNrPrZBdKTf/W9V+Anl8BK8ApaoTcMIAW3HWPJhzBapmhMj6rLyXttwasS7GKgd8ukzTzE2qJJagZqf/Z2N/uNisQVErNjXBequ3e2Jne6QAmBZfxu1Otj/DQ1uf4cxhLUxOyqxFX06MdQUO0A/inD5L7Pn4Iy2Hp4wXtopJoNTDvU0OTE60GVHyNJJwnU4YTpoa4mVqvMlBqahNJSmNUTk0QDj2xavA0Rvhz1Oniwth8LA7YZsR2JDWV3TFBqygUcZcLxMigjTzteTFjGssAq0KU4J//YwQlViliTwbJIcTufi/MMcmAFGiXec5O9LUXD8Uc2UMn9fxgAineSa7piEQfUsD1VNlQ3IgZA9faui71PCMKQ9KyAa0MIuo2eE8XNHxMTmWGs7rjjYb0t3318bDeZUiYU5Z06ssZIt9KJWPz7EXWPnouHDKSVUTyX1Tuzm/hQGa8ohC+BNGl+MeuRyarznv8BC9OkwEiA8DiGhJhV8ukX0h1ErPYwM72P7B2MVxTrnbTm1owZN4MyxODk4R30QEnH7udad5+vHmBNRri4sjUVB5eCWVTpYGq4MIoSDF3c8/1Uu7cWsBVFLiKCyGI9R19Q/6kMDbXGSQplRAzmD7H2Azu+gr1BHtyuGpCr/+b1WvG/xGhu4ORwa2uxV7OpTZnTwO1tT9wtI4hbU2Mmh/c7oXJBOC9CazXkS6/77vcvQxOeiNPmj1ZlJrT9zWHEE0pjEqObaE7gnk3388CPu+/zrwb+B4BuW+RYO6bBz84JfFbx29EQ+7xBO06U9X1jm10/GdWlWIyxJtNH7laWFZgISL64HJRXXVntn9gMYc/T5a0wEDQKK/tRFMNG+r9yWjfLKXrGoTCeFjm1AztYiw0BQUmpMWlLbBJB0uJ8wcbhalkJguZHw/4/xnfImREc7KwzeVd3GKvNMw3edhyzxtvq5V9/vkCzttokIp+rJOwcSqfslxJYpC9OsbKSqLyeuedK7zTSpC1HJKRji/J5xZw/OjV12Aqg9KQvjrRbMAmG9td+qDuObA1lzWJis9ZLvqkiMaQ1EOo/A1sj7nzPTUP8faCll012vuByNxWIpb6M3BL8r5KeGGcxqqcxmDz6ppaJa6qU5v2lDorrXPxeqkmAsXJNHL7zrC5ndobn0W/rXUqb8UMx+BUD3qX8KftA6GSl8ysAS7RgPVFd/v3B2L+cmls/wsdpNkSXv4Xlim+8gvZHCWyXEZ2WtzeC1Ek07nxyL4oDEPS4OVciMy63wb5s+1ZRiVO9+0Hn36m4AK42zSaMW2EN7zLv0RyHyi5k5rXkKkN+f0pJ0SjDgOQJ+LXIpGa8SyAIdyC3htfV16LhBaSg6K8xvJOSRsQgWDrwWltMU3mRwb5qCn+uaPUEUTB2V98Jqa8lbvYGMIwinY9f/ZYkr+SEOMLxW6GTRTs+54lx6UANQ69JOPfmy+mjUF5W1v7Njr6cTjCVXG1u2lqJMGmWWEkrEmL+sdPRBdQ7JcbE8fuo+DLCrQq5aITEZOGzrx1YqZ9LwApHgFwPZ7ZnHv8o90PgjSwoddVh0l6+tK3rLFczTKNZINLJ7RLUUx9U0hXa4wkX1u84d0JedP7HlBOfUljM2C4g182c3GtHZuFXlDbiTDqOZX5ru59TZDQBgNgPIhBxdDzj5jils+qydxll5/MYRDArLtkMUEeS8OVCBR/9bd98ZgJDFyObGucw8lqwIbU7YYM3+W5KcMDgE4WveTuXCwowFwcUyQxVTHhPzqh9uXOX2hi2fA9qART/jRdIOOzqnwfXjVPoUTNQYWhCpJteCYEHf1I+j8oR6kyYwtFjOD5NBlUlJR9uvXrvt0g8KcAoZ68xdUNHYv1qUuMoUyP9DZmgZ8ri4SFGs37ZlBYb8mtQP8J38cU+QPyrp4BTSU/pCqoeyFPoTEGGY3JMTWUgR5twQIjXcQLWgmnriCR+ctH5lasYxLNfQ3fFJXWaKrk0sVrjdyjce0+9czI4jtsMuLV5RHizB8eaJdvpUJDfjjk09cQONxnjSA4K2m/v5rZiz3NbN7M3jKqkzodrvVxtQHwVn3fu/1Csu2lpdVYZW2/aMAScbHU/U3EBQ0Nf+dmpwGm+HM86YYc6lY24yMgNPGi3DeL5faDrEgIojykBIKJ+9OUc+ME2XWskZZFjfUFSCjPP1RSXzqKWqBvrzM2KhI1wx6NkoiCjlCGON9x0RHmdKaBnwYyoDcHoCEwTy4vXm8tGGttFhAJv+kb9qziMeoIR6vRTsft1u56eUYI6p6miW6W0DZnass9eLm+RY1gQhnnqtUTBX2C7DE3ldgM08EtpSx4QomaD5tnlJCS7Q1EaVRZAgvN1UxN6wwqLyYoZ/1NeA7ZXDHxXQwjTwMvRTzHFIDXrzTdWWwRO1k9PAKFClws/XdZOm6Jvz1518eXbsrhjW7CqxG32JnXS7wPzw4qxgFWJ3CG7SdqPeKu7K0pvPzOXY0+ZCaIeahUDcKf5VxjcNmIZU5LmYpATyVlTo0wVld+FxaSvuH9iHGEyiA666wnHbquhtMaHq7mJdeSVax+y+Ao2iD7wGjoUczQtAWzusqT9Q+g3njY+yxEknXz9aPJexQ7SJrByuMzK+95f41H0Qvwf6jVJC5GBAD0TLhtxeofnCWI1VNukv2TIWMmcvim5jURcvla9eO+aF5VfdV6spMXi/vLP+H6ndM5n4OqlamK3tKM/W/6tFGDPkyWCnvURoJSP4Uq4FcUoWUFg1FEAcMltZVBdirh7DU441E8N62p5sbRzrcLC95jjiRsIwkWfuUlrjM8s9re7zXWquPpnPPFxj+PMR50yqQkNsBrCH78BR27YKluxsVmQ0LuCEmYQzh4IerFMFzJbzwO6DmS+38sL2syMsNl/KambLjzBJDBncFtT6sEtBFh1f6xJljL0Zbbkqv35LdceHFIVFE+CkWhTN5MxmpGvzZ8sQNtdcq4ifFjPQDdbRKFQaSxNMK5VpkXx08raeHV4pVx6iXyOv+9QUDwTT++DSQX79K4lZbCVjjt/l8K2ThDnb0hYLgaThstcbZyXX36Dqy+kRxGHG5TyDGbrm10SJ+AYVxAv+wEql/5bDXN8FghpmQl1fvaIjvCwbE+IAanfREq1Qbc2OK3x8DcBuJtIjXo9gFM54bsZLAjHcwdtakAESHiS8IHQmSk7UjPdj/H1paD+cpy/7wBnGXovCrL5lzgFe/ziw1uqvXIuDjm7tD/ztoKV6UdEXYO1MFakyeeCaj+hWbTjWteL2paLXc75tZx2WCDF0bGtMvAagq3BUdG5HSm7yfyZQgFd0lLJ2vPD+Ozb/pRnrN8wg2pDlq0ZAx8B+WEj+0yPGkRXvzyBHkzcs01ftZmbLgbe0MFUSUgsAC9NkKkS8c6VwpNiUDhmEB8nYMVlvSXqcwwO39oKNAnFUO7X54s0NXjXOcNBRWLvfK+LX8gDp3l0BQIK3BrfrP3fyrDWOh2FXaGjhT4DBuWQHCx3JPS7dz5+ST2wJldhY9EKdii4Q71knEsWe9/x86e5oml8rWtIg4gE35Z+y97Ck5nZmt5OvmUEQibSrTYen+CmaxeunlnZR8XrOqeVr61IP9fjxbfHfI2+HY+6PCjRPaRGKvvcvuxAm1Fiog9cVwpwNYsjMAQ3RhkLPQu4pLSb+siVsAI0BHnsljETthMJH5MkDewLt2akPSRcoqy/MzQkdC0C9j1GfEZhIXt9gETfvrVytFGXZfan9odytMS40mkulH9Jy/t/dWknuAZNQKEdXUH43G+9GA/i3IOozY22NVGLBeftHzFjmv6McZ9NtwqhzZ64Xuh0MvyFxDuNc0nJ15wd9pGWaRT7PyoO/NzgXXEDtakHc+sA+ao7lUTTm8OmMe1aaiNcMsHUcI4rBNnWGzAYzLpQKphgqlZYpJJI6wshVSKx6NytRvPZVzbSTpod8hgQdsG/Mf2bhfu69chtdrk735H9FxqYwPiFxMotuJeHC2W37RrQ3SdfS4PRpTEc2dsQO8dZQUglKU6RAbfkmchQ6P+iseRZgp2pI1uU4zFR5tuChcCZB53UZHib783UR5h4QADs727MICCu/KSajextTavHBSKuFszxATlLEQyFX9/JxZPPKFt+38G2IDBGm3xzvPd4RyAPtm50kEXyMHVoPB8yxuFc34ACYOfsdv5CGRLKuEmM9fUFz5tkYPMJRHrUIucOkQjmm+8vJ0+HSLGhU3NHxKtKPD+ok/5ybXzGSjXrxEeim9ubfsW2ujyZvaDWKade6iWuu9eTfOANQ4JmxOiWFQZJDJM7+Ll/R5O6VacxYD0XFReYLMnvcX1AXTwITv4jJ2Hu9BsgDgyOt/8pFNSSmDZcGFy2hA/86uCezqAs0wXXIdN14uLLdxfLf1J3T9uf+kQp2brEAp7/oq1SVNtyILAhEjHlukmTXCxcKJyF5opKOYJUSitJYcncTwenJtOH5LtxMb4bkfRoVH/5vNnvmzUxOdoZCQUf9li4D62NbbmwR4pkS8CryTrXBKcq/dfzZcIp/5F4/Bm3BZmMWobUC3biPAXUnD2Ht6Z/op7B/jN/yR4OFUVC04YUruKaVyJyALqy4TL1GcgmMIVOjt6l+RVZv/FYFlptv9iFfXbMSgctHUGrmR5X2a484IW2glkSGNy/aCbObStAwbwJAN2YHz372UvuLJC2frCbdfKPId8mD3qG85/rt8sBF58rbdUuD31YGdEBV3scDla6BXbvUFC5YH83Hwl8kdftoYqa3vRmN9FDC3w+/hlDxGCrsDGivHxdWmhEiequ/m/nqQXIcbS3YQ71PSkdYQw0ubh14/BGQlEYnTF6rvLefLtxmmAdU3ISR6kPIXY0jSUJmUZVnhbuRbMn+rOgWAK/sM6jDmPw7426gH4Rfjy2/iBzGp+RJ9z5BYbNDyrlIrZlZQump0DoPi74grgQ4mZazg/Rozp3Y+RK04fQiic+2uOa2LfXjuelJFWhmDaSzX75OHAC5iPqJYL0J/KyOwdxQfFeqqp7VhALR1yKf7N5odJCWkHKgjKELFg/KKAATAVrOg3rugw9tCHLDbHXqxi/IkmCkRkzAW7mK9vOtnjBexFS1/88SQOFBDvw1J+WiAYKhNNmLP9r0NYUVJ7TqJ7Od6v4RBJ8/y9DWOjmcE4fpqAYAN86j9FkQsLouSxGr7Or+vObvxNaa2UKtUR9kCV6YaB8OMHLCvCisClx1vAy0Wj31IX3TlTXV+BRruklkITQurzaSGBU0KxWftVoYv5iQA7qKICcuPWLrWwEI9N3tnsp1JvncHswkT30VgGu7eSfhrvyDL6XVjr2R/XaR5eSQs1IsUJR7qQLDCBvwry6baq0ZZLib0xgrTWzZ2zGWj3cr//jQJQhRj07D2RRo/Y2VZuqTOZLUHz/DLu0luoJvaRsULwpqLSx+OHE8N+F+ZGDtfQGsYho7BrpN3LBY5hsrXvRqqYxKY2bfKJq965vs0mgRtJiOjEQ/uGG/YGcKZxTMJTgB+aYvtsNNMS5oPeuS6cNHNrTBoEgRxdwAPxmXfW7ZibmapvjTrCCrF56wO99DSRSHwgEhLFtQ8vLnqbfUA3fPiVKuk2vNgPOEr2Kx8IMciHWu0cYFvOLc/v00dyn/ectK/xSEDsffBzb6VLXqI1QD2SHMnTdSE5Yz7VCY3FxmoOwjsw+lkd39/FODVrDy4avg1m2BSivQjrUVV2FIJ7l/kXaUkqrcyLzAwkz+FcRhx8dsTBINTHJg8ZhPOiSks9ktBvorrt3CrNgeyOXBQ/Cmf4kiO/EQUbrCKQMTagSIzpKg8HciVJLoP07hV8tRs6+gDszKevQUylT7IWC8WqRLW72AzzTOWLDogIp3QCjizE7rphUXCxQMhvUqyRRzl85pZpw6AZEPIRK1T/COnPr1/rNQtYfT5bA2yeQoQIjuGq/KQ4vY0Xuilz1i1iSIBjETl/Wi3W+HCbzFp5V2cjqnJ3J1PFWAO2nzK62TWpzrQwBJETpB3hmYC7iQYnO1ir3J//42FdHmObfitTVk6P72hS1AxztVdbAzVce+Epa2MJSNVFybtUVvZuO9xdmIGyqkxlOHpuroMmaOVxleHu9hO6w5jwxhlEUEDw3tCTNcezM79dAvfQ1u8maI1uH9n0pn82RF3B+LaUD0gDWSSQzh3UFe9FnkcDS2QM7ysKE6IPkUuVY3H48lGVX0KqijF2KeqsBrhkgNnzkUPeedlJnoe44ym7K9YSdBkP1Had44KsBct0a7kHHJwUIpzI6YxZ5uD8mWVuFs7nmud4+syZPrVr7mcAS7zzeOoywkCx/K9hIvsohYIm2uIXytkf7wOE+TC0S7g08RoKR41jPhHb1jrMb7Sma8jFwgvGwl+7S1FKr+TSlUirx3u2fh8z8NZOKRj8vuymT44v1IXuPU9NTycimXrg+RAtoiP/aVEy0Aa2syJn2kNWiJHUELJge+BmyzrADzmreae7dzOG3Ag6aiIyXmGdLbbE3tPoIEz6RC/mCviTWVlZgxmcywmhoTJv9KSc9yn2WDSenulcJ9mqvyHeFRQiOG5zUy+H/vV8WAozJG8dL8hcAw3Kg4OXxDN4P49/0YLFwEAG5mdmNkTNKBqhhQ6tuqPEsdMXseoEGdpXB+6Uvl78lueg2cyBwnSkxJ9wnA0tgAGk3jRx6ansO/oqiXmxHnBqWX5eYS0ZUWhX2T+6jO+3pZhiQXoxPhfipvHgfcAjBOLvhjTfetvckLHNG7oSfaj8rN0kw1bKIjp1m7WTflbN/3ddh6aNfdmAv2/3OqpYrnMDtkukqa/y6Su5eLscZ7NCILyLcueil/VFniSgyjgEV67xX4N2SI0eSkvnvRpksdkQNiTWkrfWiBlHM9Kjb/UUcrMOPRVRiB6RFfO2BuFjrpu8/fkIqDbe783ODFt1W0kI65p/UjKTMXBm/sD72alrXZ5lXxU9+ccf4tFMkRagux54RTTvZY23rNYCGHAOUVlx4o2FEdGyhIFU2xbsrKDx6PeaJv/kIKImLFXlOHPeeGdQWzuPf2lJQz+GryS/HIy8BG1IyY9WiAMum3lgLsKyieFUA4RnRfuwzHzTtmFbRtra4KVCfMk1Y5SPp81IvWILkWS72N24HroOLv7bzMKPccmxIGGZcSE82uNk4OwvxZrh2kEY2tUvwQTdY0hXdpr5IFgUa7pHAZzt0fKm17AlSg2x1nQWrFFiiMZVcn2SI6Y+T8nwD96uO1wfD886BRc4Dn1NTEm03Q9ZBSlTMb/XEzVBroByj+n1brWaXFVh6231N17HZZQHxJLvcp8YCAb4r3fueF80w03wsZGSpeYp6cnDXfssXj+cPQvha9KJT3foHvgYZeZYVJ7YtBqu5GJXDbvBGocfe4gkbUR3Oou9OFlIpPApU/csuCBgm6Qvm64rbtttSBJ7iQ9V9IeRIDy0XPY4Em3oPZjdueqU3r1i0mNvXDZsiyl9dgKBL77Z0peXcE8CtEKdi3ZcJ90+niw7NUpMr7x6YW571XZqlD9QEw/BnSogeKqlFIIOn/6GMzE9D1eslZqL5fMocBRpXI6E7ZzhF9Hyq1EyFJrwuhYWHLAJnZyeIwsEi53+E4s6G8j2P+5fXAdYI/XumRXJ+fHxV9SrwGRlF4ZW5GmnKEH0k0iNw19A7r4OKdIZ3Mi4DWf7dzTSFv0y4iP/Zp2P/QtqjzGLPtXupgTJEFBTvmY63e7DEqNlEHnFMZdJ+LW1FbejBjy5oxo1t7k9bN45WSW3aNYyhY8SYHfxJHo4LkmG48bmDm5TX7rPl0RsueD8/+UY1E7EuVyNc6quyjNfrfWgiM2ASbasc+wHJEhnYmlkGgRDOCErfHALuKPHjvZ9pNstiko9zzto8mQB4dmTPQycQJak4D4hNFqBVzODmNL/pP8UubWVWecF22IqmsP3ancgVh3/iL/Rs82FrryOQHGIKEYWVC0vJZxDIcFCEmNyxnhhtmTABhHR1syMBnlD0t6Pt1qy2Ac0Dbpeu9m8SFrQrxzONRKS98uXVFaCmQMP8F18YKuDsmtJ1wggI/l3Q5tdszSk91LVHluXaKsd/5T1FWTjHvK3b1Uc78wsb8r7K8Une+v95OtXDIToV801ixF7y8SqaBtmf3wnoQ9Ndjv1Kx+0EaXYJ4OpTOJzpPZcluSHIuER9CACuOyUQBW07klQbzxKe0QnMjhJhJWCkiDhC4NYT0K/Z1sCudtGiSEAyelcQNRzvN3ROl9lmfyH2lZfQlvBVmHacBCsVxNqA7GBgUoRx3jSk/W0qU0S3Unq3h8G5c9FZsMjHQfoZbpBM7VkEYrHt4361aCrE6/LMrp73Zr0k1nCi8E5RkUD2VtIzZj3zZ605bMYtRbaP5fGTd8Geqk9sVdAZtLSMY4MK0kdMWwl7Q9l4t+eFf10bRmpL8+noTHsAxDRO0i3OXGiAvYEPryJQt9+HSI7TEdLzLXcqafhHnPbz90yIMigWl8BXoCaxRDIsW4lZwX58iIsMMvV0jE+1xghHWUc9rDP6lwVnJCHS+8Flxv6nTIKg2LYDgEy/5xpf3yMPXQr+hAHW9t1VYBjnRHBoy2hbRwQ7ejvH8CZWpPvJlavtQp1eK2uU3ru+uC+WZWOhYxVgS/T0F7FRj193R6mLdtjQInruwROwRhi512sfccvvRn9nPGRGN9M5PKn0SV6EOPu9bX74kXf+nHN4oF1SvfUjfj8NYO1DEy4pZvaytF4Pd70hqJvpukXa1XGdI8irpo6v/CJxsYHfZnbnpRYwypO1PcB9hLOnzg8Ejv5fG8Q4ddlKfqZL2iDqHlSj/kqS0JSNuzX1IBmFmphvMNpMsUoMHmnzVXiOMByzAluFPi3c5RQV9IPywWTnuYZbDdLhmF/jSy2xYEa3MkxO5/AMlBQfuxhJzsiuxxwl3zXSaVyKUFmekdaKfggoKYDwInFOMrbus3DCjrPyP4EEs1ciCvIFwa5wL5OPoy10Sg9aZrg1jzOgd67iS1AsphtFjEv0w7u2RZp4KGUMPWZmHxB7rWOxLVNwPXRYUYi+H9uCWUUFfBk/I/c8QsPuTAgSfxsjqtxTNv1QcnGrJmwjkTj+9WXGBF3tczyUfGlqU2Iqd0kP4qc83uStFVaPGWkA+kFMk/2l5cPpnkS+DgE8UhyGeJPT5Dwr46zcUVVM7XK2iexQAUdtlfYkrdJ/AHHnS14mUFyLy6FFY+KS/9aGjhQA1Riigs9Iw/20mrQ0THiBMfJTS/DMwq59We677br4BHTT73VW++NVVJ3q/kJzHo4Joka5IE+P9QsVSV35lM6COCRjR4IdLpEUL7gTmSaOZwoXMfj9HWaNpZlWCJu/tC09MwitXY5WRAC5E48cD/ZmKB8KAiOE6zNgxTBVauKMFjfdjJ+7sB2V89udE7gLydqGrKsCXkWRs/lLT0vln42kTqpIqlGN2aAyPnXNXlmcpkAEoxcnzI1766vjgAed2UwfIJgnQoxPanW/6zzx/iJT0TB2E8vmcktlEs+H+BZiGVfiblwU1ZY/TCL8qpbD2Ka8liHwp99kAlN9nFNAYsXQeUXo9gjfdckkqlKfFhtUECs+3kIU8k7TR8KbVZLNCG5xB16z49p40Em12VqVhjEniS96iwsL2chdBtFKlKxOnA2B/OIlIHfArBViJ0wzX5AG72vDpa5X5ekcNYjmvuyuRQRumVYSo+bCqqP0fH6TgJQFWgw1Bo+brmqQRTxQmUIQik+CZCkiaq1OHPvmG/eqwBALQQKEX5HjiTxZOR5x6gQKrtAwNd4PGSa5rD6JJJYWDZHw0iPiSCdCkVNfGA4ibb6wYgkADDTw6Htu4P/aNElh+Vg6bqxl2fAVCizXa+4aGDrBIweuYoc3UNlpd9e8OOWU2xZzUDn/vQpGjL4sgL3SOnm4YX0k0E98xvs/Nrwm00edC31vGfddQZEjDu0AXGPKJlSDPPsMrBhk1XlxvuXUYYYqFD2k5/PxnTuX86cuA3b6S/rOfbxEL6pDCiEqDvcUjJqOv8pY7ei3CwSjNTkREmI+H73NtCL67/wuLLSABioLh7j770J/aSJjUk0KJjCINmSd4Y+cATVjS6dzboeQQCMeZj5NMKp9dmc5rDsdE3Ay2/e9OT7jhvbPAEeFh3qRPggEaGiTgXCGkSKnuSOvYrJtAiEW2GqO0CPual74RgkwSOQL8lgCKrRNS2uTzcy7XM0lh2Jp+rLzFGhaC/aIt+eKoUOQ4CcCsDuUDpziIU2fHJ20fL+vRbPkhq/5YfbMRaFaRkXxrdtS7gPBLUrRWujiKwYL9cIMeHA6htLKCdPMFOrFsbwVketPjvEumkKr6ID1OpisHZq+H00UMtA1JF17RIgJ7lGThr8BkUbVEqd+tLUVvCeUtwVqceKLa5Dt4khHhu2VAxKHIRC/QyW6VK7MXMu9HRTgtpSJz/7jpvfu9YbAHSkUaR3o9P/U5nt8rN7f9u0Ms0yWVoLGjOl1gWOAtlBLKhbR+Pb22ee9VZEa8VQpaN9wpzGGr8aUPFOp5/2CKlHqO/YeZaaRCKEUU2306O1+nFGsFx2n9Ff49cgTRZVxuM4wpNgG4L9LWN+et7kAkmP8uc+uJo+9ku2u/0KkBEVdLpbOpnbUPdGnOE1NIJuBGpcgQbuqSMls7KU+Fw5kruLYBFTpGEmmOxijJy//L5yKokECNRwpjgTOonzfL0o55EA6MOObpaWP0hMLFy+xX5Gcj4NE5uJmTzo/cjxgv47CKEI2NQ75foOiHWiuVxE1S40+tvPHWGzaZB5ROuK623HV3Q39ml3TAELx+2t+GgJ0SJCCWtC6jaA/XT0rwWdvEeYcPQgnxQqgHv4K65HXEktdbZT+cjhxZEeow2mn+YrrtI7FiUgQb5rmPDnNIzAB12pv0BRJgDDRTwvJV9aYk9xz+IKdtUV5MNdQbvCKqAekK5//ocoIkvtXxM4e93/xv9budmy9jylTB55USM4W4n0RqFYkwqtyEE6yZt0iO1AHaVzMuWh69v33qou1HLdupVdbGbENBcGcGBLhMQ7nLCXIDKtRJ+4sjrbfyURaqjd3JXKprbAs9ylm1XaS1soCfd5g3nrkyAtX9TH48CYg3DW2JxM6BRrhUetKm0pMHgzhioYOq5OWqBEgMewsG3D/abboD/XU6VYLWwbBpwMyd61cCSum/23rc7wdyKiRjn2oUKYGWpps1jpZLQlnkLxjNxzNNG53W5hDwx6hc3dX7DNp1HiOI7KB01NwG7pDuuSL+7CTUsyQLJucy8ZVArkpldSRu6y/gFVhAHGFRGNqK516qoB9KaWqWTO395W7ubwei+R+DY/RLD4CxYeVA40bxcY/EfTbQ7YYbX7YDjTYWAXuPo0ZBddO5pAixbEeT9p99Rdxw7+j3mYoqzbqz8ouGcvSbTk21Jb33JLG9sDbQ6h6SgdqQ+NqO3XBoPNoZBAp8/3foV2f4ecS3tfNFfwotB5R5Tdp+X/XnJ4j6Cbwp9BvLgaVBSWDIfK8ffETrjGnhDr1bJwr0foL3cqJPzt72sXnZVWRDmeSKzxFgkvWaoII3olVz2dipUPP2nS/gwvqzxUmlSTE3alGoVBAN88fX1NonO1VTleytxN3pGqxDT7LFdmPoDkDTJbdo8ruUng5tEXyZewz0yp3XDe+P3L5bGCVpS70a59OoG6ZlzdXlOGRjnm2aWuqhokRtezfiGoM0vP7x7BcmsYh2+ZFUjK6cff3BPlmKTwVUy3ITRqiKWYXkfGvoYmkzJJ338q0Ou4dET5i911b7KA6UOZ5a45RwJCiSNzm8idvF6DD1o0s5DQbZ0u1rZkycYjMynBSS1/n39bBLnstLodGe6ej5Y8PVdfpEQlK8BiU5v26Ri3PepECUXMBZgH0PnML/YMc2jkCs5rMRN1M6Mv0jaJckztqJHr/gFd5zpS+H2bhNQK3ObAl8PZRYLlythLuiT8GcNccACBscQQCsHlZQDrwAfa15U3UOciTQ71dMKrVWhWv2wAbk0XKdiEE7UOAbsScqybZ2CQcpJUyQ4lsc+b9IVFgw4LTQ8bztoVx620J4sdc/390Ol+XvN741G4ewUQOQz72ESebuNmRLCijpaVeY8YlZKIeKDoaiZrUkeLBjmRKZBM9ywMpgKKshpzYTDw2JMRM3xSos9QyjJF0fnO3DSO5bvzs5en1RTc4IXp2Nl2fSRI7N3slz4A4muXZMXMQMmsTKvifH5Cm7yZXuaIVYiW4WUYz7tbFCyCPyml+8dhulXAXnVW2G7rU7RfH3cy3h6fIBREgj7D9Mp/B5Mi50lCsXvTLWZo0Aji1nkXEgs7zOar/Hzz4+eJ8DDeBAV4dLm7NiOsbAiHfpHoFebPuVS7hchaN9zNEVD3hwWNDgEzS++ZW3xxxyALyjOWVi9giNRMRQ8qNsQSExuqNrLCIjYBeJslng9MpXGkZynHAwBPlJYw4ZvIJsb2w+OlAf19Hao03shHnfFJNHXjQ5rvLGrABHAPk9ylFzPMl8SCMkTgD2yvYupQvT4DBqBNIEG2ck7wYix8c41R+eaFQWGL/I9lNl8HwZEEcB+SvB4VBwnEQATLevZr5Rpo5mpVlSMXUXpl9FsHZG4UbvUn/UFy8DVhRjKVph93bl9ymgcd9+dEl6iq4RbonQIHM0Xow9U5iM7upEKin4woH13y1w28q/y1yuL+wRwSmTQGNxHyhhaZsIwOAn6QXoKX/N2ThkW3QCcDCKOglu8UkZ2UdyzWeAofgVSbODWOxVxc99CBj5cADYQdlCmczROshdJQIrlJ5xoaB1re27TmkO2buKu1e9dZXRBmGgvLG/aUspCxHONF4EV8N1ZI6zHjUL6LOMuiwlS1IHVQeSh812DnnRWSZ3uRYFBRpwk/r0cDh8On4taWSp3B3cknrm3egOyxvg52P81bXMUm0AmMBKKvYsWu/8g0cex3YqiPNgCU8voRzbNL/IbwQfiInhMfy1Bdjs291UYjoXcUns+fq/BmvClb7gOnJ3HDkooRsccfoVSxNJiN4QP5TKEI874d53RMIqX1vUCHUhPTBsoqcJ4nU0afh3ieDRo9WpMrkSuXdsyx/cV/XzCCvNqzB8TubNgzyvLr1JBpn4vps6EoYZLmVGi9fzILVbqJBqdh/TURiLIgsPnYsKHgHQi5YkZDmP2calgMP5iPEyHB4O5ua4TuORBJk42Dju0Se2AVynxt5M5glIxG76/+ln5mWNrY0hoifX3WEreWfb37NO0XbBfZABhgXLLpk/vKBKPchmXOYWhZ5zfujSSqnsszd6IgKEtLkj3HVqA6jTgjslYfWNjoLObbhO2YdHwpazam4kSteimka1ryy39AzRXQojbgH0phPlmZGzB6AxoJvVwBxwuWjREpToFfLJe42GweD7viDct7Cm4T7k6hzCPFxaGItaVaJ0vNPq3bR1DGmDd3Ws9Zubm9EqaiFga+h/HXK5iU+7SbPupVqRyemn2Irs25BUlZb0/RyS2mGHP5rs5XkIErt+69k4CWL0cmyzA4DASzk2kGw2f7CQr/BJYibaKObmhiGL0SL1Wq1OAXSLWSXTQn2CmXsHD4awt0KLQoXLvBQihNH+SQYW6TCi/xETvDdHSZRKjst/dusPDJxLnHYki33wCXd3UPcHx3uDLXtWbzk286p2EFHwRf3RDz9WSJ0F0wbiGm5/rKy1TKg1Vyly9YPItjePFuRiLB7cdQKIBJuyA+nMyZXFj8+aN9m+rsoUX6jeUoSra61yJI1fvU97Lm0BxF6WrwJZp3hY0GIJFhGnzikX4KxTe5TRHIqhLXO5/OQMO9ROFuTMM1PYbvxll3YNFxHV5Y8hF6UzUG9EK7rgYUjCyBnINiAq/ZmrRHAJpAt2f92BLFzopi4CKYfN0E0jk3y5sok/MS7ouZcL9gN54d9DuXNOtgpQfQRFtGngWlql+n23O02mCCCG37K+eKJgiznEvxbGkQS0uzN+iQe8yf/Z/kJZacFvA3AM6+Cw8nX+KRz+UCUFLUqiGFBP7uSXHJm9oRqag7a4puwD46glH5AM9usYwATCNYaY/3rIn7UaDpmZX2tE4rkdij1td2pZ8Nehmi5WikIt1wdhSlHsYpa+Ab07mWDNtpH6Mr7E10GIlLHTtcMKJNL5hCtr0kCH47d+w5StQNTf4mMq1pv7PkwDkTdA8i9PxnnLd1seTt+tTLq8kSKegnxkrH8wRhLYI8t5WTtlEaPyora6qV34u/miISGr5/BS3/OYCBuRKgVXwQ4/DCLmzFV0RYesCsrP6PtczoxJW8UPXH77AkCd+3+JuO/YSJsOYhovkR4MeCrZG8dcxU5j9gPdICasb9cc+vLgDsMVnRFfw5yy2HKOqnB0mxOC2gUrE+aDzJdHE+tt08m9R23ZKC5qrj07eZjpNET0U18QPGaeJvtLw4r/pxGnd80oWRTIrPsucTf67pO9FMTTgcCeDWI5CJ6ELKzwrsqliyPN0ij2cOTXxGW21tuapDSbTEFxbTOAB8dfTpO2FffjK/aVfwOvpOJ5Hrg78oM7yyp1/8LZ3Jn1aD2KGFOmTrY5IkpHRZD+3nwuiIen+sWMK+XLPquu8qM6IKjjS1rEfmda6ClPv2m2e2oCfiFAc+Ngx8N1cRe+SUyeSQ673Q/goAoKgPfTye3jmvVAn2v6VvWgvODgdjwo18JFV3dvmOeeT8zo+03Fn7wvFAM/N2GOnRdhlrYQQq96j5egHaaNuqXJ2gQGMlV67llcAtdhpljZKIZy699iwlak/nInDB3bOND0CqAoIufvOX6elA98uRgZDwdXacM2U59ST9xZvmzDB4WdnPbndzz0Mr1uaAxKqtUTSSOAgPHwREExeYVrOqje8oxii/x1fcaspHrfDLUJywcKMufSMqWUpaOwohEMh9APPumYqCsBEfBp7MnHMIulSJipUd5OvqmYWt1STB5yUqY+sq+uFBJEnj4x7zjMYO0VxhJEcVaU8w3RATUTmKCPW1sWg3SAnu2BOzl4AmEA/E6lCYHjoJlLzurjMR6qI8gYLAnlXKLGyE8k7PsF1AnoF0Vqmn+AA7E/cvjk185EuyrgJ6SIkw9SoEgra8bnNDQ5PGgmVGVBp8+fyujK9jEethnkLwpyWbhh8JsAXW5NpO+IYWxP7fpaWn3gvMGJ1eXp6EUzGM/CC1RZLzmB9jF3NIu1y0ydz0gsxOqnaiWRXiHjijJUonA/P3xDVInWkZNO8XT1W5l1ohyW8F6TK7v1e777ikK3Xc/iLcnHwLPljv2G8XHoi128ULbz6b3qfXdiUk9zTaO5U7fjwYNBXlr0JhNP2yoQo0hl1RrNiV1KjonDDb5TILV63qrhnDKacHALbcmAcbsI6cwXLhEcv+qIwIjzbHtEsC5Q//knDdrBWeTU5LtTesagbrve0PiKzWHqzSaCXSK3PWY36U3f9vSeLv1SD5zcQAzNqDtQGUKSLA991QFnB4gfu6s360LGuEaezIQX/el3gkpUSh0dDnIX29/ntoZcGWhqBFhuOw/YdGijFphkzhcGAExO5rMbZK9oWqRdkDYTgTT0YL1jP5WDUSL5i4yg+61ExDIB8+23YioQv1d5ts7p/XmlQYxIpWGx6BYBZRTjKwlL7hIdNCnSCKt1zgfcz6JA3mTDuTp1s0cfw+uP4hQfXZX6TsgF+SjE3+4W/ErPBW4sxjCCK7fHfbnbE9ItOUAV6e2mKu2iur9nKO6CTLgpPf1NXu2pXR5Pmc4075Eh/AscCCDhvz+TjSUEt5sFHdq0489Q0U5TNtT7rXSqmOxu3ElRlIGD3pXsC9g66smUlcKC6Hog4WFG9yDZwRd7WBGS9KH4j0HeELnXrFfHZoW2js9LXbg5GfBVfIL4A2elZo7LnTZD81V42rYHjvdYW2xG8bf7vDhSh2THHoKKGqzS9nGNdghKLeKvA4lscsyBwXVleWuOR054AmlngzbnlyLn/3MvF/hUCqOtw+uTQ4hGo0ydP562GRfACMkZ+H6K+J4Xswn0ziinmzHj98BqzYVs6nuHV2wdux9FN6+4SqPwHknqz//h9RvXvF/4XAcViNZHf6P3MwZdD8yZHe7fgN8pPozPWgOWOMvzTzwkB5HTzvS0WUDoBxy0LwOtu4ZqyGdOPlkdtBdDYvUZ4INLQ3WlGbk9szxJyQUkJDbwUHnEXhit+A6ed93JzoN19c9TCCQln/My/9ka9Gxf7jqnpMebEyk3xA3fBKSdushIV7v846URJwgzsP+cA/etgc07W8jBJpAO3XCFuV6ssSYu3kGpjURemVb4dHuES3N4Wlh2vkeib/VwtfNGFf47vssC/z6hXZ8+sQ0XRilCOBhtAEGTj4c8DCs9mNfOSmYbG14SPwXwnomyuJVpJ5GUyl5pQEjOXw5OZZnZjjZvmZ5iDd3hTqmsYSt6t8P9sLGw4BOOG0gYf7A50+G+uUsc4Yu8/hJitoP1wI0an5DleYNYRbP986k9OZBow1lmxr21x09NqhzjoZjh9DwzgWL8hAEwLSDlbs4AyuHSxKAakaixgiz1fA5LKXdXORaU5KrYxpfF4OFIu/O8MIjs7FVHuxSW7OquZnnlpPFbhVbS42xhe0CVTPHX1iQYgGa3dbm2iSqkbFAgT9m7+Wn8ip1f8p5YfgpEP3yLvjpV1X0y3XadLvyNS6eEeOGm8mWKC6kiqUu+hq/srGA8gwN1mxm86RHy0mMqD6knGHxL6mLDTLs7SB0Q8auvRxRD9qJOaiq1unTPvesC2wJd4NMo4OlsVGsms8DE4sdQl4QtGy5sSNUAy3+k/Vd/9OeuHf9TOxdadnmIv+EgtFGJA31jzXpPYB6/PA+IphilgQeKW5KCMjMTp3B7kE74rzcFJqPhyhIt+ZCBmheXGzOOhTQjhm+H6b6lIwOhRFcBaIbzEwsQ6aizsT/GdgtUwFflsmTi53FK0/PBr/42ec+r4rEa0kqKrARf9iKe1ayZ+X4IZ2svpSqyCPhX+DTg64wOcvp31SwOb92KqaPUcZVbbe91lBX2AZNMhCywO+ss2RyNJANxz+7/hCxp8GM7t1QQU8AgmhkHOsmB7Tik13ePNi9gEWWfWFqBBs6WYk9B6sj37FFkrEceHbrGN9Xc6NdtjG0JyYqRYPxabYx6X/ejVAlymW0mIK8eMxMOhKZwiW9/CpEUvEzx4r9+XdwPcWTKVQnWHKihVlLAjwjeA14mDPsDmx4q+88nsZDMJ7u8Y+KZchd4lfWS+sGvnd8ZUHj5+MN9mQ2+0Zuu+/8gigN2wbuG2fw7s2nKbDij2SXQDShfdZCA30HcGrWwgsw8x3PgxBJeaYRHKxFj9KTgPaSBz7U+4WO9Bi/xrkbax6Uv1OL3pFp3btBQOncbTsg8yinZjImwqPDJjl0zVPGbLOWldqUU8oAyuX/oTrnochQexlTJy1UCVPpntnCKVzDcJrSB6mkZUzuPn8WpS4TebTTvJZrsAKFzrv/Oj3eai3aiK/y0KrapyfAyN3VxNZhfmM7dok2+MKc/JzM+Yj+h7Vgb5nRBkiHhIFRovFO1SSMmNnrMEIhdfLsn8/RHnYQ542gwpRh2C9Mde2lCKxxRDAhmIz0Uj11LDhVZAPS9b5OgNr8Da38SW6izD62n9tTdg3TEs7uiNKEoY3j4yhpXxwbKVJhrp+cbXToFT4LSPO+tRmqHbbngXUrpEW+zQfzYGI/O4EHL79d6bh8qL02z1Tg9uns67fjU/Blxq6AboyVo3brMLA+iFg2EKINYd/PCqVZqLcuC1i19IJ9h/prR9GhvZAlUCxNLXb1Kvis4jjUZWKJtl8/D9my2iIWFdHOhM5/QLdEe6GyEx6FhUAxGXiu2jlZIviKoTfD1aSsLpVsGURIRBpxBKIe0tqsupL/b9SJ3XCeI/iJPDkFlqdnRbAYuuYLJPhTEwFcDgPHjazZtyi8ph/VtenTo3Om5ViUhXcctY7KkcsLWDmmc1o/n2or9ueSzCtBhomw/8/ysVmm4qFRIZp8u75Qmz2vNPiNdxsU0U6EhbtEb4UhM5Ge9Rj2bUCRgES7a4xD2NAYb+R0EC9OXmhq+V71hDSIAZl12d1mn1ePA06wtoBlM+DkkgJddkeoGJ4yFn24cxpMJQzvGBgUNXPdOYnabTsZBSTqgoHz9Q4IfyzBVHfQ99bkKJiEDUGnY39q4fn4/ft7CHCiNqi72q7kWh2k479soDbWVGL41fnBGuSpHxDOJpWuecpdTuPZwOR+QZRSVX7B35ZJLs5ILM5HlwQwFSxhip7ayPRhvdXikB6jsHnvLkCZ8UB7kMAjLYpu9DJL1BO+VWMx5+g9Ykj17j9qp/YMf14JsY3AodgJ/Hw9bzziuUL636IoPVe1hoyfxzebVvls7//9CmV0zBelLazD63UIvExZLJDeoFAs/OD5OzPqtvxahiiuHQEWB1QC+lrPNxJGTUe4XJQaBlhr10EEbCPgg701g/dPe/kDtKVSNflQYR2E845ySRQNE3QlTml/HlRLbbKdmJb+TkkXeBbpb7O3j0xpeXuCw/HJirXtxEstequTT1II5tHXFWWMR1l+BUpeisJCkr5A0G3zVk5B5U35nttvEIMIC4fSLkm62QyKj7mkUhkL3CEyUHgDEvZrOvaUmfK+LCxxXYDVIMLhdq0yi17ArWTR2l+URLm7Cbgl5JlJTITK+kokQWsukv0VTugUpLP4MoNXqk+ppfJVGXuSIvK/mRQA+Dac1wXOX8uGxX5I8cz82UivWO6qAlEk59uEjHywdkQCezSRbwH4s9ff7V0E+ZwH2PIRaRxes85jcSz6H8Dp9Z8+ZlGMZX4VNhiY1+gheSQGosPdOP8bQMRpJa4UnDaUU7IOTil594fQd9QPkbBfgcKGKZ2vY65D3EByPwa1SJUBX03kY3Lh+2qnIq5COMXjJU5yx3QWBpd6GG53jRgLwocgFgLFWdxLKI19vjLgS2B8Zm8++6fjpoDY7PsJuwc8Jz+UrO3GfS0y2bOeiIwYhpneCLg7UuyDtxTssDOIxghXRQ70/WRuOlzdpRv/nCry81kb6tMR3PQcBYoC3cr4hW+VlDFRQE3YvkysZ76JML3nSZCNV8cXhyUkX3jTpfV/2kcq3boGDbDgnbWcYILt+drJUaZrqmW5SoNk7oatjA49X5BANEbUuebDLvImAWJxqeAJNrcadYveJhBC7ogu7xhcQ+d4A0S4EtKZXkg1/O6JsQhkd+o39PDwhnQwVMRiLzF+OTuAPMRLdVBjkiMrhcMfZP3LMmL/wlxst86C88RfITOAj2xTcX7uv04SZ2OC0ujs/4hi3uU/+c1hy3BhTOsAVW+n5xRBTovi2kE1sUlPD8V2waj2ElAt1E2MLTmKS1FMVhZEHqpj9JaqRw9Hxj/eQd3j7D5BtPmf0rUiFPjJuq6xaoqlPh03It/Ge+dgd8sTRwXbJjW/dCs7Im4pcSolwRKm9ZmJkyY3uoIQzbD+uO/0l2GUrL0cpKsAXPjpI4CBV4+CPG0dUP3RKHWFKWibGp03fkLQe1keHuNqJ7+Tj4DO9P3Xw+OPkIm89m7CGjjsjyINWAP6OLpw7KS57WBzFaqjIuu8oTWOR+tPXJvRhfa1rEoTZhmij/pQ3RUCzRV7r9KTx8GIEgFP6gjW9nmNPoPhwC2/moBuVeU+WcB5zOHFFky1N0m1RKCQ9WONg4BhJo1YH/SeoTHNv779rgaaN2zPyBCDBPknt5WIJVdg8ex24XS5vp23G5+zq6enFeW00b9BbC2BHcjwZB7TFSkqyDe+iZocGv+Nqm+Uq0DObAhNfG1klqmS/G5s0bAcQRJgMdITwDFzMYinYHTB3w0t5g9QrskAzsLtd0VdRejujTx/Ux/8hm6oWVwY0XCRW6tfEGoIMghCV1S3OMCSQdNGkKIObNA5q091FfYh0ypjnnYBu6Dk0PG9oBdf+kLawS4wzR9CyLMUEx7atRZB1Gsi0HNuarI2KelQEvlKBUALTWhI9CnTgs1Q1yfHhlA7cgDAOlBM/yJpIHTcTnBqI3JXcFYzoBj9hHSDr9SkLB/fo0qR9YAb2Rq9ReP0ijvDbbvee2lzy9+7T+qwS0sR/QonWV7VTclDZMQgwgts8KzJksGRhO5yVEjPN3nwEKw9qCa4Ml/tH8F+mi0Z+ZhZYxugz/2ZGg93KxzzHtxLz6OkEwrTw2is4Py1DU5tIn+W0EY/Pohm0Lxuryn29G7uU9l93mqBtPSi1ePu4fmh1GZectuIZPdelw7sKZxGSEm5yI3AQTvma4pym10HAKJRNHLSvPSH/jbJoJ9+HK8Y4qwBPFGCTbpp6yLy8mx0Q896Fobnr9kp/d9u3MjKUhOEMg8gB5bx/jgQvNPEQcBY5TQZEJitJLmsPdUSIQXC06XPSeFoky0eDo2PdZcsmbsoKuptdFXsppNkJEwtURCCSj0EfIf6SbBOdYZh4p82ew1zRmHZMEciksUh331lxp0bUUAHUcwfl+/8aQNTArgqirCntSf4gV+iE/KfkCzbUoPiL5hD4sbnb0Q1cOnRweSzeN83SAuan/zlTdurXwu5b+mfOuwbVFoI1WeS1Y1tnSCM/sluA2qU5G/tQhuKJHNhgXkyrQj+dKuKAOtayeOEnbAulx+ReVviHhCCkRzLeCPEtZNpwIq/Fx8YTmhR+Z1xybO7NrXCXwUNtjG+69orvlxxMyc/3aFPvy0SrVNUjfrJAURWnVWZpkvgIoHUM5z/bBx2QT0LC5wDFp63Clo212/v37GbOhmNvO8qabp3CvGZb+o1rZwFrJPh3g9mJzFhtdvcZiWRvmcQTPwQzLmXRJfvJ919aIFGSUavGgwDdNm14PatlbNrQYxI/Xr6FlSldh+rIHLxUrCIFlqhEjhYUm+9igks3CIq2amRSYbJzSqQ182oJ0p8qpyQXqB3iDfIBKA1GqtOsn9muFo/RVQ8RvD0RQqeH4/hEhXcNxx2VyHDMR1/G2FHIh5rtbfxbcszcwtjxtiS7shkGe3PtOsPibn2/ZIA62rscdUNtv1oZIdSa2S3L8uT1m0jaeXW+rEfyAcCGmAQ50brIHDsKOhgB8uVPyVseH8TQ14xZ1UUSVUNxhiUoByDktbWIEtIpID75sl8V9kuAnfYDvrOssokKPjDzQWTuLoX9VJ9tULw2k5bK9znZ4mDrJVi4j5XMcX6YF/1NzrNE2+qNiFXXa8QpwU9J0gDtELy7BdODmWw1+Ulqr7DcTxZy6zvU6hirEidbQnRMzP8bxeS2OrYEcvSUe6yBnvW2peNC7AgnhzY0hJiB0ZQXT9T0n+JTmCxVQOstO0JEbMcJRBV8C0JsgYTf23Z2/8j6yYgRMruRw/AApgMVQGRYOgXAbPGn7fkHk88Uw4hSBIWqnAcsfEXnZ5n/DJKiUUv0iI1/gL2113e/3PQY7x93O4m3Sp6STfqSBN4JMXczjJnuSEy3cfEDnn1MFoQ/fVBDykz1fEL4N6zyhN4hAVk4FC6Nky7jOyTuTb4QzgWTPDR4kjhqJB76kwjIK8NX8n8219kBgzA8pWwROZe7npnb+yCvsob03c9Bs0xUynPFdzrBOqpLTAuTPvd3auf+oH+4QgVmFa6MQyscCcvW7VYQ2Y6FYETtLg9CgVRgGrELiPOarHzavDu2OtaOlRsYBoV9yr5Ubd59jPFw/9AbO1bbiWJjBVxyUAdtg7GTJr28llaIfK6KAQx2O78P3PLhWf+DXAhKGQAdiAoVsjSvVkAtqpDfkhqhtK6dAYA2omSgCdKlduTD7six9WUNUhM5pvOivN/LtrIDvxukYMHlDDwkqDG3Lcc777/uqYI6zXD2gf8xNRrSvi2kmKAlgwf5zcNpPC9s4H9v1sPGlv3yGHp2KG1SeXd2S5GUKrbQrjIM3m2KXX9WS5HrFJ25xNJ+33OX4kLl+J1IXHaQkAD+lI+zR6EzQ3px619TZOEDZLW02aeuxfHZ6dMfKuSe1IRXZzCUyvJ5GgQh/Lsmd9O46kXs1wD61Jh5/R//iP923wPaZRwL3r3kI0SewhD+54n2jReApadn/SvohH4YSE5fBU4Y53xUbSuY5e0erqSZNhVMRlmbybp6YSBJmDknDS5Z7+EbDAl1p9SH+bOu78adx5g07HO6kIQYvSW8ym6QiY3WI3y9VP+3kJ9tkwPo4BXlkFNIN6y6Jb3fAD2EQV/GbYGnPJGJRZ9YJrUd5tDDE0O2ErcXwlJpXTz1N9DGSssTZIEYv7oVgVnjiuIlV5XtDRoRLgmVdosv93MzmSjMeSWsvgfVJFcx5UE31ALsWk+s/KwlajNfyItclzruXR0sJZ8S4H6soJjd5Mb7ajkL1h0Z5NDwkcIn0U86UqX/W4+7hlxD3xH7PEgVWbAfdJa1/KKe3xZcfW6HfcGq9BDTdHh3nPG+GFSAQzzE3GyvWk91fuyd2di/dG0Pr6pb0wdvxHur/3r0kNmiU/a2XUm/qdRTx/VOSSVtZeUf35JnLyg7HhA1Fa3JwVhd7/+aSX0gjnvhF7Y+zy6uS9OZPyUmb0h66lBQv5VJD3F+JrC7FUGrYNGD8TKTm2a62skjxzZnisi9TCy5ZM6/p/t6ym1U/BktmxxKzJObgpQ7rEpZpcHCOwop6PyeTN4s1xv8aUyPEOO3NK4zjmMi0jL8/7iOGgbeoSgNqRw1AF+qzZPfKSsZ4AT8Zpsyt9SIvsHvY7wJMID1AzCQdnIt9NrCpb90+OTf421PJKLpDmdnwBx4+k2jGrsmRY2o292KSi801jR44Tfzf7zPHjTfTWNzhRoB8Q7cqc8ffrKNs3pUiRrnjfa9TAXt59qpedYjAS5kYEdEPo5SVQG35VjcHzfF2m+kQ1b0engvC+peeSrDfQS8SM6Mf2QyDZe9qaFSF1lJ86SpDQ6vZla7SOmuj5AbmseNyVpYkggfi7Q9ecJiVXGxKg8xcttyt0kZgOWrZYRExesnovIZFK8xo6hTe4ViDhLS49ufd+im7NYJEspOe0+U7KPvzFyFpXzK7vVa8x9X+MbE/rkRvUhy3neV6hc2xjW5cuWecAxAKXXh5K/b3T7zZgP75pzGzX61cbUEkrK6fN6Es0SmbcCVnsDREx2sMDetMk+zZReCdRTNSmy+2SCKgDVnXEaYC7DebmKritNvMgAPidax9dlEbgdMr04YT//zzvK6m/MEgqzGXRMZIsi//Rt+rQrqWjHCQfGFbVnfelbLFXqH6ZaT2xrBkzgXC5WrTt5lRvtn6MMfkORaUsDM36UZuXJc0A4/GTfyQKi/ix8T1kCushS6tlP9br+Xn81hAqTfRey1iBMZ6Ac1ZUi0k7N9sUchWnKMPPcciHYMXCg6NEI/TCAzVyE2kFKAwM85Vvs6bGdEhKw9tYG78029BLxJLSi30HFcNmPa0iqLkLLAXVUyjdGCKWHHlKWA3xILtNmha2Fs1DtK8QTr3gt5S9ihiTlhgxZc5102dQ93Ti1/u2QYU6kZB9oYpcdovUH24Q7/s6He2ysT5SSlvDG7IjSAPTzRP/Z2nwfOmKIc8U72+Ia9TbfcNg+1d5vevVmjDUsFNcQYQYkb7Qpn6wcF7w0Qimy9S1yaqQn8yTIvxiE01fPfqRYmRspPUwo3e/A7hGcFvBQ+Gk0X1/YnaMc9e1uhf58CcZTvAZTx0Rsb7qU9PWgxsWH0Sia+6JYKRpJsPqWNRGTE5LHkm3lMm4gJJcn+DnWHFrSrTAhPfUTv4cDFMakK7rZFQkc85udVb4Yza6auyjiuCK/m/quuMfHYFzQ1/G879sAUAlLP39ym+oELl5jaU6N+/rSLc+ByuoeEKZy72OvTP2tzfxGt8CuS/LPd6ZQtS0eTXTxHEqdxO3JOkbnZbV6pyfDBhx3IlyDD5NUB5AyDdaRCkDiGiVBKZYqdrVuUwO/TqQH/tY0li7h+LFewt3j9Jt4vNRG4562U3Y52iJLFnkr3yizVCbEVCtLd44Oapr6Ilo4xMjUifJA+NLY1vGZapZgY/y5t0BKmHRMA/y9it1tNnGw1YPeI1NrocRRREv7Y/7qu3V/srRMAdimPLbwYFbmCzjnev1Ym1YcZCbu85YkbCYHinYgy3Cve9cwuJ3dN2yOlLUcn76SovDyryR3l0hEvxGxDwzknGEufyobUdF1XgE4XnZhYRCoBm4WFYgkEfxWX2TJ9UhDkcgk4glLeoYSYcnGNz2EEQHUjbUNncBvB02YCxSyVjf3oWa4EQsrlfNTWmJnsxvHNHNajCGD94wBAUqD+7AyXdTV+yLO9GZU3SqZUI+HOHz3FgNs3qy5i+e8umeFUEDvtPNNNuOV9mi3QcCIJXatl/tE6pbRHeIhsZCXBNjZy9B4qsWy56dZeNvz0CyqDtnkl1rHMuhwnd79a/WqWhk09EssynAIKfaETcnnuPQ9rzUA+Esc/4QmImuT05yn6Swz8DeT9Rm8dOV6aUuVTViMxG3mk836DAlQGuBD7nVhPiVhb4v1AindgryEGGXncdbvr8MOvrHAEuvBnpPwARf579fkSd0qD3BU2YfiOCBopXS/w80TA+U4RtlzsuPsqpc6Nad/BXULSaALk+OfK1ryzCG07cAeQHlspcPiLWY4+B99TEZDkMDGgLwFyopkJX1/I/uA0O4rEipyc+obobpscRqRjt/nVd0+qO/JEYW5eRL2IJR/gUW6+oa23gfMT7bEIoVRYnm+9yrO2Z7ywSjW9Uy8jQliQlM0LVwRCKlBzr/k0tujvvJ6RlRc0oocPkqDEjB6lR/hHNJHgrxyuhpumOBhfVqu9evjGBohq6SziroeqN52QZcg1mag0Cdfi7XOGt8oODoYhvhGL6KuowTNLmkKr+dTZjYLg7GWmpNNDpjFBsjYg8OUjNQQEorsSQ8+gMi/HL0jjV3Fji2Y2ZJUTjjsrwYgkEdwB6AKXqZiAGQQ69kZtyUS0dQKRY+pYzytNM0Arw2QEUfubASFnayNTvDTnxEi0i8NeN+0cG1XUUaSIMcN66jeGHk4yoBoeq7aDqJ32lxmGfqCin60C1ezzPJRbNv2Up1TXMOitFWjftswP1Uyi3L9Z0SVyRWrqqbj02oXubuO98yuRERaQK4bt74bfTJTCwe6dp+bPiPQ7ivnFsOhcWqGEwVhd223HcZsmBDWNEbkoFxqutpzXesktNfnLMusFU39X7zQgk/M8k319BShSxPEhygvdfFQUTiqYjGeL7yrvYj0RCNn/YlzKTj0zVa6QzkrzUEqqoij0bh3CW7Gb7pi9MdSWbqQLrarLsCEwSGisWTSlms21wOE2CtF0DHU/TSc765fVt/5HC2zGiOV6r2r8+csxKjxvsAthSApD7FU9LyYxCVvfHS9wyNmYltF5UMFOgg7eP27we/zFut6B/u1imioagjCkRuoNQV5JBCdsYMHzf40uW5BJXCC3qsqsfVOlJI/HhkUJECMvG4tosZTHK4FkAfw1WsTqbkcNL06uLe1VMu5HRJ/uVWw+jImpbafQKdhh7SuffArsk/MoIXcQsEuIlwV2YyJXdYDhA8HpjOBrqMOBEK5IFDZBr+xSo4KTjBuJWEnziegu+xb9b+mOTYg4g4eff4PGf/DS8XqjBhrZ8Gc9jxdlcC9xGlfyd5+fjCagb855t3oWrLbi6tmBA6ofIcdivCNkiz1bfW+0kQrgSL7vDJ36BmuyHgWwPX8N+gHrganAiwuys5eR6HELwucMEAKiQ2kgyIZjGFCisDhz9BeN7ho7m9UBezaQc0qmF4CJw5NjKE8LEtGlEWxuFujVEMymZYLj5GEvqg/kfUzpMiqJxD2pPN7zsz7bfeH2tgWMcpqOix3c80rjQZFsaUM4H/ccfM44HJqNwRUNSv0/huZqVCpeIwE98U0lg2QkNKHQ8ZpVp+pJlhyhIIQSO+FZd+QXJUl+HnXXz2yQLgh+s3UqIF4KaN85XzpsWTX2kHrUG0yVQ7vr1E8L/cpttmGt48pkKgHBuSu6q566Vj6V68rVUk9WYNSMzUk1HvJ9SgvHLVmtoXnYXuY4vPCXijyBIlI1GU2cwA+bn4s3+mvlehAqju5diaW3npwCtqg3r7F78at8fXgB7GB6T5/p+YzD0O6X5by1+NPQmm1QjQ2A/eYiBRoM703/+VY7AoDUvDmUamvssRapaJS2WGmxNCme/FPk08lFReQfQzvvC8Xpi4U0gBCjKOwbPwPCPhXGDfwYiOSCp9bj3BMEcEeKp+M25uCoZFmKLwgJJU96WKweod98YsvG7WRVSo2n7b3+Uyh3IU+kdUTjCzZsyx/ZY/WJR1nLdHuPk5Ac6Rzk/SoDY8wmYlQq0J3YoHYWIykK6VN4AJ5eNIJFig3Q4FuPXWYjQ3CW2h7on5+cNZA8HFJUmiOg4o56iCQyO6S9YPz45YDwz+JlXfm7ii8hAVAQPf6Hdgw4ZlO1Y4MFVELFqle9QeMwn8b6dkgG9Z+rZyg4e8J8IS6cWydzEOa8jzjj7Ap6lCrbnzOzGzptBw7c6fwUBw2zOkMIs4QkSEtKXW34j+5vNj/Cgo1R48DAEaMSDxNrM+muEfe7qI4pXC7+8BLWgAGx3BALmVoIS4hUK7gQCZMsDZ3+3cnFe45KKtiJOiPTr/fKcFmrHXVYnwzbF6iRny1hgORmNJp5TVuxn9ZUX8BgolZ13lN0zAVqz8+8WEdxuXM8WAVHnzDiRadNEAjcB1D8iFGEc5V8IK5iOO/2aH1HXTtHCD8bP0okbY9GTt9nuXJvV9mFvq/P13mVTfzqbuK7DANw+RNZtMttBBc+V7BEEuL/Fg4+dP3fsHyw2vwgKJ7ADzcUwCr8PeWOHIK/7+7plGb+M83h88cAPKN95QXsdQwvPtKecO+cOdzneI827C9ES6NOi+RfcVorU4eGGssu/5aIQb679OQrNVukLUhUptbQshV3fwUrzjW8MVTJ7WJGAOEaTEHBqa1IhJ1iKCcM+jAwZysQwdKROrfSkhKAqwu9CFBUfybdjleD+n/r3f9SfWXOHuz7JXNWKj6v8+0DdoEcmGRStA7hrmrJExkrKj5bxmydUbdE+bWYgF7iV59BXr8ZHV4NGe/uDjZ8f3E4kB66f9ZCAcyOu9sjzs9HKX7i1aE9ZqRaDl0TSaeBxihXNnc0nXSIgysDwuVAikl/8IeLDD34rxipc5TDvWcvCo0OTff0tdhoF/KOYHpR6vG8iPzHdWFs33UCsnil57+boBD2kjEwQTRRVepeizP+JjIE27SBQJGK4KWFZ6HE6QRrvS6iKI7PMDLCPd//7zTAYHAA5hO3L4A8xlrwkjjGaGWDtBDG3jDIaazUtORxJXkR82fSXWHdbA940QmogqDzFI8O338VPEabUV63dc6WB0aX5zmi3czMCFCaiHr2ldOODJBeTISI98A5MZUkh68uNWKM+pRyINlK4uB2px1+mg1Z/p5Js6/G+XgbWfgmUteJX2MCi3cQDW6STyVM8oncpE45B0dRG2Xv8M2Afo6UBPrLg9B7G9NR/GlzRoLx+pkpSpnxW2HXyg1M6D19ve8nju+6r4drCGLt4lFLRfDRK1BCGLi11Lv2SxsR9CaGOThFAKK9t4kHsdfNG+lPgAt5uXmfOkl1rqTj5X6AYHub69gwwpK39DCOdxMUsoxycLIOz7+1zAiud0NE5uWkaiNrJVrtoWg0lOgom6JznFrVlbzcXHfq3S2sltv6HxBPv2MOyLlz+pnB3DfGKtPIWTIBa3ZNfb15A//JmDdfrZH05dTzZFW1ajydURM5ULhDZAuOBIVZMLmSNvuCGblgBSp8txAMFEWANd4xBhEWqHs8An0GZ3d5CdKWYYn7cwB1QdnGmgcimaqzlJEw5PJdcrbAIEavF+C7dyvmUxYJj4AfxuEuHUvy/jqV/O6vLyBaufUVBFfKwJE6bu9RoIU44GmiaoSO6+QtsBI8zolJxt5maJJSwAdyhgTirmJ9lHpDNlSLvoE109xMQwwzpXjB47Yza4ygG2eWFDdAAF7kXuTjP2eLbhG/QJkqaAO939rNEYCzEzbKzNvG+PeuSI3XJuZzDWuQsEfRySRdoiKDVj6WRJBdk7f4V6LRTyFgFNxzOYnHzk1RLbWB5/Mqnd/2+5HvISfxHRleCaTwA37WQOzp8UaCSN/vnQZP8wbW13qtwFDsEuRP/5LqvIVwrHkbcPbCfjWDOB2Y42pIABEUaqCAATkfKdwThV5cl+NpDYr8HK6CDypWGg958Cjx9uM4HVKQke1qD5Eg7+vzrzTWOECNIzQoOXRb//wErJ1himErsRvzpd9KQpHcrMZESjkrr7p3rro5YIOTMibqsdXmSZIj5oxxAbBjRC7vkSuwVu5DK1VZ3TyhP2JSuSshCIzVv39LCQYpLGLp1Q3tEkAh/ajqp+OpUx6IBG5fBT2H0k3KojYDYD3OuMxZcT/0ngDuzhv4z5+BNj44F0o4Mmb3sTc38QmuFNBP5DFYaVe/iYRMtb3MF53bH1x3ShCKhpprmrQx1+GcRxzRCOK7JoqWmhv39U5QXg77iKWcTvINnBCYGsIrX9LSL/k+L7aAvJ1+iEoMGS9f9pX3POB8BmFJ+Tnc9j9KDFt9c71Nw6W2edWhYZSUT5lYfKN4OG+zBbp3uGNbMVIw9vMv946JgXpVJwP3gxZD8Wy3C8iDbSs4J8/aVwQzMy+RMEd+/5wwcMqyBJN06VT1eNIR/5fekQqH9mfbd86CDuQSpzWgZD985NtXq2nXmpc2SOxjfQ/YlO0B5mAPph2P1k/nDUGZoUE9GuXEgsl+zYw3hKf4CwqmrqyTdYnoAMe/Cn8mHQhytSXgj1I+DeXQTPZPo6zQLC84DuSAVlmlzgSSZL7pRloN+ehAhZG6B/pubM5u6MX4mAAmDRMHiOkztIyyFw4OZmP+ZEPnVnnYVuUag1sLUOgrRSgxz3f/rWfa3SO30Omkf/V+4+APBye+GQQ5fPP7B26YjdGinDRYnp3nM0kcm/7NvZCiU+Bvl5/V/75aoUhcIVPnmKLKJhp0+3qzcmh03FQO7YPzdxKlzUjQbeyCWkS636lIj3DAcQj5Zc4NTR2xwo7JTNjqD07gqMsIVdbDnYi3pL4/zXcLLde6jf+2vBBL5nMFOqyZD6RXwbFu1/jUkrp91H4AF6tnJsV9Sf+FlytuirsGOcua0GW35GTIYmrrM7nIfE/rkV2K4/NLWDGQMB/TfNvfjUTg+n1PZ0+KNCzH4sWV/Ff1ecz9WdMvbMh4IaVCIYSMncCLHQ8BRcHjyVrqZPJF4E+LFer510+udu88uWeJZSm6EW/RygLxSQ1ejUB+wT8o6ZQYqiduw5E2r8Q08oXFpwRuCwQfTKx+ZnWQpPYd+lQcmmUc6w77rYW2SsgEQkB95NGy7MDmqjVrsV9S3aC+ZRhnr+pI+QAxf1y9kwZFz8fwf/xqHOOe8scVoerQ6r5T5DqQHcmNXL0TAebUnu8YpMWyv2EDtL6yKg00BikDv4gx3QfNLCMvyHL5XEgc+hOT5HCul21vF6YWG45JBknvsIAVI+UL/Sg/CTNp/JClemlFS8wTqXdqofyOiI4jaXdGMeexgu0N8f/BmF57n4ven6QL4RdRGIVmUcpcjSsomWJqW3kv46geT8jZqJJ6jAhcmCrojNAAuT3ErIoln66pfJt5N/T87P7zg2RUixHb8wuOadvT9W01N3i8Ad5tcF7kZid13DKgYtLGatzGPsYpRJkMa6RG2sYTzJmCftaWM/sGZbJ2icQjK4osNi7x9WTgejhWUy2ahnj6ORK6cSmtkFBgieiQBvN1sruYCxcGhAWaXsMIhm5SOG90u8MZk8TtV4kg8vBV4g7bnpXfjYOjEXJYDGteG/efC7oxeZVn6t+vqRXootdiA2ReEOs7yr9XhfWvu17IdET/Lb2mSdxWoiW0J+LVCjJ+bTtDbDf0hwhROeApf7QRqz46q8lwNV1EHwUmcXl42rP1BD7ICvto9DNXcB/SDl54Z58QRA6sYzclEUPafj52p+mJJW+YKtG4LPwrkAdcDudLeKb8nCoo69H4Y8nP68y/mzMiqOIpKDuMqjVVW0J7f76Vpm/PZKyxXPfW3+mTnz3MJkcED28AiCQ39MU2Biturjpror5bPvXyOyy5sGU6EpwEoBS6norKYPZxZK5qQwZHviIUj7s2vI5sV8QO0FseQ0kUmc/uWnuxWx3uJNGd/DVIPHl/4zgI8o0nxSTvKDZQWiOLaGlZh6vIB4uEvvFQmCArlfoRVCXMoLcWxoVWCN2PQuxznJ3G8CGX0JiHFz+DuaMjQqpTSObXZNiLWKdGH1am/EFEH6b5FGGnQKvgfb9j7tOW1ndIv8efSevT+91DXsUZ6qOGBeKKj1vyQGi8bu47s4XPtqF69fjH7sY0raIVJbmEOeUsKLsZtdrRtja4hOz9yWYz5vCO4JlBHSmrXickaoxKSHEKj8rb97j0OGafuq/6HdcihREClZVjC/LGmiNUi+x7bjl5ikBT4IdLXE4lHVSwGVVbNtzuvBbUt5ecXXi5JMfxTWI3klwmoB/rCvbl22/Fa85tqh9u7vq+v1/W1P+qSNs5GtOTOzkE836W8zF9Bet6/Bjf0XFZu4xgOPgPeClslw9GwCq9n9gs8DfTJVy9L/laJ+s10OxQoP6E1mHAaQyqmpmmtLOxuE8T1xMUtiTUSRUrKhWqsMyovTJF1s8xwGlhw+NH1Tk2852SOxny6wp1FbTaN2XEU6nkGnCewt/mqYJc5tfD5yU6+nuw1bVo+eK7FOxJ6dsBH7vn0lMXhnuuvJQ2mRzNHh4YOGTHYWVPVjkqqQbqPFSPxP2+bXRJ3XC4x6jkjAH4P6r0zT/GVRj+sk1W5jFXsGwdGcB4I9tLN1pjfqso4/WfF6yYkFStLQSKkWvUZm2XcXB/nmcW2CWIJadAzn9RrrCCqKolhfbyb95HGkeCyP2uCv6TXHqU7WRj73x4bJY5MfC+7agN2i8SdqwkMZVYu8fpsETMVUL8Xnm7QPSKy6EbL4cA1sI5jdKeuVNGXTuLLYUIUI+0NAl0fo7xtxRCPrsfVf/9MT8H5/Wo5kKb7bEX1TThNYbNva9a5tsCCR/0pSYZvxPawSroEU1coeVMzTLXudFCiSl+1HL15zsLYhRHKEVrEXDthM2VD7zD0WsXtp2vmeSRgq6PnhlAgIq6agBgmqKBCJcZmETPHYrSt+uCEdRPR9E2/911ejJmrmVZsxVkXeMaP/I2Cx06G+EIaxKo6kqIsXcUU+dhWklI9+p7f+kddz//+g5EN6dRwpJ6y5jE8V+IvY0gMnMCCdrbzkVq6tSLO0uiY8FbC1/R472d/3+iMQbwG7b9oBqZFz5iqx/3EP1DHZI01KLiEBuOGORNYNUbczrnIzUD0lhr4Ut+SccvH6TOT31mAF2bJQzTOfPt+LlIbIajJmKOggSi/jb7z5/BCev3pnhxfnVntD778/yKxPm78A03EI8lBTF1ATSm26FvDuW8mTGBBJ4g5PWRCNbP6AlduVpkVD0cY5wpqR4D3rIrVWLO83B022gsd26SJbDMeOuOuJ/UHmZiX8MRToAMHQJ4lkjOK0lb0e/e2kBKjC2Odd6W7XA0i44To5xjlScMl19eS4gwQpc+EgRJ4wjC6meXE9LFzAC5BLAgwBvDIkWItwrv4r2c0CtyiKu9GH1lIZMWwVptcNcDh8Rfh3kZm6v92Ubm/v6pPkeEfNBicamk0V2czua9xHx6PPr/xVp+TNxUPLeFMUYLGka3BPQpVWZo2VVuJdsnln4obEH2X5J/S2A92xmjM0gaIxEFYrDdtW+P6pCRNLMu5e8z8XRjt7x3iacPiUWvuK2bQsMB4l3g6DHERBCbaVySzvdlZiJtWd5uV7Ui50mulhBDi4EZyQV8uzhSzxmxM/QUvo+oAS1BUMabQILCMOqaOyUpPicRiOfNxgHjcDx28qTYKgm7B3EOlPiYPwxqNJfZvNFa2/3qGDzQnJ2lWiICQXvqxUEKyfX55rYFbalSR9uKY2G00TDBYXi+xvQabXfkb3Uw/JaanOGdwcqv5vuk1iAmnFpSLzWWp+9ALgQ4gXxurhmW/XynAytjpnzxKCSbBrn7G0C4WirMqwtABdgKvcgLhOknP2jNoCc2XlpDqmuUvxHRHU8xnqQ7ltH/JAfDABP5/ZS2csqPGlFgxfdyxU4UExPsjLBRwAnEK192qSHzBL5wBS6aVv5WVb86srkoiTiQl7vIBPmUensatpSJDLtijRvfqKiFUEmLfauqmmSKrzlcVTZPzTGWWffmXHOHPSbAVpAaQj2JbrcuKNwUk165jOKRDsNixCiHT2xIPYzlE61Ix0TRl2VpHNKs/eeG4BtQ8UXgL0kCBhzixsiHJZuUO/4vjb2eako4jrOWvQaK3ZGwjB9JGHu+qkihkF7RbL3Vrf+tVRVup2UpX/xhxh7h9AKthzgnm26nSKrN54FzfHS0ljyTRk8nq41uyIcCcoOeVvgcpfstk/jCO7Nee7NcSxNOKarLq0l5JP28+KhDsjHEvkrjV/FTyuMCni7qoBP1Qny2MIGLQWAHhRYPyufZ3psaElVSAiQWSw4+lFn8TbiWn9GY4pE7kOWPkDXUphVF+qqVM3PpWy0xh1+HNYKwYSsKRgVIWMWDgAdgKhC6vbHPr7//NODcfg9gkBq5uHjiZFrFIvMG0gpJmDgMxxeo6BlxAlO1qQHSn/DfS8i5dg0mox0QFlMTp2hVh+9VzofgDHG27fNogTj7JM90I+iaiBCkr6bPyjgnwzB/gEAKzL5VaJMt/rXk4C4S6HJaW3Uv3snPZIExBCtY45kLabKVz3A8ws5NVYDOd0UzEXOR+aia+e1OZuwBsc7sqtafPgIWwgWe6AQFl/B93DSEbKxZEvgwtPC/E7pIqeY8vhUuI2z7Mas9kUgGWa0gG9xNUgxDZUKw6vihAXhgQwl8dkCsI7mxFUQniOPWcLBcUqyi6DJMwozVqF0jyxY/0GT5aTMS5gPIwLGZoAvr4pb9Fcg5lSWLOcWegRXlnAPVCeJKn3Oc29ux5qthA2uXVMQX3TVR08y7PpTO/yTfvouT23E8KUINHQ8zZWxGzCvbqrDy2Edz3MerF1LIZaYH0fqYVDsEpACLjksSc5omjlKqeRq31tVFdq70dsQZsCUrPDZj+vi8trOngtvLK289BpzE2/dAijyyEZ8RGGme4CUhnDAMTwbHeXFxcm+pynQMNL/AGNFr0D5ftmwNYt1rLfJxkGZCw64EsVCLbDpkkdajjcm69+IqdvJkTs4oPkToyR6B5NTtdBBPk8S7kB6KZwH8XDgYMCx2c1VEGaYcr9GzR6DkEcEXpDCWzlttP5nNy5H8VxTMBFAzADQvvKZiIqwPBHZED31En3THwMSiBSMgempcRZR2/R4XiWVfMI2hDnzy+PWFlCApEwsueq9n2AQ1I4E4nVvxeYpPiywOce7+I//lTN4G+j57HpORuZGIQZ8DUgWeJ/jWt85LPKSSP76t7TpYRLmDzU1dQW7g7OUUG0Qt+P3PJbYaFOJ2PDW1yFhJCbrKj/VXVKXtGAwJAXUI6c1SMbJyzkk+4kVrGfqTzBtxPJKm0H4eibGq1dhINKmhSVUx7R1NhYI0VwkeDDP7Vg9fg8evou7BPQ+wTdBHDS3ZCCoePlf0g5uG2fn2VFYrGQF518mwOebYSq6cySE7aNANKfC3d0R6WGRdRILB9VfhFj2OGxV3lmFA5i+mGvBoOhirQV2IiAGgvrTuKHat+/uldOgC/DfAiG6BXtfuXObjQ3wsAZ14tw4JhTlgVpudsFBjVFNBphkyvTjtPVOwOJHi9Hoc+GyYll6lQS3ZVzI2XW6dpbue/qUKmDIPZd34Kw1tcUdb6c8RYq7tAnPeDZCl/2z21MTXfPKIwgZJrDHB4ZGW1QHWN1nGjwRQ3Vv3ob7sER4QccqForoyXP0aOU02visgpxTpE3CdYgq+gzz0CtPJULFS9X7c8l+/kbKNe1kXQ98FHOZMrXHSE8eUOpew9y7eEKC/2VeUbJs6/ftkw1BXyrWEkSGl4tLPAyEZzdhiSfm0Nsop7ZJauLFSDcnHcxKdz61eQtIYBnZqzUyeCHKwxVosgEP0c0eZ6N/UefxU3tqK5zyhVqB89btQmNG4JCQ+WjQ03KeznkBJFmUP0WEIEcr4+KSg5+IPJ7gsP8icNgvL6M3xq6bmWFGqcP2+F2JQYca+JUgIzHQ1+xMFvTu7jQwQBvftFkRthRQ8OPvUByZnP5hvE3/n3/IjRiH+QR5GA8OE9yE631OyQDmm4AvTPuZy7ZcPHjce6n8k/aAKcIoQjn7jXOLEz8B4NODMJrkDYr2kOb0gjOhIP2mnbhtz2YrOBL35wWTNBgmjwljCzYUl4Z0wxLoZUlzhTiox1Zkpq1ZDpOkMy1L5XeZXGZ//PqH1MZVgwogQYWFkS4D3BHAA4Ker+roL3mSBQqvD5+UDKGjUD9cr59whrFVdX8HEnl4wUhmuWJXnQLbb4gGubCacz2YnRcXPiqBUGAfTgpch82xDZwFe6sjuB1jEFwvnO/Kn3Aid449iZLSbJD4mGt8RJcXHZfsft5dsUUG0c5KCMBvKyH9EPpAtpxz6RwcrokJaPHOGYiVhLtX+AoVzvmub2MRqNHK7WSF6nj2fkac4DKJ3Gf0t+sKKKw2FIpjfcdBAnsKkhUDL4LsW7rt1h//+cpUu2dgzKa+JbDU4WItTatR7O2A8+0F9iK21jzbtLxR52cl5J3KfoJrLS/TXGa3VhzMQ1twQVkm8crGgxtBRVQDkwEDf+5Y8PZlCXkSDLciz6BOueLf0cieUBZIX6qWyCEFGY5ZlWCdAH/cdj5tlER9zaw6r0A49C1LHxHODEXh8U5qT70btVu6PuAE+9nouz+TUlHWd3pLgJ/zDOMGDXSL1/1UkXo0UaR47hnn5Pyo/4nJkcc822PDdJqAKFDg/aFG3knCnvLJaYYg+ii7Va7zugCcv+MSMb4F5uykDXAXCXgHyXj7HfH5YKlPBer2Bc0GvmUs878rJcxtWpCjDOZRTFm3dbOpG5l93d6zBSbkSbotOuZetBdVdd8keA/gW/rvM7+Fsq1A0i2QqdTyBHeL6Sdy3WeT3a+b653GKrUK2qIJn7oy+qhpTJHeDok8xQ0/xZESubr5rf4MxVqVmXlEzofDDPnQ+nzDtE9yJuuFt12ACB61r3Rfu6xrsa29bf2K6kVtTaK6DOOBLMmG0jByepV81/Nv3PV7Wlx8dvl/HF1RhXSekhuGhmRh2AIS8RAobadjiOZ1B3KRILfivorNvEqXaViyQ1f94zKlE0mkCLSIuX8qrh1hj6To1VGm/JwARMXh+EA+27cDJWjnKdXVdOwoB1/rh12y6Zg8qyL0QiW+5poUVq0qf+VNO3N0lFPG1ztTUdoCB26L9FPr1goeigsoTLcWIcIjjyeA2YdhBKixVB8837FtzBBJVJ8OQhPD8/QdNU84/Pe6v4evgvjzaDXhHB1oKqMU0PQds3UzO0fjvemU0ARoeC0hyqONAgD/bN9nqkxZcDPMC0izv9aFtJnuaFxcm6NKV830NHXdx3akoz50zGW9w9kJ/Q4Jw5IDmiO8xSrVlV0/VUXjKhBYGezFKs95T8Uwe3Te9INxxsUr7617rEU8jbco6CkfxmJPKV5eRFh/pO+AJjINtDxh9UKyhSXTcwFWGKmqYBHL6BjV931aAXEMwLqz7F6qu7vHcOtWjRFZO8s2qCYW2tXjP/IGYiTf7XkVYGQVfCid/lYIwSIGSexo9/e0hIWmGLxX49vMhbFvc0NfDL7BkZf5S5N3W6ycmKS8tBqwMsHkE5hr5+XV3lLVgk6pWcQsvD7sUeoUpD8B0Z3m2or/7jLurJ+oxvOEWcxOer41s915Dl7O8/RRr65EDiIxhQh71Sbbxb5Lev1/eSyMOat0LssRuh/Lplnmp9xtZlr12Pbxbf/4aD9ONwzDnYBeouqBZUcGjESv+3ztC5f5vdSw1FwaDcEYtBFlwdv7pDhAvjsGR8PllJEQ14LY+t1cqrZYwn0LFdmkveTyuWxUo8kxwE2IGe4PHLoRAW/fJoxKTjhKxtbMAwEyJgGBsUZfYieiTXIirIsr3GaEPz8B8WpAt/gV2EoTx6O0S0ksbKsWBYP/3vQOHqnCO5NQBjg0nbsgRRm/vRWe5l9N47Len5/dbyxmzpRGs329EMLmoCVlbxBVQ9HJL/f0FWIu7KIsHu2kBPmTldbs+ZEP2evKHOC3d3TovaAy+oksGsrHp4KXdPWzderWeB+x5b8k6dKI7yTjJUA6T/fDnLLM5jVHw5JJOwMzjXj8AQaopIUq/7WpXztSeftGVhjZHWQHUz3mqWzPn66GI0bnH7qvdZHTQq5XVJ8FSr+cwa2WfBTlZN24bcJ41k4YmCOVBqwDQagr1HBuOh6NoPnbJJoooCzg+WrdoSrHoUqeuTPFKjoPrpTdkBpmFQuN1SdGeX2E6tQ2gimwynAarsS4QJqH0mdp9seIXDZOaFUl/Ii67fpqc0Xk0PkMBJrumSgPfhtnIhC9bQyrJZLzWTYDzBbiAtS5Bf7MLqj2dEm7kohQ4KXBHNLmXnyb8+tz+1gJNKOKsQWUbZhGLa7AuHuKFlsh1UFaVeQZoj9NSrg7kLOm3mDPS54jCDb86sterfOuzcflhn+3yM3Ve4T4VyoB3bZ4bHwOn7Jubx1uz6HpGHHML4/HgQGhS1+tOWo5w58ZkJYzXbKdb6xgbquYjZsNPs1IcwcopC++Mwt/XQbwcwZicXrI6lj56m4rkZXZJEqGMA2HOalHHJyE4n0v1Dvvwn2L4oiTB4I1uK05rB9hZ2Awv6cwt3FewxzojQ/Bnk/tq/62VTzpW4frUoIdUs8wPX//OfmJhyAK+DsawVcprS7Yd+2BPXNNf1lHiKC416tcakYhtkqCurKje/CdQ7ls5H75p1GlyezsR3HyBIr53wken/0Da6qs+jjE4Qe5ltdqdwXunGaO5ucCj4Zafd88V5x/BjKSR4BAequNVBM4NCLewneNCut6rX9o3+eI8mGO4+wKU8/71L3XtwV6DbyyLAI/Pbl8Of90zebL/Qe9ISzF07j6FlI39exNzZCBA88PHrBshfN6FCcjJjMEdictPYDbzurUbFlURtV6iwC24EJw5ihqPYgwRva4gk142LOGbqQqDdY5t72z4qtBF/iK4ia+96xGtQMhVbzW/Coz5DKu9nfFAzs6lq3c+9wGpJ2q+IS6tUHzWCh5V8tNnPI9dQhIwKkmi4CsDkpPYvHqLzY8wVoHUwysVmI+djovAZbECGXwEB5HIv2cYzBgPjyJM+r0IMqUkMtw1myFDvTuMH9xy3V3SE/zsGosnsJE5MssAh7YNMfV+MYBdiP4dbqvTdpm7aB2W8lDqmpuvG5FNeKrGfl6IMqQdV0lJvqh9wmi7LBeEb+vCFSl60s2Rlel0bkX3IveldNG0Bqjt2jgPguBJpMT0WbxGPVA/ZRs5gm1N6gFr3KVAraPkS6Bj6wLaVZtUnrEOLjOP/t2HoYXvEc9vo8ng5akwMB3OOb5GEiFTZJkzFiQ6kX6VmJOY+r1vkeMYfkH7gPdylaT/aS4+8Qd9g04xVwWDK8t3A82EF16BJjq7nLBEb+klXcavBwOc9dOeriP9IBtUOEHay3fml54CiBGtg/deJu2ULy8UpN9TL4IuAqZFRioSsKX8Mf/BsxwNW65qAk2hXUq+lBq9iQcUnFcx4BN8AxYNkpdwNogPd2cScaXx1H93hdXsyhk8NeDHZGc6SOw+SMTzeu2JpCIcfQ66De0UX77X1kFRBmBBOfzOGZLGDabwrE/zbyFWfFQdCscMKnIWF6EAkjVb+zJJZ7HDw6eJbwZF9X9CqNPWuNYILzKazHwyKmytXpXP8xtVuyKdkGq1s9qN6qJUsOQA+ibcveIDwIeCOFsvWlxRgMJwXk3Cj3wsFDP1yr+FB0jyc9OxLiA339IlowHuza+v9QOeOdWFK5sri4r0eU0m+UFtVcgvbvY7Z0jCbnxtMKC8WdWxkE8arQOkJRk9yPvev7CF1OTUFt/XJEo1cxsAoZVUuCVin6Plo8EGR6h9dw31lGiNX8k3eK0UKY/z/PF6OWBeFU45XLBW5tQESR20HiKfqpzZgIqvn3+nY+iP+gihUBk/cIYMneaUSBV9f4i57BZfhAh6koKr2iiOjEW7z+3NWre7vzJ73wzJN6w2AXTCyzW+DOwvuFyEjiQy/oC+FitxXk/I3ExQwtTPnnvw8mbUaQ4R32koSBK5RbywRFW5IkxW+t9ucCGTApc5Dof5yq3xuCjxJk+51D2f7r/wWqRuBsUfiOtjw090V2LsH2QsdVN+ejwptow0sYYciY6ZABmqqw3UZDdkzBqMRg3vR5pzThfRMeyHaP/VRpWJD6l/zmZnBDvyEZ92DEdnTBmcjO4JO8SXKLRGzbMGSIlOG5xmd9OoUjizhX0sKHA4CTmXeIJTEIeMVTp76dg4JCrHaLDrfIrtkT3L7VDmuF4CilH0Zp0Sxr+/fnlipZnDTVUYkM/asUOz0Q2Jbgx7rbWFj4HIITvnYWDA3tWnnnd18jbBpEYY8BHTT9WhSPUbaJQFwX7omKgQ6hCivrUXG9iCARRSFHM9KFWRpe0hMce1NAHAr5lnXD4Qhl1IhF3yogxzQRcXpWaLC6Du+9Jipbj2SwkvWBTK6eMZX5S/z4rbnfABiH/AkAzsvX/M+mQk+v1zq3995D2iUSm0ozLarMOXucz54rj4GR+jX2/qisrw5TvpZxw43Ry5xswxsCOufSMXs1V+Hp+b5TF+92neuznklKp2tFVDoqH2zEeTxu/EzDG4yhVcuZyl/kHUTmXDDAMFWDmX1u7yCj76tJAtw0piVS+grIbXfUpzpemqajgGDl9/RjeKjk8ovvJqsRPM7Sem9r6v1uuJ+BSTacctTCv1uG+sivDHNMj5m00lByRHm8b0hx6CAZZ3aAYtJHHI1AVAU9+vWVQDmawm6disjJCkQDSk94IM2NDiDwHtdhERZsL1YeAa2ihL1QtrdT/n6K25TGbgtLX7VC5TtzbxnVRsiFWn4N32mpSvzDe73HDEuXVflpa0HFtzSqDRuqCzXb4Yhr+cPuhl7tCJgLdG4Eu8V8CrlS1qlgb3buPxnvEVTh2s27cwkv/R/nMEXnRGP0/gkLJcKXytpQjAPk71TAFASXvZQ1OUaqCEWMSS9aRUwm8m3tV/z+x/Pi9xNu5pTVx9DgtQMuRfK91reOgPQVTXbqY0l9Ei40AdvBmnHjRCD8iyrNdJ3euB2vVXuk8au3hyyKYQt3WT82mPMl0bezKalF1+Nk4u1Begosu9+VPPhwZ9llirnqEtjVCxRBQogG/cBK/BxU6hPEMriioxWEaQxASsBWGpuR3Daa8FiIZCJ4s9HLhGd6GQL6+jP6VeoWeS34rpyAC9EySZhvDKYxasnSjQ5cxx9Jvw8gszqCFkXUmbdALKKzaGOpGCLUnndyQOO5XrHmhc0A00iNJ1wnO1fMr07DsBAhgOWbv2Y5fEBECJnIcfcKzuLs96K8savpMdYM76YcIEOw70pWAitEQSkyQn5uGE/0QICzqBXgmanH8buGYqRV2acFY4WhrugeZrqzjPC2edcxpWyg9MYwtLqtaE6IB/Mf8GMc+MTyNoA8HWpbAnHG86CldA0MVckik5/ehPgboXKXyMb+ES7kSyUCbDEmwNlFZWkPJRzdaCouxeHM0/HB1i3H+v7ZTP4R3q7HBHS9+38MKoWSGTxyQ8pxnPmkPhwm5nYel+Zt/28OMnMRWdB2DnCApj9C/rNcxvPFKOJ9GKeVMkqXvD1IihBaiZBPA3bqQQZp6i+Jl2NutAHrkLQHOl1UbMRAwVxFmo+hyV0XxUpHWjpN5e25cOTLSJBPuWdtyTdcaY2NNkrQcKURMGtWliAVP028dvLwDc3l425JOD4uIQbxVN/zL3XTrnSThK88aErRlZJliIKmPuQ7nNaINnRzSqXaSzaC+7y/yk3OJTvr3EHRwPALRjDMmBIsXZtdRrxj5TY+Sb0OQ9jK2J3M8P2G32+tebO3tV8rFZVx/lBOlE5SGjMdCVJiQ7d1k2Js2WqXTRcSox+FL7Twi7PIrCgm4WP+zmarweee0VuPAEYm+XabDpwA9x/YC/dChx0axpy4pU2lh76I2GIogHktpb8ZOPcgYwxuh7v/irMT5XERpKjom/atq0EQx+pEYu337MTz/HtW+rOt+fChPoAx/wl1GwhcVGYXLjKCYB9+efWt/WGNm471+yWCLQL7mD9VzMywZz07Nbd/981WdFt0ZmZlAbjF8yGKL0B0gEKM2oUhuXxcPwdhbMoCs2QTjrS8CkK+NVU0JgS9eEWE0foVwqjbBlMp1IJ1n9Dm6iMvUIImloT4JP6bOdYMVfMqHHdmHOEXKicBKSMouZ9Rm04RWpvT9k6UoUWusgNK/C4AxDpT8ziLV9L0tjUsIyMtJhj2O8CRXp8CiVWhbiFT7A91GKFF2ooo9whfig4qsw1BvxPplXSdjoo4WMjMCITr+7o3DGyGuz0phkvGoU1b/mCKcOAUqZmQM4shs9zxzvoTo4UvI6JjLjt+Nfu8H1HyffkQZi7DSLNXyh8WR39RtVhj2jbjhQW14VuZzW3zBTYA2+d4lVzLbM9D7oIyIjf/glQ9P8f7uO6wMEgA/mQHDpjcJa9sxy3yJnFbzh/PsOrAWy2OKoLE02W47+PVeBcHvHSO34D10VwDmvvNsI0NtK8EMk2OUCyMtvQ/f3foWLKJvEiAUjQhWSBiBkw5HbHIoT1LjS4KsbCZAFzGWMOiYI1JBwd2wtncsJGIbthBm8Ze5nDw+b6v+ArVZrcH13mFAj5cgKXywHYXTm/UYIeAULkQ+G6xvBUBYh/7SugiuOiLw5yQ/AnhcfjqeHFc9G3PrrlqItE9v+zbZ3tNyTjK66BIlxKKjSFZgI0okjyEBUpEYWJpL/csZVyF1VYgByYsLsSRQ9bk+b2lbxEetvjvvi0Ku1mI67LjqCoVtAwxiaJCsx7bBDHVdEmXEsWauJ6IwB5Hn6caOx8lxz0eXa1GkH2Rc9W8ru5IsSWBnbVOaefB/+NGAAyMD2kC09n2/EvMoJrx4y11XOvcRvuWWOzs5daK6HKVUE8VuABhNoWlmccFqU+0AWGPuN6/7Vl5tBZ7LeJV1m9Si1TOI5hWDxDL41bcfNi9F2eHrEKW09O18DdmQFnESUhzzcsgbw6erSyL8Oa+NEY0cHVVZRObnO+dzzAphPGeq8xUYOBK53N3tl6Ga+0enYUBGxgaW2DEB4RhYVm86TosnB2WYeOvfCi2FFDe3k3VrlfMjxQWdyYubC2zXgU3fY5yRrLFfzgsETcoWVVwg4lXpiJNifFo+yF5ZRku7Vv62Clbr86ULL0QVWfvbzxqfpfqGX7rKDOlc1H/6NtUlrzAlhy29xmQiawyuiVndWtatbo8Mt701FvkGa/RO0p1HfZUaqOuVFEE90Jvuetx6lgMcoCBaOfm4OsWSFJRpOD2hYKNXI/3vdKjKOrgmNLToo3IrxfvrhWUlUzw82CiNEJ5vRVn0nTBeWaqjpq++LOBhqtVh1m7rBCSfVU53DUzit9Xj9jyqGLGhxVNArHj0SVl5+2zm/w0qcN1qAn0i3QqymCd3tpbE4yfOhu6IblTTnQYJSeSV3bVPwTuA3uYVaUChckp8d6KVpSCGF/gHCywKi+32F74hPodev8z2qgM9+I2YWNhSdCRlzNJUSJNYXo7G1Z99U7GkLwRpbKNK8SVKPGV3ABf/Pz12JE75HEOXHloDr1YGkvOMVyUpKw1mw0nuykuYziNvGxOrRdr7JV/zKZG3o/YQKSi1ScUKp8Ce0n839qTh0a7axCkp6sRpnt40xEa7elKVRn/zhUNs+44aDjGaHuN2OaxihhMYBCnoINn8XSJ7kRTXqsctRZhco6rwtz+rLeqmOTTDXHckCR1TCrES+nNn9LrMf+K6pv20K64+AL7xJqJnLDRSIhc/sIa2ZwQCVN+gScy3kaSiSWZOz3RiYpDrcaesirPtrBmcavb0e0dvoFbIGRrs9Wg/ityCqdJRiVQ2wU1Iv8T3chQwmzRSBQY5JThmXw+JbPrbafq26LF65iOl2HieHvoOXlXmm2ymOnhxhlV3g/wbTAwm1VlbY2AAJ+nsBAig66f3ZUAuutTeI1TLqsf9WnLXx203eEyKLAUYM4nf/riokapZ8NS0OozFyR1ILu73Xr5borFnVfJ1oxLie3ydMA/qXnTSiLhODxPr2fbZpPegRAUgUyi8yfiQWhMWAeKluFd6Y7Qnesf51i2lMtL/nWqsa3H0Hk0ojxPu1Jhcp8wWHKe9jQnHFoOEp5SP7HYENKD6fEwWFEF/QIx0sFAQPsjRIwfn7M4MwtMARBjAK1NAGOBDa+bAzG4NM0yYHgV2ECuGxCoO96mCZJKRpLuCDXaLv9hXGuydBPJe2xiS9r9Vp0HLgZs3wSZgLs6eq5Vj9w0NSENAlJBqtxCvFFXlhpJe8z4rpXc2tEPDTOlgTB5gZ8sJg79sXhpAtFYW2sOor4a4jwkx1u/RovHcEOK+To1pfkrz/JcBzcbD1Dsdjf55wNAGlPz117VYo7ghPSwBn7jf47FcltuaT4YdQrCywcC8j3lB+LFsNQsvOSpBChPfTeeFs4N16inEtXNaS659c3W9ADOxIM/1557eNg355wf/AIONZwJebGFl9haSLRDhFg7nyJwoJp/DjcfpvQZE74RP/9yjYjXLymvso7K/WBoRun4w1ZFAnDwdlZnYgx27hN7VdUHGjL4kd3edJwub6ChIbtqd7ifKX4n5+H835UeS0SBnINfr5BmPxtbwpVE7OMXdDsXHTuTkfvGS2UKkpz2fDcKqzqY3myLiJfe+SJwm3bN7r2V2fv4sm99GgZbXsQMgCD5lTY2OwXpIbite1zKk38dSeXX6yANKRw9sSgtW+BO8PxQyYtv4Pfe9cHTARiNf/V8GABnHZRVm7JRxqWoRxdVZJpLw53Izfv21PaSh3fPx2hyJ/2ml6JGEeOIjuWePXeCCsQqw1LAc+LGXqKEz3Ytn0AgKTtQKsUn2N+38MvXiq8p+bnAEmIh+EORU84eas7KaAjh4532ZI9+tw2B5sE2YpD/0G9kMT2owOZ/cSAfCtubuCqNVPyhBs5hMpxfpxfmm2u4uDX04nroO9/+kssLUy+KdwC9BG1cadp8TVNk9qNyJA6dPB8n4LflhJQVYOklEZ0L96PWfyzuXaSlaTAzNzu0+gwV1hHvvdk2PX1q2FkQFmCTU18wBJ4V/yJpTc18PWURyqaaBxGbe3FkXdBvcDsV9INi7vxMwY2WqAe/VoVKhwirUlU8BGgRMvQfccyXE3RZIRbhxbgCCv3ETiK291Yyh7bdIo97X/CQyJizYyG73sC1QCcO9k63UiiUjvQJ0FcIMzIsyKdhBt9Xr8S19kGYbq/BgQfBTyMH8H2ngjkNe/7ynJ3fSCqsBoX8w7ybAgpE5SP458EKHUZ6R+Mh2E3plyK6PFRDh7aeMfWcmlmKJ5JgnIV4eVjH2hm7Cdk/bJL8BZSgnKrG3bstNhnKuTR/xZKKlmO8wgiQ7RHJTyeM8GJyURl6g2GD9x5b+AMsT1AlFhyRKgKS6jpKoe4FHihTy6+1L8yhC+7XqIDPgurn7eSB1yc8g2SIcXmqmEkh6NbBEiH9gF6HAxzTvN4t8mzQHCD0Kr6nFX+7N4Q33uJz9gIuNrQWfLPi2SQ1H8Q7Eo2YWam1vywZCefaj+JHPhQva4prNNT0VXcTPvabH4Gs5u6HsztF1CZRCqiUlKvYFDETg+7EeDrddTtIxz1OgnWx1NSkZYjyiN0wIAt4dxR26Eic6FU//Ld9WwcZQfjw9Wa8oKan6S/iwjWck7qDlpYR/EebQ69dCdU3DrDD+qcpx8RtL+rDD7qwOMa6UbBpDFUx5aEMry9ZiGlbStqlgFDXjwcrlT5lvY03WTpdyEgcgs+aE6oDZYiO8kBU75ebCfm7jQpQuo3xdIYnWrMIBrXppnPESd/jK2FQwmLY0WLQ1RC3lFiq5Tp8hzO6fkO+1ZqvfkAGy7qketj/TqkKI3bLcgEo9TZZWNYJ3mj3JS/cBWMkadeY28EXwC7PRye1+BL55IBbZvQ+wYGIU+azAUu5CEymkifnbRH04B/fc8GPcDJ5o1/TQHwv+JhomEDgJ3r1PlFRgmOTOpc90U+GuFw/T5K04lCT2ECh0MrTEVB5A9+xLE76/FL3Un8ig8GYbeLKVqEz4KGO3gwwKfG68wb9G1Ynoth6s7sYKSYPX428AjgdmtZE8L7bmPe1RYKr+/zABXAVXhu5bOzkUCDEQaxxjAj92hh5x0cSwz9YMFXdhwZF/otCDWy192mIZu4eN1XdlBT8wOyiHcfydVdwTwGLv+9zvHNaIAkw4XJ8Y1Ngi1c9UIOxkcVkWYpzKSisMlop6QWDpWo/707mahrvNNHldZ8Eqz9XiRbOCNAevHESxkZzYakyPbmWYQI9LBLg4+Zj7GJx5MEIENXvIek8oFKaTbKDEC7JJIqVPsGeaCAOJS0tcNecjsY5ZcBQKDQw8ECsZnggbEcR0c9KKktOx9hN59T2xoG4+bt/2f33nST9o+vdVrIOBUsc9NH6pecbbrbY8lYGzOPf0fLZ6B6lGGnhK/6qt8s+7d9VvGlxw554FFDX1FFI30JEYxiR5HH2ZIGNDpz/94Z9P4Eozg24TwuHBRe+3RUv/aBLbETmAhoKSumztiMOCvQYxiXlQbzUoTBDfnmq//hawz/HdUBanqY9N4hAgpqalx5QYhUZkxJ9RYg7kfJ6X8mVzgt2CixoxPOrAL2KGjet/mWiK/j7mlSY1DEwrAhNV7+jfkS9E/p2GR7sIws4aEwnuJkmxcPLI6Mzf4VB5D5pOmHcSqVAad7It9JrNH5LiFVMvTrIQ5VV/ZTvn+8KISn1bZ+MAXe3HmiRu4CoN024t8Wp4fXvWgc7mUfjoGFZn6DWpRzJ5uBSTofXk1hTlP4Cu6EG0PMvRymtAvL8WN/znhzwxcX/ROC+eUWxQaAYw99aNiaZpIF/H6imXXJssF72B1+ogErf54HZ5YsDmuZJWLuLY/OQhHkoH7v8Dw8ePNqk2PjosPPBCcvIog/US1HIOLNNyF0otXRjN+t7PCr+6iddrdDem8p9pP8ZfQGwTL3CYRFjlhcFYVCHo8aqzXgDLcGAGUcgU0jmRb/X6oRc47OFk2CPROlcdMG2xFS6xcN6yWxTuS47pO0HVzmBIpXDxzqtdWB0fhLYYui8paTEPoP6DctB3upIchPve3UhilatWjT9cLysrGdmfQSLZQG0DMaaqad7cpWUH6+nZq5lgmPnPJGl7lFngZynF5+3v57DtRXXppTj0bPKQRtGNBXd5DQ8UTWWKYtusJxZO+9alwt8MofghMEeAQoZHFdoiDweZ7uaRoh3UuFJoVqOOXO994Hd0UMg/e+ndtawVzulvJ9u67Ne+ODY65gGPeosaYBV4dhQ2fp8w0WvXQwktP1vfGpNTV+ki6Ov8w9OGZ7G0rCNDwgXtr738geEJGEvthN+B+1zEJhE34hRXrNEVqeLMrWUMZFwzUuYe6rP2y06wpBOP/DZnWDbpmd3nNGNtSHbYf+a8LwdJqKn/QkNKdwnahErFI+46pwmdjGr8lHnlaSkmqoA4jTH0G5rfeyLI37HebkxsaETo+TDruYNtw9c+gEPcVHTYfY4ExTSB7L0ifSGBJt7G8OPrbjqMTJ54nkKwGYBFRvfsI/RWXSfsV0/eUJKrdQE8DBWVAmejbqx7zNM7WzhA/bJ+pmsjZiUKOrLb7QS+EJvMxGdOcs5loArgvShlfjq+n04/dCeNduOSE7hG22U/ym6f7a4aGQBSCBG5APdW0ffbnKoZ6mv5yHJh2QLC9Q6jMDWhDIvllO7WWDCoi1f4cKllLtpejlFiPzY0fpQTWyGr1TOIJYygX92r0aHdmFuKStLObYPYZ9zXBKvLqKloEzfGF/A8XBF6h2ExLJCdSqZNOmTrnhRBFpDEkphFnphnNbaEQSt3a9txer5dAiYNYjcPCz7wAerOJ6YjgMo38YCdJT/LW4BdsGkVJ1xMBfffP7s0g4UFuY6dztaVVS7VQSx+L3A1g9aMFJJyhAcBmldRl14yjKKfazZecyy0/iOnRbzEeEVPJ0NfpLF74n6Knvxere54CJiLOAapMwFDdnmvAQiKFsOzUVl3BSlEUPhE0rVoaKv/AOmzBE7LgVLAMvLgxsmBeHj5xV8wK/ivaauz4SKDkZzMv+X9LxeH/UOkxgeFSNAZZetRWCOPov8gfYdQX2b2QfF5ahR55oE7/u20mjwKYc6kyEegC7zji08VWKRWf8hjzL42mU8JC1d/j818jIEVKZUHjhNY9ZiIfdT+4nETRaSdmk5CA78vKSn/Heyk7XI9R7df+I5bDduforVhxr74tKvyASZrCp51MnCPZ3gJ+w+Tg8r63x4ii0KPZ7Ho+S0SY1HAJeXylpH9Xj0t6OJGJR05BKKzbwgAV1Lm87PlDtBdsQxWateYS0BcoBvPxtqvwuRAoNK7chqomZexlkeyAhrRnvZS01K5vGhB7X8JJaDNpQF9SsOWEEr4I4OF52zAH0ov8ZJQDFNdWdijKgPkDb8SNSUahBKTq46CnvXp21kXzIJbdqtGNgEXmaBfNDce/++GYGUB5O5dEo6HjZScNdIJO/WBKbftxpF+8FzEAxBidS8hdkgJhOkh2vZRl8uuufK4qOjlAPGpp5gJZBw3TjXlIeVZ+ZvMJ/509bSz8fSxMcinO0JzZll/EHEATrk/eTwSQOV6FX/qycQuk+cQMHyPpBbcsmcNzdaPj6u0zpPxhwz3R7J2rJ/puS9u7lrM9lni+jGQqzicw5QL+fwyaxv/17rrg5c6iLsJfZPXLTbOcB1Zs8Auu28OV6E2qq7I6ZVwFFmkzj963XpC4KGURvfoUjDc4uzpq62UgjHcDq28V+j3QkJt49VgD/9ASi0YyMIIBGGQ0N+AGCu0I2SuV7nLsn0TsraGkKtMeTFBUtZJLUyxep7iqNsH4W1JKEyYa/trCLnaVc6DGMKjmnSWVkjUvqb55lTRFtRj63ouFtj6wWKG9KW8jAyxNh3NdOmIbfhWXnU+Xq/cRKXb1/WaF8URVEA0QrZtoJp7s1FByXfNPVWMNGtlV+X3lPUmkyrptwMwBbClmsuGwY/Ci6H8n3gfOarxPSreVqF8w+BiRqTBQjEDslI5aYUi3FWjAS8FgsjjoffYk/xLRaF6PTFtHTtIYFsJawlgtrIEb/TfUmBkbQYBSEVNb4rv5MhSVuxTJMQqNCaX64V/N00PB93E1Chv7GxxgmbYOLLB6WlNb6Dte6MOnNT9VPnS/jhNtAL+S10+swjFDgImjH4E+ivrkjmuniml6OdJ2/3HBFDYfmFOiypodXh6csZSLmQrI1MyK08ptlrqCzOu9wU9MfOueDRceH92CBytWt6gpaWiAdkGFQr+75LEysbCHbcWh+LGfWzOyXW5U3lWpUVa74p1238izaObf8WQ1gtvSXmLNdlA3c2oeDtQJcfalLW/I0yIyqc0sJlEOlpqIw7Qbw7+fiCxBIKnSpWRuUG+9WVtsABvh3XXSDiMVRqEdRW5qrFhQmqLLWzBGo1ToHWRp2AZTvSx33itSXZUnhAonk+V1BOCiZ+9Xubp5Vw+1wvZ+Ox7uqxT8sgc7N+adpnU6lYyGjP85hNEU+QnT7lWf2N7sHl6qmKVECShOG0RmFrd6Umcj0qWSPYsnrRVlVYNMuxfWx0Tla6r4lTa7T2rxqehdCfmVeM96fOYcE1sJ/NNwyL2GhRu/+0Ozkm/pPt2Mlq6dO7tImtE8HE8PH45EO+mb4lronVd5jkJIPaA0iTbIioBi42FmsNLAa+WUDDujih7WRpwDnYUvgR0NjILy9RDUOG4Vi9h5cbX61iTvqGOrCrp7yK3mSvbUrwlvVSHshVxL09r365q0pTPPnWwSuJtnJhEUbU/CU+HCc4qA6jsAilDxBK5jVVx2n108VutKXL/bmBD85NQ2HFpK2LghPCEVDn2cHPZl46TAJ1y3d18+8247U3TCHdEbP9LqChnjO/gNmDaqzIclbQobrBm8kc5zq/zLQxsuWg25IONMwOG/Veqi6Rv7mbYIq0Obsqv6XjPd856cryoVkWum8Rxz/qq+8XwbTyFC4/Br0rngBcIjabxCh3iBkUYNznMx3Py0FK2VCAnW02ZcWu2hfLxiEUe/KnIhv6SjNMsi/u4Nyvdq46NzP8E0321SckBMZ8X1fSLk1uEqZ1eEdsttKajRKKc5nt0gaLQBs5CORiX6MNthvBYaQfb6N5Vlci2QDzIas0VlieNMKU162YJpMfdFNkt6Ftkq7GVnDRvVqBkormcXjvFwO2dnMd8FiJgBk23omltvVHCFEMV1dkNztLs2WBs4yH3A0cTSOMQhO5aaI6Xl3cdIrj8CeUe01cMS+WnpaFg9ZSFsMx9uMUQ8Bay8UOfepvHHI5TJ/hXLd3ta4B6AkheO61dlhVD2ZwnHg3TSNSdy2jqIl/Z5B1t7ZiJ7HoG0mQ6s6uSAt5svI6Xn2gdDJoORYb602lhwKEJjcKNOvOmCsXtHUuYbzVPVqrazd+ABIE9DdF8TiclHix4+h3F5wSMdnR3Ia/UZ4kiIolEpxDokYarzUd6U9Ad6Yuc4neAZNfWF8tZwbfy+0AxAmjo/kXfCd6PzRdsyE5ZKWB75ZwKzmNvQco/VSQaDSw4pZ27/HQy9+2+LIKPrkl8PrSa8PY2hfESU0+u32m+V/creHnAB42lA88pBXQsRY42PFq57GNuTGOSL7kozITncYe45RisoMEuw71xMF1AiZKWdmumqO6hh/Sns1V9m1ieJdnPEU9ruMGGYdbkkuNoNtE4KPnU+VwzuoQab7kDwdooqGF8Q238ag46Qb/g5Auz+HZvmyFMJa7L1OV0Z50qoZWkjr54+S/2L0b/6sBu5trtqTVKPuwHqhXm3B20aYVOYr1HY/zPoR7zP8rHLAUmDpm5fti49uVQyUj84l8B4MZHnNPnmPpEUlaq7Daxda2YnkLrhGQDqa17JGwpIZRCWPw/jCP7y5t7xZw0ThW/yFcdvcg+NyprCULJUAsZTLguHf5AY34g8heFChyI6dDBdL3a4fCuDBNeW8OYjUf6Y6arVMx7lWiFXQWAA37azH4s2se7kyeG6JN3mRncgk92ElVpUmlyASsmydiCiCxgaSVMIg6dpNVkRrIwrg00dLftS5pX97Jsz7Y+/Y9MS9w0e4VADIU7a0a+ElKECwCsthKLTBTGIk0IhEX4/p8RmsIz4XdTnufPIoa6XPB36eHH8klfr2y9fB213O1/ZSIrz5HcUOovKKlcSaB3149kqiolhRoKEuSezTxNdbWbvjuwUqyCqihhcW5aEqMYqT/sbK4HAONgyuHuWxrshAQNOFKjlBZZZHJiNhdiRhgwiOHlcBMOvGtV+Gsu67Azewhfx0FtKTmZXF5cKzsZWns4mDdAf3cgn+M246N7NKmk/Lmp/1EufWs9fPscnQ4ynH8sqB3Jbvs+CXg/MYlRXtX8UrnClxJAjvBIAt4OpCO0aLAVjXzL5sRWJgpS3zO/qX5RgIUl1sJ2vyf4J0khZHtm5P7xuLCYK7njn4pJvUlp1Mpi/yLRxWhAiddmSYZZm74/d/53nt7RbanRI6Nzuugd6aGtIAJCRR2nzmK0PvMjp9SRh0O+4hoyQTER+DuIpzU4bqCghUJqyG+ljgm0PSPqBaukWEUFRAFpRgkqmiX8r4kNC6KmdKiTANCsQCM8Tw70ZUZjxwUhy1SdQm3A4xMce1MbVekreFnv4/lFgBDyZ4HyBbCWeIPpkBhouleV8krQlNC9Ba8iSpo8mWU0x63rOvgPrDg0RBaGxFoq/lwdk8y4nYP+39lfvBqBq1kLVcpPA3FPBtnzuwXD9NAa8S6+o5f6Krvs5Tm/FQmkyrSOoR/Aq07kNcB+GF3wUHCNVXvEl1017T6Pial9JLb67w56rFKkV4WdezLpxd0dLxnLhfUmdwfnuAITG/ZappMWN+Ovqup7QxHFgbNL0kK6O7hGXmKfkfr8DMYU0ZKOtcWbFNkSgpdqNjHZYCMiclPN37JWBiu6HELQxgvqvuOppxTJQeJS4LAP4k1ueIDCC/bN7ZrUGjcIzbz+cUM5vpGx1+53jsty9AmGvLml13cewzpM6hH3CL+JDcu8ZYNvo3jtmehH7dOuZ+JC+UHygNZ491S1PfX/vc5FxDr4gGTnbMFfak7bgxxEHbAM9Apl/fCvX33FHhgvKgS+mOLin+ChtwS9NcZteGIl8T/WZ4O3p3drE0nDHqQNNEXYiNPrbwCS6Jlbv7Grl5TakBcxm2N5QJFtqLh38MOUHT5aL0FdDjYU1fMeTgKFNsw0vj5ZKNJyq5lExoVDpRD0Z9WDzG/3xrbn1hzNSxhV+o4eC4PsON/uJ3mcfbdPMWTwe3On+QIqdICzaBRjWay9t/Diuuq1AzvRRmSxWjIXDOpwvZJ3SIdWdMgwBppTk+JO6a7mS4q0W5wetgSVlzQlTW/kjTJEmhLm2LLYSlskDF2R4DrKl8MMMv/nmyT0FHfoJX5C3o6AQQU03t79MCB+xSlWL5rO/QnZcrn4Yn6Pc9XXZ7WEKgenLfA2sSJTXc7PNKrd0xsV7FktvWfvwjzs9XCOLT8HBCp/c4Lsp0WN3j9VZlfYGacLGhIWmZDgCuNQpHxrxwavSgWZ0Ga6ZFmhePf7z/SIYC+8tTZIdrhrmv2OFv+gqJSn/Gs+NnTfKgKzQ4Yrh1by67zrYBeeSKoZavsVa6NjKq4N1lc8dPoyFkqyfQkpHLr/nexrkjb4HK7MY+lgLMuB3Z2ElBOroWCzTupNVK/id167OYqRLIrtjCEBBPX2XyjjNmInmDi8vmuU1EWxhDxOM77WtIeAegsW+wjMvImjExzIKn5TmgHYpqo8NTUiA4H6eSpmAvZUwm+JBvrtTA8bXtt2VRgRhYGUUspW8bjHGWmW7Hq5ID636rw6NtYlPGpeAa4I7pW2S5qIB6P3VZR5K56XwQnGrxajSfNBlKoPGJc96/Qbrz97LfD1IJnIapc9bQIcNEEUVLX0jZZuqiLUrvfa8hsfMa3oZ+SWS8yOy2r+Gq9larmbCZYAX6jpFESnP38izmtt/hK/9NxH+8U2HFmOi+I7HceKpmLls9vS2XdgHefAmO03rJFvcxe7XS+mg3jdrSvKEey8AMBlYNbrtiXyLQGWrOmUnqaixEGnc8m73dteu46G7B5QzegOX0Oiwb9+nKqfNvIIzLN3rHuq654UZLQU4bEeAyWDoOSNl/OAfRVWJtI07uX0z21Y6Zbg77REwwaGcz4H7DAJ1iUSg9Q102ahS73Rb2HzFmK8W7xsTBDnMXavnVFHtx1DaaMLHQEy/MvEOq3AKRDecoo3RIPdO+KR1dZeaXAlTfrL8zS9hfg3ZrkcSGjoYFcVY1m1pf+kCHzQ/17a5c8ZHomXaLjZWmvsEXt5u9zNgT8Z7Bwfydlvq88LtvEHJ9miXmAjNi1kn+TRAYQFBhbf7Pwp43pXXA/gQoIr/VAoOt2c8eQyw14JKCqRIBV0BfwM/2cdX56dTyPHwlvqHt9BWfaEi2WHon3uumM26xlYrpwzZSdqZcjFvzc4CXqT89YONdMwHvMhTxx+GYFWyU16690qRFRKdRAgMZ97mjj1prLh3f7qF27W/Zm+6vZRTjaC08Sft4Dmf2SloHHVV6zT5upROwC+3JuVJOu9i1KwXKMeXEpVGIkiOdecbuOj/3L5KkwJw0TRnRcCeup1l7kWWc+YzH+Kup+v5oRCiY2I1I3mw0igVjraZNjqapuiNz57RDKD0zD1Sl+U8WuuJw3p+vw4uhqZdLU04xH3IdDPQIIKmdVeXOjsgot/qFJIiz57pue9H1vvI+oZ2OYWRsZ8lULt76wSzXXQGHgvUCzUj3YD/5NuPKcyQGr43AHMpAYqkmLMG/qIR1xJ6pFECiZiJsnpv3EaUfjvLyP37D/LJdO+WCN3j/L5zhCTnh9mG/94ZIjZdzBd/hgri2vPGxLOI6pEgF4yV3raqOMEA7ebOebZkwouakTDLy5h46qZ3GLSIskVRrnRo+0MrVnKJhvvTIy8lRvx6FY1k+xoFLRb6kfl0U4bN5+vpvPPN5QdVjqH+oQSaHt8eTLvTjjA0UuKKTXnYqHIST2UNWOnNN71Ng/hMW6dUqa2AKFopWlTTt2IO3bes1XKSUvzbEzGeubsyZwHoNMOxEesq0ZKU0N6loHRMcu7S2os/1jk6V71sOL7uf3jZK7VRbcQhaETcxVdPl9xPEz9vOUFUWl9dCjDxnWo6Swq4WFOHPIdZPKhgKUfe/i6I01tuKqKioeciJiAHGsbFKxIS7gSGFwdt+ZgrcTE/V0je89YKFxiMmVYWk81tThy3xMzz8GJgr6B0DpjUL39FUiuCbUuF3UcWgI2gamA+hUQv4VAvs2U+v7+fkxOoIGAQzXYjNhTK+V4AGJU/3h+ajubrja8mZmljtfXCiNQ7F/VzMbZSQE5MGX5qXqfRG7xJAc2Mj1irQv/UBvgqazFlUTsYQPB1BTx/BsrYKUAIPXGC4SrI6MXfFN5xGN5BiDU9yATndSJn3pksPvIX16GT/5fw6bWjaa58tvOhnaxoRQQfU0OpxrDj3dtjFsJ/pQuVElbE/y0lUag+fYXTInHmL15YWnBq9Ryf4ni4jcy4jDHSPXmazl86VGD60pE9TGsTBKgOMJKi4fQA7QvuFnBQyzG2WZ8ZB8lwUNzuI0Gw0KkkdqDuqgtoDfkT0df5qQu7bgy0jQ8QQokawjQBQ3hsyeZAUZ048XDLOthrVCtEC/hVxtK7V+zd7MyfNTE/tib36sy10DACI9ZOCVkHkm7BrpM8APC2UA434yn88DZVFf8Akfylyu56Oc+U7l9iu4/ROEGBRz/fGoTNpmWFYL7FA31b33nbKNe+aMkAfUsgLSmU8+D36xdd1XyjG4C1YCJj44jJLej+0dX/R0DEXT4sXNk/9wx8+X9P3i6zoPdeZj0luVRd/OObWZE2pgLpFA+Kg8n8eEvuUNxdK9duOwxYkwVblWWH9sHDoKMs5l+YHLL2zINqHUserGDd1rbTO+jzfjrGXZzYSl/X+w/6DkqgNIR+fxDf1qtpHwgoFLXtzEnLBi+g2UxB8SFpRct48GRBo7VY9g63CQsjmN6wA26F8tZNzNSq3+FkYcP7GOflp3EcMHLPA3OYk8nXXvurjGDpYlHuAYhxZEjo23t+t/Sni9sRIoWRC3y+LJfYH5H8h0UmhNZ7orWifVqDTLKtYeeQhEg4fJZYGORrChWICSaqbS57K5VABa7J0BSgTX68h/Mi/Jsih8mJtPkpjijk617r2ersq55jXCen2rMwfwOwBoFdNf+2+I5FgBS5psvlSPDt8OiGmmham/KeFFXnou7+40KY1QqdvRy99VESN5GaewcsZBBAtj9v9h/9ZgXFZGTo53TcoEZvJNJivKs0LOO3rTIUF8EOL8PKSW+W4fXeL4IQyeXC7mIcsOhObCVBYnuQbqyH6sIn7Z17VNJV4jvuUgx/W6vJ8GnmusylwYwsm5fDYxeQG8XbQWtPUbyF6NN4teQM3dptTa4RqvLqNUUI97UHkf2v+3+3ytUBsn1SSAA0BWEaondw8UJ7sBeWSxyEpD88lgvVERC4G7VvtZk4GSDZj2t460y4g9Jc476xZCGeJ3C1dDdwQbwkwW+DB9EwTw8PWWIIBjUwrzGWYuDTcLaxdby6xo93fWNU1HqpniNG/skWIdsUe59KY08ilii1NR+X0RJ2YUOTf6//zCmWfuXvqDpjzuFXhzkz7kUlScEr/G0+CsR3gbJdVfwHx6Ca1UzVn29MM146kHGN3lG7NSjKyqFBvVwevmGnP4Jwe0mCbleoPMbLMM2JNZoEtn5wDvJM+SrU7cVOFvsFNn5IsXhnz3J7UBn72d96YhvYdJEojOrY8dCY0NVQ7WJKyzc55dzIlNG3Xmt2CkPk5QudJa38R7JK2Bj/lLvfE8U6dAQj1anuxxZjGdOOFPP15wUhxNouGf59gW+yIl7MgbS/iLlaBOVHO3b1IWTyCh3pkJ7gccKoS40l7vnply8H51M3/fdtOdajcrGwOMrHrfUNT5OU4iCFeUHNxUNFDPVgozLS8nD/Egl5n2KfwBpWLtVtfVotWAZV9HpV7VHPehZvBiZ6ex6m71GUaLeHLO6XLN/MfLTXiN7QRMbTeTimB5n5WLT6lNlG+QBIZ1+RfemBurOSNNaPzi71RSWgFVf5A9N1/uTgsMqadHCcGKnbj9Y6mu+bMNNk1B1GiYWMIlDXv9l5TFuQTG5f2tQJgBfr3TBICt5lrVYWBlBJ6Pw2itH+q3Vc4LdVA8BxlhcWZKa1C1Ul6NPg2vrJG5jd2r2ozautKKjtfFVkeLUJ22xDnnaaFksaHmuGXNz1vRQ00c6mRKkpR+Q04/DifWudZZHGYzs0HVDSRGmSHbehi+C1T1MmRi4ERFEVw/R7Zy5pvSLqPe7YfNJPRAEckKoUK8Cdft5AoAZhDYguM9dKoDleuPYoUCEhFLYm8wpB4R1uODqnNSBboa4wA9E5iyWjHmjG6p9m+i6at8cdQlwJj4Y4a8rVKbFYhimtaq5zMKu2Grviac8KUgtoLDU1N7UvQdpMSBNoI1BDXdPBwXuXW73gjKqX31k1EXmRXEB/pjTEi2l0OVP0njPSzr98pIuZJbDWcCQuZGROS7Tsr6FA7aiYVIBYUdQlfhWj/HmdCKiRwwPcK7xPSeBmCqMiCZQNpX3e7UMw5vht/ksvA/Msiws3uQWhk70Qo7LdS7cD9eDZhcS5gawnO3HdIk5flYma/YKU31Boucauq7mbWl1Llmk0q9B4iEgmXdAfwsWR1CWZnW2mlaZYsHQRr/jQjhC4RkMzLEeEi/1OOY+ZQm20gUo+jbjC+/yRkVDSb35xRpD6u53G8yiJjnSrm6vvofQayuTmdoQ78uX0KNmMcyKoZW/4dgX8cD6m/7bUWrIcb5/3DVn98egnzNitM+svOdzPmYBzczfLY3FnSfSAnVwtxvEA8FqOq8+Lk8tkJQm4t/Oo9wDgo2Ero4uydhp0g4TN5ybsoehgN9RvIY5QxltLa2ZIzFiqo1Kxau1x/XZ/xO9I3qTSzO5YnCc71l2lvJ21BOFapPi1fES0rNdNl1ga3RoU+qdGx5xYbWsKjhgGyRCpMKCH6VCWN9Fb/bk8pUw/9yEsEfUEk+z3akA2OD5EV561j8YJPmER/A9gEdaN3/OoegcGlQ3oRT4Zd27PDoCz98KqEnrxh0vU6YTpeHr85fGblijath3oCF55X4TbWQfw9ktjLqISw0Y/7MSsZvf64Mc1MIfvctpfirZJScXZSXAGuiVxJ1V1yt3s81TGdRXM38SJ60UwsTZPDmjRo8ETXaPFTHzfdcQ8SHC5yvxMTvj9ZJ2SqvKYZ+eX1+altWSxZSud70nmgLYh5VC2g3R3z2bIJfbCJnh7JkbJC0hkGXhKN4ss0Yd5Khx4PuUVcuUSnzlU3JVesJcHUSG2khQO2vKD6/vS/TpQN85xlZszpdSc7xHx81CJ20Nx2kthdW0eh9V8muX+WKoKEqM2qX2OACSFAbFgQL4olWPdbz8EB55x8xjYbKDDrFDeL4hZ35idFC/YT2bO4sjrBbbi9EQa2L6D0zRDzKMLLMJpYlfU1+QxU1yi9Tr31pV35xvjY0PAQtg8eMWJoefSd4qfvT8NTW8YSaAMOxlAC4Mqb3vSE8UglTfK0siSShF/dUAHxdgOwwMPtHJX253rLoGjF2WD+420Q2KtxxtFB9xiYeo8o/cGWdadoNOyFd4ZbM3mp0xA2+7qhiPrNJJQtNkXOOLnc6AzZoIqDFAz2zBYNtx/tp83i2wfQHBQDL41yvy2kN0MXULD8P3IuMhXGvnfPjmzjKSnJ+feSHD2ZfKefTlbRVTfflV1FiTC9zHX5njxbST5Yx2HGWPtFGacGKsUbCJS6czorwezrSHZyQfr9FF2xYUQDYC6CVbVCmgBy59BAjF/N6w4GFwyQoCHgC0Csr4fn8Z1r77NAYIJLUcxOtFibSjG+UjrkKM8GxC0eV3oMfh8F+UgO+CxPRzkrKYJVvDzCe+RH8pgsCfrxVDtH/GPS406DppIyHrGMuKQrZdSHmFLzfAwr7Xyn7MJcJQdvD4UIaS5HJSQ2pvjqKkXAjFab0whvoXhXt8Q0SbI8Mr9GSytR9y4DlmsCYELLdZFcPNMEiAlVxNzjk26kUR9m6xP3+b8t5FXbbEdD9sehoUTYH265Hyy8oFiu1/3WrrbtU2jRc3Q4u2gycyRPcz4DFOtih35iYsqh2JYJNZkoOH3BqAFdtFQFyejYEwyPxAWjzLv4hIXNcpm4is9BpFVfOTOnpVuhE24AJO+ULb1pVqmwsH63egMdzJ1dsvLTStZHZ+WdyEHICKVJGPubHCZ50SXbYHoSClyVnU6mJCBFecI9HXohVWCFzruRc8h/zDDtyEFPlEN7vWTfVbWnlf6nhkKMbdDMIaCzPObRqHSilP0Pw3OVPiBJglRU7tmKX/j9+BnQPTibRsubzQPAbcc/u8NtaZGpmt2eYkQgbZEqgDTeYr5hQEYdRrPhAeM4wWf3QA92Qf58DDyblVfMJbyZK2dElWLjPK+H5PvIENUli7byDzgt7Y0LIGo48EH3gdP3J+s898CTHgFQOAYDKe7rwRK94IuQ4UhCJllWDW47AY6JR8G1LJzARGKneZlOOlMfm0THd8s6EBA8ffssqC5uzNEMZ5hfvVaKAgfYUDleXSfQq+01wepIYsbjuAtGQ8oqiHFIny8vIXJRpXzpZYIfUGJs2wZoa5VdR2rqYveJYZ8CP7iqtX605tmJbZmcsAz/YkifEbOq12NvzM2ynzcpwga0FW7/yzUF5O51o9AtRqAyndKKLdwNSYlOgYpyuLh0Ri6Vp4GW7qOYdnLTUb2DtqWISGrtdBrLh5XMEXUYjf1x4VVMfHE9Jq/6sQwYC/MtgvJt0/oQfr+7BpbcW8a7oS7gDyPLrQF1jYwp/ZsX5j4Ylab9Kw0UZV3CX/dabrwtD+ptszMcht9mbfeNn9d9uNOrpQJnusQ8m1X7AqdiIYyW3FOfiXb8MrMylyikEp3S1Ofeufo7SVQK1q59s7tfXqlXSxP9SHFn+4nJp4wLiRz3CQt9ovnyIHb2KgoijjtroAAqzlv9BLIZ48Jgc3zNEJBJC8Wp/CGob17vyQlMk6tkoqOvqj4m9gHr/7wmZkorWUnB9iQjxXOBZy1nLhBvCx5ECgHmd8mDABORAUtd7L3PJpmK0/uRPdWdPzjZr7l6zGeSo341jOueQTKgjO4CT/MkgyKxTWdaCLwL1DOayE3IskzS3Xur9D8sk3tmrZ3WI1fQAKPYeX1yOGsyzLIvn8F0zrZV+M74DdKIHXqvG3iSlxALaFiqPgATKIRKlhPr+20ArdI2qMXZCeM6eH2yp8weTpyqH58Tbj+bRndfDV1jHo3qIUZUGWFf7ni19UIn97Z0GK0rSlQ4SxYkbMNr1UM2lWS6UVnWId8MqK44Y7C0eeqk0IdJgEYc/Nv/xI49lcaxciauHhe7W6F+5buk1OHbUbr8b+LmjNTsDXsPgk6LpamQDKyZilWdmQ8GvDsb0ogeI1D3eAEig/LlpnW5/ttLQH8oFxtoYctyKGPNQdRGCC8RgAzAW94oQ/cOKwo9rEVpGp0N2R0Z6DSwHreVW/zGRdVHqaJnDlhkeEBmjMSoSVLjBYI8MPFqRTKsYx27Yd4Pv4clHzCXu8RxhvcYxrt18A9MaDjje7ef3JHv8TohUwUbHxXovNS4oiUFDesdbqiNVk/fD1KuzFo5O8he6JeF3LjYpZ3KeO2D6ef5zwNO5bV77oupUnzZV8oL4ExJKu5T2tmXtJJB3dkpOFcDyQ0CPnAHrmXTlp7tiHxBYlJZoUSn2Vpk23o7HmhbLqHXFM2Z7UF7U+F4wh+7vWZF0iWZU8HVv7LSKHXyzTQ/14qr9JG+5aPaKd+qppwCWnhgVDymNSdChPzMMKJs6Np8GWsE8Ck7AxrukB/cX5lo9VBnnWNXGDBFyiUuA476/cybl2Qvjyv1ZoUSQsquz49RZQjFgr+Dc/Ae3uSRNulzHcz7NmmuepToOuGJGne43sKmDMTep4imy+Cm5PtgACc1mu1qn3f9sOUtdlxX1tIpDIsUyX/sQsmXtqJBX/SSXVLFr9DQHd7/1QtEVWK9RJjmhtDfm3Rf24XhlILMpUbH1cf/OZGZY8VMc1Q1ADpDwm9hjTn3KJ/By9cObcv+vw/a0hk1AjHEyQXLJfY50jtzt1JNtGgrpx9/heG+WBpthUhVlKOdM8NS7hThvpPK2wm8L87vd/g7pQoRqVZFoowHAmmPL7ttYJHbnf7mXVNepMX+GL7KxBH0v//iD/ibN7+RyfxxNAUcGLCf6Ja9M0jMGVoiRGSMh4R2yS9dO6+FBCfIHuZeG8GU3nQrIx40ItCWMeQdRPiNnV8+FjU8JHqWK/nElgzh29dHbwMbq+j7ifXlcEMrcAPGmZcEfWf1BYN5UqZty6gyd5Vlve+X8z9GLvHG7QKSnr5Wt3+8xjv3MkYHeK+2t27kOMFAKwhBOQdjXF3opzLG1JXYn9+rx3wujOzmB8DuYL/LYVf/4/OqIhX756Eqnuaj9jidAojQBYfEJV2Vhe79BJqPijlHyN07t2wzyhJhYvEA+I16SavSXmyoPMaXFDpr7SneARGfxGw9Li27FqoSLKPCwYjAk7X0115ysx14i6k2Az94uQ/+qAGRUFdDix48GWQDLf1Rx2iw3W1GlAme0SlWpBSJJTV1pCTBQHVtcdVD3ycYk44bTo87yr5dmBSXGxHU62gA1WaQi4kgQ63YISngTPw2rdRMQtYvqI7/Zk+gozc31t/rYAsmZLp4Y3+vtG6mm1okyk104Yoy8tzVOdvI5tUn0wnF+e2HOoKdSeZABDm5w4dUOiDoc/Kuwz48WkAHbRPS4lAP/7pDYOcs9gITDArSwV6CAGFL0sxBR7wgN+eyXACFlYosiEVnHzoVpFbD7lPFxCFVGlNsWeAzTeex+ZACZD0M/FJ2MCpznHUM0sbkT6mDKCJc0YPglOKaEGfDzvI5YP4shBwtWE7ANZlGrRs5qMNdWBHsfK6CilHJGOOnFPKF7tdDHfr5wJlsIBZEhWqRVl+DrYMra+mAgMFLMdLvE2ucS/9C4U3g/S3hKqK/SadRSNwTCRjqxJMn3NPwb+Ly7S9FmLl3/427fu+c/tsr73ydORwmF8oIDIbwWERwKGQI2wCA/BabrLVMoy5DaxD28FAFMFV5MzJZpI2+w4T1McvaASulgVOUVpzmqie1noy1JvTiwSxBQSJ+w5YOrJrRnGdqBZJbnEV7cH8aqXLx5fY7C51XmUeLvuxv9G0BkfE3AMHSkW2y64iP1jn93rqB7cTcIk66yLKWY5uWXC2VexO/qLg8Ec8w7aFPF/DyalRKf/Fvy8uU8mInNt1vyn6kIbz5dBNHm0RGS780BRMlerzDYJNgXQMQTk1EA08BFHfBJEysUip7mzN85/rwUBT3Nmu0c599MRk5DSiddL2SlojYpCB6EEnpztufQlwBhGiXn340aexXcInXQZvgW8A9ZK5H8wQMWROOJ0F7QOig6TtRZFOlzbcn6FacjHcpVHFYMKYj+42YqHmcGTQYzza43iJm6BZpvY4vB9Ik3du8lULnf1TBT97vsW5I6uN142+o94peBSNiZChcGjcBMeRWYvv0ttA2ea+CnW/8r8BOxa/lBlqcwaYXjoIOLUtVxzil7wS3n5dcE54zaQFT3eRDx1CrVRinGmAUsl/jmyrJxyRNRflAp/xJD89kNGHpDdk+80c6+qdP9BFmgq+xGCr+9VFZukI/V8HX1+oBatjoV4/LUmLTX5YNu2c9bpYxEoYvq91wBkBDmtiJULHPAvAuiPkM9GeK4Psv0OfjeG2Lwrr0H/AUm3j8fUoRcFEWSTnR3UXdEq3sDL27o/V0wfCsPuLiD5FtMkDol6Aj1eauMC5mHWRZANr0PJskPWCEKLS4I9Y+AdxtnyGcWmxBS0JT4Lb7+vIXJws6E0icPLkYNUcnPDCs5IL1HT5ZO4PBUXCxCmruQ6+Pnaxaxlww5nbChFY5yvlLPgKwgm1qc+JQ4zqSZWesZseRLBnVzzj0HG6sYzoBBrhoVLHUMIHZLDvdYQpWYyWvacpHIki7oETczpOnYB6ML4nFAL/zt7RRae/HMQdCi1tWEjGuAl+hcFz8Mzrj1YwSUvqJKaUobB/GfaV6cEpyoiDXGI2hxO7tp96iYTfPvwI55eWiJpR0gKvgf8LT+NW1I8ywHteau133aORAfB07TZqmFx1CAIppSD2oYpk/Axnb1Z6fqVrYJdAtNCPl4Jlkrkdm3315P5Wph70fMnVK0a7EpEJrypOoT+pvPhcKZvoItXqWaiUyQIbcGd9F2HYAOl47aR2KEv6u1ESkiikBsvAvxWBgJ8PyuexQNPDimqQsfyFVoEyts7Yf5li8zWttajhDW0mVG0RBt2PZfDPqw+GXnO8DwQNRYVbI44uBgNwqDZ+/nVoSIwsk62ihhpg4uE19mL1rcYHEHz9Py9T9PVyXf8jIquJjRy+tLp1uWML0CWzudsqDQuef/2573RxWON03V6Rqu5+yeAz77he4N1wwqF32Z0MbPU62toV/YqwzYGUbjhDtG7R9gyuOqbbGDdgCgZu+Ag6XrVSxND7Tx31YlnQhvaL8R83KR/IoZhsernhwGDdDqLGSSZMt5DO0JQ2rACCEBKmrSvgTy8w1BJGXtMsgSntJxIttqLJXKRtRXMcSEDDb7BbaaBGCIojJSD4tMhDOSFxBO4t4YwlRH4lJ9DxJ/YIujpTA6AMdwjibg0ThyevybFaSMC/lf35yhRiAufegCL2eKdYsiRuSm3ZTU7njHFCUB0cXi1E1LZ0Z8QJLx0x2qy4p+B7TQCFLQlJrFsh/UIl2I+cK0rneTBekg8xC/8wtmM0VGOBktFQAF1sFDfT3FUMMRn63uxWd20xxp87NTkJ/Vw4NlvGzVE57W6gFmD3n/BfPan5Mkhl6cL73u5ALs0Nv+3YwN1rQdrNA/XbimFg9lT62HdzcB6/eTP1AiXkQwnJJnfdOva+YqdGv81l5aHmE47kl82Ve3ECLt+JW2bDP+mnMGoLfvRXBndYq02mU0sGynRA7o/dpL3KcAFAV8KekUDkZMyyPdlVlad0h69KJZDQtycJaadLCJhQQvWmjIgOT1zrDcHO2fpBWRhmfSjx6e4trah+Pen+l4VkIz7O3CcCQrVIkePSpyZl2YVJIeTmduvTgsuFeKsluILl0mPzK9vjFU7Z13L1cCzDmATRipH18U7waZFRGJUoW7keoYGcBvE6FhXWUDgeWp51AKP92eg9sihInEFrugUxu4V/JkdpwfJEnOUqHMTVP4rXSnuDFtBoXrOYUMgB+e+iTiPzVuMtiebDtrRogBfErXsPz5i4y7T1OOy1s7cX0KoSe63l1M9cnLes8eRoxic1kZZFTAHm3nLFk8WtNmEfm6PcaEOd2GSD8X0zUFBWRWn3rzI/HCE4hNVCnP7EezxYi15nSADtF9mwnw7c7215RoJGfjP/Yb+rL397C7XFGmYDxm9EURimTbGcC/aK1GaChSGw85QmFc8df/8sGcM0IJvtQj9gU7v9qUVCq9SuVYPQQ1p5PUSglOhY9HENN2S7568rTQaQ6qqzzAAflkSPXrJ5RXecYkRSfM9qm9zJqI+9uwJg2JvoAADw+ZQQgXqFaWrOdKz+ldHx2nk2dkynqvYuDQ9GFSpw8CkaHq5y9P0+lYp6Lzq0GVEspRdN3JzpfTE5jsakij4B4DUPMlbdh8FcuwvKrbfj41EJlDk2j6tNsKxEsfRwnl8CSkZfgvdO+OTyw+AwHnHYeYXwHPiEF6CAPQ5lmZFl8dEeUJJpyBClsIEUyzjrxcsk8dAjY1LpoXKHPjV/279BQpBdn+40uEnEgRUFMtLx88Ym/FiK0I9+tL+8l6HMUuXel/dBQyUZ6JR/Mxbkon6o6vax9e+mGQTOMpj+nh3I/z73XTyKLSh7htWPAM3D1YjrUHLX8bhBRSSIbrHAa+BqRcwbObcqGr9IGlMMOZdLYmvRwxDG38M1sQ6xXiI75hjGMuv1KH527XgYSIFaAn85S1hCeUlyiOWYdfdCv0FMPUIXBr/GKOFOKJBT8AG+/zOfjhOLl1h9sq5sJY8nOwNKwcY2TsQydRfMoUcaO7DboVUz6QsYduwZhTZ/JPDqGcaKKSJwzOidbuVU/syQqj2W8EISHEfoLPbuJeKfVm7YkC0uuef+XShBMBouNUevLeyjcwhTmOTodXqKs2oEAyNqByL1YcMXnxDQz0z0+e2lv3FboIkJeAq80LlnbGzNrLMK/PARiln/VmnOXEx3buCqLenczX7pZGttEdNoC0hvIr0K/gvpvSp6GM2igoLU44HAkxRwktKcggNvfo/LMrC2l8ZkjaohZIwMaF7KL7TSSLyQck62A/lpnFVlaopgSRh8ya2nH9Fx46G7pEEOaDRqXbBFKErvxQjG1wHqEcKAOephKh5B2dG/BzX6ET4pQxTisqdwINpe8wIq8qJXLhv7J3jFihwThsL5ILGzAZ0kKkxdQ1fRqu9GNrfJx8zbb/0AESkf0pUMK+s0/4CcOEsVRjR0kLKlYjG7w1nx+6T8a40XU/IYdMVBw9iU3knPpcftW2aQb8yw+dCk5MzXnZrNP9mVlCJoIVhsD43ylRQmO5qp8XkbW1sctqBrpHZ3TsG20cis8fD76RhF2l2Vy2v1UtkV/8k1I7dFnx56n3IZx7Et/Qx+VwtvjeOqN+rI/IgI3YgipDYKxVCmZc1Upa66/sJChNDlFc6bjcPcea2RqFl5IVbZ17NHIHkYmdLm04XJc6xcbfPEDKE0z7n7NDb1ko9gKfCOw3qC9mtH5VYPIUB5AZxCDp8inaW8fKw4QZFD0FAWYSw7XxMFnSSTa9eQ2imzh1T/eu9A7Pr1pf00aQIAWQRvgfov0tY4hBhFLhoR3+VR4WNEUdHYOhDIWb0bf3Onui6gT1/wOvSEYIykTbO4zY6DL80+QeboQQUms3CymPP5pMcGSRsuAuh7w3aJ05pEkayZAYMivQeHPvjwcktmkyiB6ne9fQDTXRbNxdxOC512jksRKxE8/0V9mWKlooEmNYzFuwytbDdCyRhKAxUpK9MLE9r/M8opQbQ2EN9bk6uQuMEcX46TY7VTGzIfTM6kT/2sdkkjSrDxkZAc+xPA3BNMst6vrIkkC3sUv4pAyIQvBF3RbKDvIXpGi2KWq4Y0K6jyBhXWaGS6bMW7IHBg/NJHYecyO9zCffkHP4pPhZxMAXYgm3qvrg4GgZz9tUKSwRpXuU/PzUEiuVRGHy0ho3BKqziEmusTVrvJknBlNts/KYAy2sJJQAPDm1srJUHAary8tC88XPo6CRWlg3plU3YQyPmOxGlPbMllgPIyghqgLC1pnJRfIq/4TQpTpR00hj4NMoqI/GncWA/bxAlBR0FO85BweN+pERqPSHLCBZPSzEcAw8rRXYFr3ox/pW0B7XLSEiBdOTys7UOoM7GiiNNLVOxyGtZ6jLZoycUVrVMprJqAwwMmQpjl2rqZVhvs/8vq0dN2ybPmF+Gjd24JWTkrqnjwoKXg2znG729Z+tjMZWj3PhXEM9ChAe/xJ2yYNXxOdeufUWAt8Jha6vmQCVFcW72mfQlEkrWZOSKwenirMQ6sgfIbWSRI+Cnf6k5/6EYzkyy/a5P2S4drjqygnueZ8IbdJHbilxGOb21oF+aFxWSxXlsHQFaGs2YPrlMsvx3dGgFGiPYNthit9ldhB4LjJTAg3h7OLC5mJlV8DBEGhoU1bWr9evi0LjX7dZdyVNfQdlNEA8GnSWUck6gwBNnTbS7HBKuGBrqbZwYf7FbiNzQDLn3JDVAKOFggU+7CiDeeNc1/i/EN60Q2NoaUNcPzz1hS1yHjTOvyaw8+WJfXBMaHMEJKVxrwUxBmUgcwI1eWShdD+Z/j/fqr8vqxF3qKEDXpsWhBC4EKlXy13Pa/D8fjzcauuL/ik3LbmI7PgZzPrp8dokuFnG9QUIRRVT0x3Ss9bQtgGW6TfQWxpzntDlgZrZxng02DXvn10h0VQpDHyWSDJPuX7l1u3wQcvTtzkv0HOk2jGX38SSlmDquuDDKruvK/xdWK3B2CG5ftu3gxu5tWLWMhp/Pgku4YCr2EpWeYWD2KsP8TvTwYH30weoF+WnwKO101YIhr88s61yhOq5zLZWLjtQ+8XQ+uVdiCzBWuk1mWcR1pk9JbRvFObzizO6sMxcIcYLTNXmo5dg0O5T+pi9JeY4PnusClTbcxsFjeHgujvb+p68xNy7ph/Tl8LktwqGnr10/9ZHHnQTDLzcTHNboy8AMApKcWj2H8Avxx+mRhPys4Gt5sjS/dYf4fLAykNtUE59RwMc+k2npFxOcm/94sfXNk0MLsWfJXfhdq9y5HO8cuU9+/jWWVpWhiEtH6wQjdHiomxplUUDe8FXOsg6B6yg2TAZRRUIIWW97J3nXaZnLNaWiDCkHvDPOYj3zx2PRFixu8hYv9T1lAu6M2H378BXaqDcklopm3X9jEfq9vpk4eG9aHxw6dd3yBtbp9A8VYHlkUzGu0yrnILNySYfTL4niSCKoXBeG3kp2TjTdaeGCahuOR4R8RYOJCXTYG2YFJ9X1m93Ftf9ToqgT1PXtUnFdSr9N29iW5nAa/WJD8dWE57aCOnbHOtw+vQw+cG2gBmAacyKsPVTb0ILMuoXOlk+cMycf3ep5zJbANU44mGtMmTyZF4hhsb9m0BblDOV2J3G6qARiMhjNZFvD7d0y5TmLC0AiAT7AuRm+kbXUi729Pescup0VMtGo9Fx1kiivB9yYsthCo/d/mO2GVH9msTbJ79pV73ar5KOjcRSZdLguffk97gGYrrvYnPLp3uQoPPfcbsDQnNJNFBpGbKCbJOwjkasr5/bFWNQEuz/NG+hx1uAVota5VkH9KrlbnT6439YO7D2Ury/naHRrfjqJq+imPNI/Y51nS3p+fsRui8wNS4S4jesYcUK9RDEKo0ilcTcVPHbFfNeqCCebLSpynOFaAQKRGZolpDlrI1taeRV1Xm/QQYPq4Hh/Vzs2+qfrAP5PuzpovdWPLBubcfzmadv1VyNWGEo5vMo22EIojCG9ygWyncGSVTJ8pMOiGFAVGabrecPFcjFERV7OP18ThtsR6cKIQt1dxONIYWogqlDdwV1XS2ZZct4ihJS5dPCqSJIn4lsNF9WCIEzALGuWyNNt0TvEftBaHRuV0qD9y2jLrmy7eiG+dy9Sa7RvAPwXv5E5NHTcQyUnaSbp9gOH+XoQk46Lso/R47JHz36wnNWldRPmFNH1NzIv7tRRdS8yT2VQJzZvj/JimF6t6AdTfUg8ANTZl1Qs/XmDrDMoVhRQM1IeCrcmz9XnnT7B2SeK1RdGo8g5B/a/yTGgq/PZW22V8EHlQLfJSBTFx/tMcBqP8RRKWg7klQk40F6wFlwp6hncVPoLaAei3dstykFh1iagk4wzqTxhc/ni7VmDVkN27VUROH1joELYxKDjj67siELQe8QpYqt+xwPCz57/B9DpOEpfRTotYrYSM3hKPc/Twf8KY6lRrAF5kqvnoJnvEJBWpr75XN3edA0m4bgWWvGUPZCP8AzqyIoqq3oXqSkyz7FsiCkYs/iXv8ab2imuugiMDmXcMPpCgv70u/DVXp9pG5MJL6v2Ql+Q/Tbw8yOm0Oe2fDmXekKv7IKHUmNwAwBrdv8/2TmMcMfY0ZMgIxqPbYoVR7l+3rxQCx0b8s8VIV7+BbVZcslS36+VOBb4l0zVBva+WjUtiAUK9vHIDevtGWd6ksL/aJOQZT76XnmwjirLkauKWs1l5TiWQwYod0jLLx16XvpOV8L1p/riP4ISoSRJmBG3FyudZYwkQY4vi3/NWWOzfm9ZBQckB1hTNUJ39FcuBzig2uCSlvPHo75m04qs0V97nbQTsqaCNAoJOW1yLRlj6mJtEfTByT+Lg3//DArqwW1b9KHNMJJmwmGGNYywpIj0OSlWYQO2L5/xhNAiFQLGJNAy7RXk1rBsnFuLeNMeVcru4PDtrR88Sy/8mWCPwN+CTxVvYrsPuNiaQUwnhCOtdmGrwPAlelk3EAvVPVvCcwDDm9d5X1Roqjv0Xave9jyZupwH7ycBjGb1awf/pyPw364At0J2cT3p1BgN1ZdXZtn7Wdjl7fF/rCZEufrI6rM08AtHSXpYb7uSbVPgMUpYtXKMAW93GeF/stLl/V85Eod/mP8HNfwYUY+Xk169Kl4L9wq4v9HgcTc9plaPXd8jSPpZeIdLvgffRvxP1imVgtHN6mXNouHBHg5k/T4PWmh4RGvwadL1TD0C5E5/lMfolS2UXus4c1ijZzBZwrBfBG/+dTOuANgUtH03Y21sLE9IzHeJffSgEHFs93el7ukYD6EsiYCg+fbSsvTFeOpzoOGdUDv6ZCRV0xltf0VMd6RhPAnEYh/5ZZZA/RHuzgCj5nzHgijVf4uaX0NXwx9Le0DHG8A3bjMclohBThfWczTVgRhXUxU0xVIai27EQHiTQzN32P5IOi2rENe/U0ONWq8tR9aat6TwOXWHexoAsHxkXrcISVVsP/hdOoPD+9I0NXaGug+b16hhulOu7zML6KTyGVmaORYNaGfP1ED8FhfL9Q7EYXUJBLKo/+TJsjOL1h/NNrqin8/GamqMjPJBopIRY16emzAhr8UUKgy5h7aauii2OOedNfK1jM1cPxDXzQhN3TjfG4zVr6uro9k/rVgTwf53i24kSEvVsTECqTVu1lsFYnMQ08fmkeE89IMnMHxlPTJlEM7LMlsIHYSZQKPWIUX3v5fEOZtmEZ9t5Sd35de2SSq1qW13pLtErnWWhpeK4mHCKo3XHIfkIVmWAoCawGKyZvHkK7JHIkGBPV87Th9LSCu+FfSr1gM8eMpk57wBPlT+e1cqwtYFOExm5kjvVmP5o4S18R3+j0F991jwlE0i+3PC6R0CeCkVcMcDQrazdQWDKND0Vo5/ORxTZF1GWJaM3eK5m6TSpUtyADLjEhEa0gLjGAuEZjLg8crv+7gISkIXa6PlRgz3J+d9iWiyX5G/bsZttQPY+lVDj6yli3Riu3oT5KjBO8syMY3m9QtotLoTKrhjQRReoMDFkm3peWnOeHf6kRKDPP9ZT/bG7/St9FHw1idB6xy2IHLn/e2f8oc/31Hil4OY00Gp2WoOEsja3bQP8xaB9H8vVX5flT7QNJ/LfagNE6vfykJ4Zh8TRL/r/eUJTjO8UOAp0vTrBTP4HXhTmrW3VFA2CyISI0HY5MwrxTF/0EUkJGpLfI/r8JBTTI4f9eQTMaIAUemOjuPiWE3XdIWK/8moobnN4vMDlKo0K6o/IjE/XhpIjZ56wV97wCqL1yf3cshuUmqPcgUtV4f/IrmS+LmfGuKVkXXaTSvm1QZblUzti9Nz+BGrAIpLxItBNPoJkL8T8SU/KYo85EWaTuX5C4d++Z0lCFClMWZz13x1l3HJIosSrl7+q/MXzUKwDmIxDAvGUh4lmP4qcbFnnYFkBQOw/HuPsotpvc+zbwA6wFf3w8qDvOsCQm5u4qHfzFgPIbZPoHaV7xUBNRpC5tiQnGYbdSiGurfYvtwcv6zoHuu+opMqdHXVz6fYqCNtR8v8+9JPzMkS74KU8DEePCdS8R10JVBmOkDdfsSgml4udynJ104B94ggu0+F3igV7YnAMudXGhdgeRyysGA7gjKSvGkXIW7rEZZLOX/CGQeOKsdSj53E02HZahTZAffIjdgDpJx7A7ucRqkLVW+Ngv/YaYG2f6z3vZ6lTV1ftJBgQqO6S4YApFrveFxqn9bIrOukWjmZSt4V8ZyGk/3jIYHWWdxK5BybTpk4EL+FtenD9EnYAc3gU/5Aq6q8FlSOLv3ac4dMKCYNegd9Eb7jGDw1o1SvjjqaV0pAltlyv2LxWvEqoRg/RN3PN8TbqxdjBI+Maq27uPf0iVvZe4lEjdYYhL6airPw3xDu0ba8WxHxc/6ZluzCNvxXzu+ICmtek+RBBHq+YSvrXXqsVJ9BtCSvXN2/5dYgAsAOdje8hpdB+hY4VpAe0W2m2Sco13Db5mtFzLwAJ7NXzqCNMTjs2ExSjw1kn8VTEducSXztPPu48nnsPYgIopHlUzGezTebCYYp+x/A4NJok75OsAVcfzQpxbuEPD5chfecW6kN6l9AHJf/KWAhDRMepvFPml7138/KTZ15YhNmcWZ21eIo2YCwgBrSTUL4PpuclTG6yyBwIbqsP91c56HuUaxU1KzAaqiQPy9zHc+YN68yekz249Np7SMjLrFcGtyqJiK8ziJg1LomClQUxlVKxhzngYW/c3YX7rHpa65ZZ1vlxhPXfCkbt15YtsqrssYfv+48czalgdt6q8R6WYisSoOVCtr7rTsa+AlLX/esCzTIK98ivCPO9GE7QvfgdGvfLnPwUPuwn5wB2BNxWL1nvEzZw1eZyQb85YHVZUNbZFpeNYj7/aZNrwYvGVd07fiG2p960lCPFD5PVt6QZdZwtkxecjVu1bu2XAhLPLaK5prpbylBzD7H4uTMxSVt+uwijEL87KJsOOlA7W0Hx28CM5bBaPaEGpgQl7HkV+UNsgBqOzEEh9ene8PWTncW+XvjD3eSpqRQV/D842uBn8paT1eK53avkAzhWZRXOwAax6acy75v20psU1QKvsEO71VAEjxQ0HFyBd/19N78pqBi4K3bGg1VGSDEFTXMnIAL/BXM3E4fnjnNQuGxSUyQuZIMjsYnX2LcPN741Etjv9evxio6oKHUCLO2h99Kh8/1mFcLn20GiMbrjjlVgy+SVlqkyXAi/D4K290S7pW9Kpzb25r5X9ttp8iLA83Gb/69uxhJamv6iQWeCtnR9lQKDkfMjtDQp6wOLRz2uuTPsBpQvYMJJ/10XcRMQGFRhMN5yx1cbmDQ1KyswpeeldxoUEM2Fnc9I1HatW4DgXpicPzzY2MGjZOn+mo2wRn7JtUh0Kygulm32EaP6VzElzVcGgdhTt/kTEUSwqlU9RPkjlXHN7me5dCuS3NXu3QDTjoKfXJlrhiF+uTr04l1st+xAQPgZnBcqQTIZDBntJ4IO4KSXVVOi9u0BYgkG9xvxxEvwql8LX/idAWM9yztyjy5JTGBxXzboh6Q5JRf9P2PaHs3X2c+MFeV7Nu7AGdY4eW65RaRcO7GDgu39XEwhl86hXYHJVP3JyfzeHf3ie3g1+VrvZDfEQsJ8wBreA9L+OCU7mXu52WOuju0YDXfvUMxxTgqClbpPaM/5U8M8gt1qe1Ll4AIZp8rtEgjDxY7RirEnAkKP2U/EsSRkm1mhLBOycgre7eqjsuMObALNWUfkfY7wdAw69EShi4devEA72MIb4sJXlZ7C0d5HFWUy8c899ZXhVzHeE/7jJosSqR14gH6LnrZM7V+Q9PVxzfqNz95bZfBKgPyKqsirBae2ps2oHs5G5Ct31Z02F502bMOIEmFM1RNCLD9e7h2+EXp4qZPrRJEE4J48oyTHqdmZSQmPcsAOYj0o9BaSuYcoS2YS8BWqzoriFPyncNiKHVMMGbTqXBp74jP0v++ljAT3uB7rmrJqjeUcDE8Dge5u0u/M5y+F1u6N0BPrB3Es+2ujg47gkuG5sSrLGkbXZ4zhXpmn86ADHozVwiXkZ8HzhlAdy+jv5a+B/gZb5S+Jlu/xj34ttAThtqvfxknK9UZATIyNYQvvLBiCWjE3e0GXnEW0KtzPfnL+hE5m39og1lROohZcpVoqN0a/MjUm4frrpwrKiSRIbGO2f3F3wCFkPI7oU9U+bdwwxInEEhLyV5wsi3TKapxszyzPVFizt/pkznZJ+z0fcfG8hKw6OYY0lmWPUJLbxaXAWCpzV9Yum3ytwYIbFT2O41PZl+Ec7Z9qHf8FZ/5uye7ffsQIixOZZzhkSv/UK6JuCGbgCAeNWwqkWokrY3Q66eWGGbzOj1zP3JIMjD2RlnCJFUzzAorfo1jGYUFvzlolLnOWMkJlHbk9chRJd7a9qnhXToHUkbvh2Nt0AQng8lf18F/Vfvbuv8JM/1PmI++uWO/pOu444HmDIbuG6hEDOmUdihuBsHF/NaC1dF0ZD03opElq65UpbdNjrIQ2NiQneWrOGt9qim9pcmUlm6JnWOTCMeHNVKpL38sJeuULt6pyvZQ7y/pM1ED2kE/B5a1FBqI0DN0kQXRzHWZ/JyRyvfmYmz+ci1U36eOJLT5mwgMR+ywfycTODXVN+DGBnUYixzAsbJy2lM1jwGuNq10UC1bya5xfFsEspl1N0dFKiXuMELRQoZoPMRk/lyyvo1Kb2DYn7Zw6mbP2IDPbc1YGUGx6xz3iip1CHMq1iSvCk6EYvzD4ixCd0L503AtL/4Q/G3HJEBggPFjWgDPZTj+hDQKFCwUEG0ymWQNmWUtCHQb1ihDTkhgJ+Ydu0kDfs2v11GXaSQnOv14Atpduh1iDr07iI5d5AZyBuxO6Y05KDw4YGCe/51HoQ0LVycLna+a8mHXl7b/ongSxkn2SasDyKjiQihNdt7Z90njzSGfz3kVDHEVxW9biYagcI9rAURNJHRQ0qspLGDR3WXemnMYKsTDGWhs67MGGw+FolM4Dn3VZM18nNa3nyiM+zNLWHKvIfgiPcUhy4ao7tSe1trGE+jT7sz/KOyGMfb0tzjjSGG2nyYW0Sbipp/X2w6I2OGhhN9AZ6vNtzjr+yFOC6JMhKgIcxJBBcqLjWcaTWLheoo88+BpHgmzfcud7S+tsuvUvaM/ldOTETwHyoRj2GI+qUyOpNxlGQ+Fu9abbcAvsTjJvtVr22QZTMV+ES/3FniMA0DD5HnVN/lZy4FOoML4VECuL/5kAQRVzn44F9Ud87zVLowkGPret/kGKNCYydfHAgw0H+faS5Gwx2Jj1HhBcjtDPjCL38BQYYbYXt9eyCNhnV4iFylRVKxjPxzB3kMFBX+4HNOYhHZ+omvocoNrNtuzpv5r1AodNFq4HvGNgjvxQg8lVzQFLJMgLFQ9Dob7S0CaaQl3QwJWa+/ohdzJs0Tehd93YTw6OOe7MZp6F0J1xtU6TVKMPxx8AzVr5DqUx9GWVFWx/ANG0xU9aog1dZS5Cy/hptMM8x12H+C4GTTo/pU0qBRpTHgbZdEJQffdcUoiHyqZDMp7yAhaUIRR6YFcwmz/kBykR64J6+kxXCGIoscCcCuUVvgz7GqQ6kt74qAQdoaSBMzjIPPVCYYSPGFsA+qabR2B4nifVdco71r0qdNajfNkh88Xxbtcob8aJbKip1agVlJK5gY7lt9WtOtaNq7oVdU6cwtb+Jg+W4gADRBKeDUC8eieKDqqtdGetW4bprnpzCvu4y80y1EI2TEuiLGlGqW/9YMnobdQlOhyL6hha2AW4FBgx5Rj7JgxeXoyue0sVWiTy2xH1ANQzWGFg7bCUlQy01u+pRIHribxSVwQXzhzxVYzgKFDeclMK3Gt0bMOc/ogOFoG2OCy5McvSHIF54Qpb74LlzLxQSwZg2bN6il0E+DK3J0qJ13VBqyASF7KX6lRNkOZTbgwfPkTJHiAURE6c5tP5eWuVkzi7nl3gl2tw2KRCC6zSmePscAZtEkS0B5Q6ZLSpVVLJHZH1KxaMlxANlL4mhryjcg7lkCRqud3BgKCn81J0GxKdA67mZtFrwZ1KXLv1MQyIqU1dD9DG0krvXaVkzn8IcxqcVn25dDUIDzyqSmwA+WM5YeEq+Nr70qwaEH9RZ4H9WVyIyLShztedOHDFp+c53Ypx+bXBrByXz0NbTmd44o78yPPkEOqZZpMAbYaNqtoh5FN9KWU2cGJm8iOz2J72jvdVdWAyXJt4SbjjyH+Mp5SrJo6LtEOvf4rQ2THBLY1UDNy84BjWmHwuBDgGrwv3UUzC89YImkO8rXSDi4+G1WDNLME++27tnCnE5RWKDggnza2PHZ/C/MT6kH8w8qHk70l625UtO0gDLj/G0SZLG9zqZlj4kAK9dLxQc2IYPCkXnWyuIniMyDevMmAtG70sHQvvCbsOwvmFMk6ZWAoJv4rKzTL3zElhOPXOz0uhz7ULj0os4LfMlvlB+3HbNxY+NJ2xuyj3liwPNo4mFumLe49zkHtQxSdmjLfTzuBDJoVnpcU2ZgvlVcT0Q38/YhKcKOJTOMsl8qoi3KK7+SUgQtRXz65ZJeSXo9EpFMVyh6GZKEv5qR9Kf2ixYvGTPS1pnxEV2FTF1BWY9EbInEdG5kp+QPgAP394r3GS5+4mDLDyBqRwQA4zdsNA7UpA+6z7+dPunjDjAntkWyjLYdNfcEq96/Gg7AkLiVSK8jN0ZxC/l/W2iTxu3dozyZrmLEUByjoPKxArB5QWXEVuFNQMSy7qFaKq3xjRVAVu1z6wUIKVx1Z9fcVRXFGq9NIlNUF9wGnraqVkyD52tqH4NaNG9S6QgrzxD5IGiPXavPpeVLOHaXN302yGW2u3jivmolH/qp8SEwQfyufKaw3vH6Ne8sIWkoywH2G0r1KgOkzJo33/le5v8yvNExncEynCOF15kWC5RVIQSM7kD4zVmnjnIEk4qfUPehvLT0P3HBab/K16EMNBStq9xFhbnNArzyh9Bjr6lUh0H6NvLmatp2saLNj42rrZGjVPW0Q28kzKZd5UjyKcniuDS/fmvuSA4jpZ32blUiSelO29GY20dNAsU+Mx3kuP1FNUcTdDwdEtmIgeTiVIBnHMglHmOk7wLLPbx7h7IYMloaZBM19olq16+38ocJhi4z1twPPHBNZQodlEW+yP8AkAvmIS+JehUJEYBy5BDaBQcrFQfb5IxwhAA5fG3LMCzgcdECT1PT3j8iUU1ZGIuETPcsDw5lq3pnmL/sFeUJhRsBrrsuhUML8N3BuHgyuxWTRSr92aUcEiLyGuOfRBBlaE1RU9MP7B/b/BbMqfaFpn3KIAPaSZxYEhnBtcTg/fqYIzevGMsKVnu2tB6zSi1uKTjN72zPEu4/Prz55x+NsD6GD3JbhSe7jsUQo9mWh4fyENKmXgSiRHRM3zm99j387RbeyVblfm8wwMJZqRWuHrEl9HcAFhcW7QlHTTXOJFkViis6HMLH0rxuZVPtal14OecwAdsOHR6emfTP/aFrs6XhduskxOYU5u3jlBC+fGvZQ06/zXLne7z9y1U28Xc1SM1vBS9ca+p/f2IF/cHa2/mIwMKUpDs7nXJ50RlmaU5QcQKE/svnQJ3YUU4aivfB5MAfqQASJ4zijRjKLZShLV3rFAXvAErfVSjLKCxvyUxmQJ3IXhggFNfBoqDQp3FwHuXuyJGGA0rQbHvlkv93LgKildNkbMvZoeuIEBjltUsYDNb3tab5+uXqQsMhwStbWN5aMBIHfpYASH+vB3aOiF7KUDaKz6d0vbU6S8+7Is15IACgTM59aCC0XokpCFuLCtS5tWSwVuaCHwOq2AU5D95tzNhSLdL+xPBleSm5y+6OrsX+w5FOJbPm8bMvBD05yoFE1IC6XsP4qDVJ1E2L9iQLZQoIMKEqJ8OXgak/R9aVZlATPjpLwoPKWKLYkszEm5JALMFFNTxPvtKPYJMq0jbFphzo2/fPhGNHgvXCWJpxIrnLym1V61FtJR82/PUZEjgZ935btbKZmdP+ZY+sU51GV8NbUvomyaf+eZlRRT2aIBGB0PDB25jHGCzJCC9r/X8AmWvupqGn/OqGljGmmBcUD23XUWTdJ9EhxWn0+xyv7ITBs+EdiZKx0pWKdiAEopJPDeybIprLJF/Vj5lA629mqdbNTvfcNP9034nwJwG5U8GPa3Dsxo4ObAdOrvUq+1Zu2ansZNaP1+9sCpaw5jCXeWpoDO54eQXxLQ+is8Bqz8YmG+x5QO1dXuAegvBBb5uT1U928KK/FbhixGVAwU3l4XyQzh1EoRh7g0StR29VTLsnQTZfVGIGccha4/o0RT3HWEppzCI8lchymMqIatQ0aggEnjPEsKxKJXFzXQ7IhriM9UBDb/ZyGc7Mndwwp58jtcjE8fzCRm5q5qclSUxxNZMXCYXklCzohCenY36t/dmOsXAHfyTeqlPPk3sSILkNjc+BT62FEPt2MD3EKiJYSwPZ5772nwwTQKcswHkP1pwT71YbZNmATxpqgUiYAOQHh+sEE29Lq8oWHYJp24obsCMqUiBclAdj9bLkVQeutEefUky4StnxJOetCQwSYN80j+4I+cvGvL1K8K2GGmCHQqG+mrOGFctev4Zb/b2JpWv/OBgPE2uC3iAiM04SA7hfWCv1smc667JVdggk6ATVCyUzPNqFxf+zD6CXR3Ec2UrlCz+74PVV5o60aZNC9SOk+RQp0GJQZkQ+bnnrzuf3QnIpG+Q0G/s7uh+dA+LfPOi42xWfYfrf5XClAj/U+sLPR5GzQHdW9ig300aKWeHBBrNNcYl6HhJvGCSt1LRvJjAixKg997qjvWQ5FqPN6KeeGaJTexZ+Wq56yapTkRaczJu3z8dJV+c4lEpb/33NGEqyJM3qrmeaROHWrKc3QDxs5HXuTY2yVhdcnDoyCJ5/oa/EsUbmBk/g9gqO7nVtu58m8hOm1/d7zHIMLjhmn+3aQOYvGahhJfgMwOJYKIupEyqkrO+zYEareaAWh5msKOa9uhc9Nr9MYuHtm3YLoudezYmW0peA7OR8zaVv3hNNJ/7taAUd7U+Nm57pDMtkktxcseKNdpDGoOEZETS5G9+wRebEltURK0aJUKbj+kt+MygR3O1bjH6J4zDqkTk888hBJFc5eoqiE2Oytk2G9EFZJKHzmc6i1dMnkA7heUwRzwL07U4fxh3QQCpA7Ymi6wmfYad19Sr7UPatSe7u1kPgKbvYesNMWuisQmdKQhczy6TR7JqWpuis2TYHzXNWnM6pWAQrbeo5mSEno1O05gRVJ4PjuNgK1hZKNIoitpXQ7z7YoqfY9F8oDmeavbq3o40oAuzpmst8SUMIvqAtp+VRx5IhPfneHNqV68Z0GENB9aeFJznliDLB6Y1X+njL8DdDBmUWt1hOwWTwh603MQOA+viCF00fYp2vdMMtCrF7o+6txM3qHVys6P82bevI7vz6DoybaBjOiHLzPI0lgQXTVIHqVQwEYFl22GJt57uIsUTvx+MOgb6A5ugipefKQ2fapK3iTIAXF1Ubn4owUlQz7zdvUJxw6ukPzi7WYUM4vSgnCcGlKo8YNOeeMQBAkC342tXzRuflGKVXFTIHbSmRqxmLGle8JW6eRYvIJ1jzJxyYm++CVXntlMn3iaC8KBwYAGrCW2/oMX0xDpTpKUcLchkOT+sAW1vfpWxN7Dp0hN6++J8Nfsl8vNBJ/+vLD/vWMR/74Z8TXH+CANtbq/Tc7OTmPQdczQEXsTC5OrHys3qxZsDo9Q5ZkAaAbgJ06agXRaSm7f8rD9QKlqA4I90rJECG2QTH5KJaNb0I/peOdflaFo6o9+0BtfBpQzY09X/qODXr1DkSvBfLSdnw0GOjhjbKG1+bRJ6271Amwy7D5UmtDFv0MffXeE6Wib/B1a2MBlf7wptPft0J4nHEk3+Gjd2Aa2XUghicoaxoIVcJYS4OQustlvbeUvrpEjOkAOb2F8EXJcQdImJPbqQgqjO0UvsTWbtpqJRep5jHBr3I6Y6ShieP1SUF97nwNjMQfvPQTx7wH8kfPCHjxjjIiL+SNKjKb+XSUEO1qBOyDqYvzzbWaqM9l6TVnZJi1vrPyPITiXurG1dzBlo0jSJESC3lZ/a0IO7B4xka0a+iOXJOdLM/rhblX2j4HwQNTZ8rhkIlRO7lqzdlnpBTj7kHI960aTCAnqFHMfZ6JP3BCaoae3QZxlYv0wpbJj45gM2hJYTyNwsbf8J7ssz+0CW4JmEXBzDxqCi8m7m8/FmAUNCKYDYS0WG0rX93iViu5zQ3TU0kmlVAY/4VJ6NPr+bE8uiFwtSBcACj+eBU4dwfjGD34n1bQOyjhEtK5uVxJsYXEfF5gSGioKiMC0awWtAg/uJicWVIVigf+kSDle/aunFLHztjtJeoU3trDhjeTn+b8QjA5Pq9oGleISC2WTnaxE3rOEYsvaqkG0ec8z2wBJVUBjWYYiHR73WMhA9aNv7EC95iqxvRt/TYqLi37of66kiY96svhNnQJTCqwOpP0KRIdJ+Zb+A5/vOhsiqHBtwqQFxeJVWiL/0lrfXjvXYbxF8IGWWayGZz8O5vI113F7xLB/Kn3n6pRWXTl/CBXvCZCMP7xZkA6MVjXAYWzUAJUa0Bvs150FFJFTo+oybTLEjvAdIItmPmMkZfdWMEsvL4Tb8IR1MV8G3mVKwLzu89ivMrfE57+LqaVFCPjrrrVm03l3hKm6R8fpuq1EetOZ74Hb8YsteU3uZvhnINSwXMlhXVuAfXsDnXxMOBER7P75StyDvdodDLIBtd7daUP1WySl4KnVA/nOldSln5mN8LeNipSZU4YNX61MjsTceF77iPB9g3nwMdDGb/a6jNoUk2PUAb8YdJ+eQvgBhmjtiwIrhar54u+Qo0HDsX4W++b1BqJOsAn5+EL8WLkqleE5MxwJn9pFz+pu/9wfeCOkQrwczADLA+fgBXzOVVVMGZLtBys7R2C7Kav5pqfemQJP+6v43ZF1Zk89pij/4co7x/AHWuSsAlZokYKQYnXxVFCXLr1SAyFHcCRXceEEZt07phUiGCiu8e2/qQNnb01lsZoPDs/NIgOagek2Dg4e3EC71mIO8eA9xy4wYkOb6NBMpaxn/Qm4rFEN0XbiyUZ58OxfN6lqMtqzx+ZHPs1bp8xNEabk7zqtbPO5I2kUOL6DAAUVF4HMfafv84mvRzOQYQceKJuq1gN6UZUF0q71aABBhZvoX8acS5HPE011BhkznfidQ95OOQBl/RL1YNSaRtWz3HAFhoOY2+WjY9SKb2OpJaRSKVhllcLFVCOFX+Lg+u4em4gg077s6K7seK4+lMvOV++iFbk87ivVUVlAT+50p2Zjj2bZGzuBo4Fx1ULUGDvjH3K+5Po1I2DqdOJDpiVK6LDuYyUhzyh3UZba/4i6x85LWqxaXWgl/CLTxduhTq2i2q+L6fyZzYcxgtqOifyxO5Xjl6icJmoyopRnXnLfNbu00d7b/GUvDUagogtfg0iZpsksGUVlpfMu+7AssjJP45uSgbusy9MPReoNtY0cVSgjlffVehuQBWx9rLBU7Cix6aTQBHCS3PwgsF1R0cfxmkLsKEDMGx2QOVkOQuP2mhVfCXaY3auBpUF1S9PrSUjKyGAQuNSdvEIi914AlWc5t4ZTcv1sMAEiY6SgvXY0+s78lPI/Ect8lvpDxHL1DxBzJQ1yzs4RGZZFHcjs/GjLriANGV9EQ62T0+bkpXMcKbPumZEKnvMMgE1A8NrCK/OXGUdPjp5bxQj2DAgD0w9l1ZxE1cpQKURnoLL7sOpMSq4tJKhTAkUxQZHgK+1RX0JP/2NVDChsU7MP5pCtmg+mie1vd3sS0TDOo1/gpRxAQKjLfutqr5v21NhNvFySGJTFIwDN1JGZcALYrLB1zFpBFBZ5tTHpoqeb83pRmRfL7+iUW+P5gRh73y2Z0xyatOTllSEByGC4jXGt0+99+sGOdIypNvzIddoOn0IsTxY0gB+ThCf2kpPBybg5d6kifbHYfdfYgandRCXCt2gZ1TBbu/Sc4gmXX/7x6zWIJ8cUfmWPl/bbW3u2DkCxjUYSy5V+AgL2oOEC5QbIJ41vYmQ5qcdT/MU7wEW6QYF0YzF0E/QsJxRRKp18k8nF92WevyYlq9sQ+94gj+HdrfCcO2yV58TXOzS1ybNZFDGxwExJsUOx1uzRWkbozb+orBa05yU8YLzE8etExwTEH1kTzHyxP/3YDZUJhUCFluyCC3pEov2PFEFmeVFDvd0t4RzD0T10ZX3X1h374lOitaxxVcgaJbYjA3OI++X3STe3dc1rFj+v38VBkhZI2fczRcrQmVjPDBJibn9+vE0BwvCR41cHj4//Ejs1MmPRkpL/Z3ZmyfLgmbg8rwCEWjuwR+gf6xSgelQSaftLIn99NWV8ropjPkmeWIR28SKbVEeLdnKZ/DVhG0HnXF2tik4vu9qILh/z9GcRk4wObaqaViw7JBSLaw4qDjPdYtWdtYmo3exPchZDrBPEE0q0Sz98Vj1TRPPrwSU4Xz5VuNqD9ZWIt6JrjQzJK0drTKOE4irfehx1MVvDfEDUjCqEnhbw65Pb1nnjLC4h54D7O7Kb1vNMRqgvS4hfOzQK7UgglOUeFzuA4RXhYwO9RoMgHs439HHEmhx24p+1W8wDt2+oud+48sjBj/yOWdGMXla37yWmRQsSmmXPhSSulj0YqUy7k2ECcaXMfeD/olnfIBJhIbyhnA+BrNil6UtM66H/ij/XEJ9QTCtSltzMWt85HoB7vVP//OyJ0Chg8ig9z9RNM9Evw1vyBfxYEJarAX/uJ+0YzKmHbFS/4BBRhbfXBr8db3fukK8dOZab3ET1i9xDT44JW9T/eJCyt721RHj4uXrSFvr7xtqW409SkJsGZatjHCXzhA4t6yDI1fTzBHLxSjzjWugbfhSaPYeO5mUq7jiY4GuNrERq7YZsylia1fOTczT+Qt/AfMlw13CQ+MM2sQcIXiMCfSZJKLkbEjqGDTRPtN70WOorhkK/AMgYLOxCXu62XMzlh/cciXid1sWCifyyr1JGZaCDLuxvX2qn+Pk1L8TeLTwBG1jPgJvIpQ8zOnsTe/XpNVe11iCwJoq2uK2Sk9c5Q+QOaDmxlSnFpEM8rtZwzM1R5hTmQvRE0CZSm08p7p18lztmbjiAcbf6AZPxkYXJEai6dia5C1Xn35dKYwYmWgg8b5j0iCdg6+IZEUKO2NeEXPuJgHXLiu1M79bWcnC0G6EbV/Q0BT2NPBCdsomchlqikXJRHJ/QlI1EE+v5Kb/lhaOabRaGRKZOkx/CYQVFVCzkl3zaoZPWCrDjD+YPKbXhXZ6Ef6/omubEDL6/YX90qMvUs0l0CBcvtlov2mKtJ3I234HjE0kFCe74KBzboLS3Ra6whX0R9uwgyEiyyaGVdnVjiRM5Vt8cUUQKINni0bxpJbpd0mJORGxtr6fX4glCZH6ellWJdT/uMbMNAe7NWP/coRuUuA1owdM8px2fgePFUNpagqyKAB3BD5pzPcgDarU5CVNs2rhJcSwWjf2g4+UX8d/+yBotylhnbXgknfnIsl23K9J4dQGQTb+nnRHUorXXER1LA3nFgH8/DZww3/eHiLDEjUXk2VOI9mhhns0jwOYQgfKt+WPS0EDw3/TDewJfsTgjHWYL8+qrp+FDqFQV96LMwCwUt0YF3RC4B012Sq9n3/S5onEvhkjJCWcIYNuy8IahcblPkq0aJ0zAeFeSCPjXw5bvHOb/FeorpsXb9WI5UY2opiGAT2vdY9KejEwFBvwiUgdaHvMkHW4akD9y3gAGdctNcxVr78QKbIG0sqegi3FoyRt1KkF6U7Zw6K9saioHhs1eG3xkbSPmCQbzmbzgpvr/kYGRlOFu2u/BmRYYZhpwAd4b/VfMOcHIuv7t3XbR2hieM21HRlwUGmH1HdZsElU7lKQgpuGG1F1/dqk+em+g3xN9QhTigxc187X6/taM/X94wzq2ukqqsLrfKjSCoTzkPej+D1vtW/ATTynq2smKc4xWaF8uN0rVPM9QQhcQAxY+CHX90BOZw9HAuPSJmnkJ5erZxKAw+WaTTfPNXQ6bPEtoHyNwVJOseXOJ2zAl+pD71avUF/W1b1ahR763v7lVmPd0BSqv7thuVmdC8Mc838vL8SUPTgPrpTaiG7Qx3atx/mC46E3kd+IfZu2AaMC0zlx+774Lt1aF+BftbpN9oeb62OoGOqVN3ZCwuim9Q8rQr6jbfhlrPahXmiXw3AWMjX0Ny6/JUpp71sQFVut6RTjZomIEFsEEJd/OpygwSZD+0xHF67S7HhyksyMV45jvHnZnZttR7H8OCTdbj+lE6KY1Qad7jsZX1skl04cS8z9fH2kAK1k/zMLP8io9Z87PjutGIV7y+RyEhrZNBZhHSjOd1zEZqOpFNMK77FS5XCEkHgrf5TN7kLaFLdgPTs8E4g3x2tqCkEgHQ12MRmSAXQpyzf0jm1eUa1w1xSRMLOIttmhWadMMyDJ0djPdb8wcolE2wtXDTRhPtuH/5M0O2mcAgMdrFgZ1VSH1G3skeYrJohVCZ9XI92PC42xMcxfatit73KMp1d/tcLFuVQ97Yc3i2XPxxzAucxydn0V2wIXEnmHPXMuHstM1p+gwZv7XEc40afpSTe7zhphlOsuvMW9QTvhjMs0BWv3uuJC1IrUpNakmlpv3UyQkIObYQECY/MZZqqE4i28eC6lnBzQ7NftkiuAQyaCPweNRUy+8TIJw3fY00m09GeQkcQ32eFqZiQeD330kKJhdGyGHSXQqzI/+nG/aXWcMNxotS46Pm1H2f5rtI8OekCeMXOz2QRl9dUIBUY48VBRMrIRcDAtOTVeJtd0zrzMYI5WcyfXtIrKUnnxzoY6vmQO9wlkSnf/jtEJNJSZyHkLV7HI1B8jiiCuGA1bT2JZCATAz9EyhwCFb4ltWZPRFyZ6YRMw4+qdSYNcKy/nDPRgu01YZulqOmPcyoSH1rxBcD0Y88nnNcJ6OT0ltoxdBh1fAAvsB+vQkAjfNF1HKDv1RGhGHvPgfJWu5YlWM3GhrhZfGB+rMzbzMNIXh6ycvMH5mx7b+izm6bRSdUeaBfUfHI4w4B7ilKsSWVXGFmbgdd7z3qLBxFYQHU3nC9iUm7TnFGGOnwncrgPivqTHuue6Tb7q72TWOqc9cHGRo+pqSIzdeIUGdhAwwalhrTOshblna8qlG5DDloNp1J1K1BAqPA3N3576gvixC2r4ZMC6glovng/V4S7KUteyq62h3DJdsAZce5trbP/FrP3Ou82lP0Lt4be3cVUmKbuxtQJFkmvVoX17f2AZSjYmz40xNkQpJn9aSN1uWCEwl334wOHAVjgvagtcrnUg+EIqNG9MHmgq0L630pzB9O6Q4uaXPyiRX7pi5h7m455PTkpW3Ahu8/hepTSB8RPexVykA1RLUd3/GXZ2mXd0gW9HpgN2YPke8o8GQVNIxtex7JLXAt8GDUSk+Apk09l/fofIsMl3o3pnWTk3OypHD6+w0xamblEYSdzDW5EKyUTgkRS86i9XWfwHe17xBoYSffpbDnICBunj11HTvT5eQDt1YOEKy8QzUgAoPPoLw5RfTrAWsCcZXvEOVghdJDyjrer8/7Qfsv1tyo2Hfz1Pvb9W+ogw4C1cBx6RjuHJOW+ra9f6HbR8qea4qyKOpOATMIxJT+jv3Ji+u5DY8pVJnWYOv7qoEx0NMIejdA0jj8igTmq3w/uAj11Ppjoqtt6gT/Rx/HhVvU23VbmofFRRtNbf0RPHTMAxSWM5Fnk9DRpXcznMG2QzqlSOlsj2t4kp56XWrec4OTJaULqBVjdCKZjhMQDd9JbNvnTB8CyBiDdHWMH+yV/Jeo+zSQsxxnv191pvGYLA4apWh4KXv1x2XNIgT9IxYaLbKVP8jLsto5CFuCaZAzgVpHexbl+1vSQ5JDWVRRoRnyVR/2hM518uKczT5XQEhmwC5CvEYqkfGRn67G+GcOGEegrNZXSO36J9cHWsjDEgqKNrgRqyp4HxX6ZsSULxH0CilzxhEE85GNX6l/pMRfozzgrhFXtYcGzceeGZVrJ/UvGqRDjo6ylcklm9mWizV2Vhxr41q/JB0DjNeaB8yPsyxOoY7iIvqdYo5SABPYT9qBQyN4156Y3ZG/p8shRcPPOvJ3qmHJV8Nl12CUKNZOuVVi7GZTIfuMzMXqnF9beUuc7xcib2LAfjBHsRabjW78k/GVdVg5HoKbqA9w7WADX8PfV+FfANHSNNMReCo1nWTz6WhF9xhRHJf6UDGYlqtzcUFr4IHADIX4/9neJpcUKu+HV0ipAI9qvZSvBiiqd9gmsNWZhlJ38B58Jz0LGaV7y05MTuTU8p/W88/n77oeSaIfQPutcPNRYohpc24P99LpOJ1CVGAOKArGE3RhhTNRowjzP66uaz+eDnP001yb9iYxRQiFqCtAv1si67+fAl1zp+45QHSt23z4purMcJMsLXnVVB68GUD9QXy0Z9RYWPqEXDm9XqdlkiLbYAjHOG9gc/S2+8R6nVsIeOwhbaS0x7yygG2U8DpNr0IFfReISrgaIQJSM4leyk1M6Kmbb3HugZCgQEH05ROdeM2vnMClpdBWFTg88x2hQTPYKFWrqLDrdqmFOd1BFEabhdSVoXGY2bRYm59BfqfJNjCplLkgy0B3qkD1Z0m5vYuhYlOx++SHRuoo5on1mkRnzLpCuK36RQIJHkRSzlXhIB+2UsZL9dlPaWxtBz/T68LiWDWxpVBr8in8NRUdZNR92vdIkNo1uDei0rTtAWBq+nT8HYEO6z+ZCA7IVRp4ea0yyYPwjAYIx64JZ44qRxbZVNXedl3KrSoTBPmJdbTXQ5oFOeAMs/jcJA17CrQo/uOfGBjF98vwAWTTF1C29rah0EN3drFUqb0lMIvlEE2ORU5lGZsR1W/EtnLBPElRLphSLJsogSitP/ibDLsJ7oytkw0fGFcibGZZxoIU00VZfqaFc9Z/gJxRTYyNqHMoOHSj1sQo7UEepSFJc1z8TEUzgzL7lFqXRuyUiIBvUWVFrFSKBRHkrVST3wQkpA7/mkDNJH5DtAWv50BwaZ3VhyoAPwWg8rQzUaa/+F3OQNx7LeSX8knZ4wNlUld90oGiyXBBUX+5DH/mKsV8dnJNiF8ajBUz5/Zs4S2qvcDiWTtW+GSOmMVLitaaeZQUpHMi+rq8xega1Q4yhVKx9UhiC1b1S39NUSLQQsf8IcdQ6VBjCU7CoXxFRU7c75KE7RsNkIba6qbMR5Id5qNS5Luy0IiWj3jbf58ALLecuOo+5hF9LgWcpEj2VFW/K4fqJYRVnXa104OhJmtD27K3wM02GuktYIivr0o4Iyhtqs0PMXUYp3zQsbTWmAJo5rQ6QYYRbiKchVWdbYtzIO9u4Bwh/n3TR1pYuiBdkbWPlS8gauRqeXRLnnRqs5z+x9mwqc2G1rDZZHKkBHkmKbdmq02xAV2692NITrx1VQWOE9k/kMAD8Yc+bLVq3p9aRKcXuVUAnY5X0sTlMEgRuN1g1/neu0rw2Xs9nwFWpm4/kbkOxBKM60iAjJ39A0b07Ht3is2FSD2FR4eCJEbiOFRdOE1rFNSY8Kpd94zBbKOGyp1/rGDpDKfNC9xtI4qNWfsl6bCbtecxkntmMejuP17mhFXvU3c/5ugB8DmHCV96CiXwkP5Om6jjoC+ppqElPQis5KsRm9+Qz5NpaXipeOpAzmQbT0gBizI71K0MTJONUXW/NehpU43gJ2Pgt5tR4mghv7GLUxW64DfXIjlekY/IIFN5zmo7sQ9nHxcqT379MOiUFl64dTju6e3Owt5mWTagT4ofD5Fqo8OQZkjQUO6uRtdsvTM3B3YbEwm3PqsQ/brdgMw5tdgxFiQg8gqfXqB7pa5GVlDkzD0d2cEGpphGwDoO9tQEOA8ICZDKjzEXkHcufXYVbz3b7ZdT5jRQ04aBYKeBQbx2H+jIUoRMDlm9NxFzaRfN4dv57Nz63JYOfhxssEN4OxjdiYmpg8qiIVXYtDOJi8zYNSW67/q2AVc40Y/SXMK5DHJWIINQtbuaHVJyO+PXBvLyrkRpdDzdqkGCM4L1pWT+0xM3+dfLZMw4gnwFvrFd8scQ4OJsbbEne6IMvkM1kU6DAyHD2MqlLZ/ZmI62peFGpIIq6DMxDue/KKQhHn7FDOLe+3Q01bPyCXV2STu/SrZwPLGk/XwG3a2NEy9hMWVsMA9Q84xRjMKWESwI8bfE0iUgY/zV0rdDhOjR51jfTPmxTS+ODL8FFXg2ST2f2wa4sz9bkei2Qn6D2uGfivDjwjSQgNOzVWtSEpXwFVkQjpB0CHIbGUZhqtbZJPA0y6dLNC+yhSoJgjkt1lekvquBa69aY9iII3jRWQ/CH7DReiVuDfThm1MXAaOVpH7fs6mzFMitgO5c5FRJOR2HzXMLAHbcRIwzZ+VJeZx0P44t4M5SFT3iiYCvn9sYzaBcrcsxo8mi5RvgqUZ+N+m8e8Fr8Glbn4DT4s6nnl+qT1E/4MwSZKwwvo1SFCF9ebNicCgQNACamHQCVrEH7eGgH+Gw6ASMCCwfC9PBAonUjnLug65eoEDrbFYHpX/W0xim3F4QYSs/aTe6LJx6jptSKQAIFTDq1QqTf/Nsum1L9TVVrPd3A0J50TRWUBrwyL+a72unEaRAd77I8a6/WzaXG5RXn0ebg7SMg8pyHFAPG9hcqgAdVw8f6Tu9vE6O94c4laWfDunJZq07m19hNq8p2YaMLWICxprqn5mF4aIuZJ+paBZA5pJR+9Dum6BEXxp9wRxfbO7fGAOvO1qF2Mr9q/7Qt0k6vq9QwU1xUux7Lf/OUZ7EE4LsKJ6TinN4i/6WpC31HxQHxXfW28X/kz15NV5iMyirhNFb9GcoRaTe4FCIxG0p4tZqCvposb01Tso0uIu7sxdP3oBwdURimrrJzzuUdpo+/I4rzSkxv0/nLRgEc+p1Oehp5ez9BeoUph+1wdCo0c4fpGITI+3unjWsyAv7lTFid/fj2/EFPeUI3jDSHP9TBmeNVYrFV08BcIUL/xXC00Si4ZFTJprlkBQXMIb2ioLzaZjCrOFiurkrX1tk6ChM/uO1x5EAVzch8BGV1Nw8S/lbV8Bc69U+KkGIn4HRELqF8C7ZX01aFFy9UMkxR095UloIAnpZNQeFRYkPcWR8jqcZZITHLAHudYIMgzX3STWIfY0MtgUxJ4T0Q/Z+I49xkqhsokjr5PhEMLuixQ+uuh77ayZbF4g5BuXnBoX/OG1L96nQy60YjFA9ThaIP5KIZy904aBffM3qY2hcCYfMAVGZkn4xUk16ctO9XrKHYGmGjtWZKeFgFdxH8AOx7XANmWpt6TAT2SLq/n99RpAqpgajk2wZEH1JRp/VhhJoJD4OGkM3PN30/ysCRhgcgD58uv5igCVkgTJrLGi527FvOY8qzMOixfXEcsnGGVkwNBrEo0UMvBqRQLIx7flZPSTbq9OgxXG/uPRbcoe/i7wLN4sM39uzrvFjS26zjKMkohDNyDN8rtPo5VaZJEWIKH79zDsXDzKaevVuLUQOMT3uQhFC3SdHdC7hlhFRDH2BJ7pOczRs0U66BOcGXm/a7PMZrhQrssyqcrshPk8au3H8Kx0FS3RuxhnM8FhmcdceUTuiq29WI+WlU9JXTPZNdkVE5J9/9qXemqSFiCZ7IfLC+RHmaSowrU9jSgMolFWe3LQB+n6JxmDeXkgVHikNbg/AOz5cD/9aBbHSfj8iKMEGtsu9QTmRdtP2gtO4LQxmFWWqD9vRj03Vac5vkFjVaCHKOECCydRs2sOctxLvTTPWf0UevgLsUEY1CsD/MlqWZs9/phFbhoApODJfLnq1Ptst1/5TMvDUgwjb5Q4edkfvefbyGWpVqlsrMftNi5ClZyrrUIi/vqQ1MpSq6lwc03VKYtJHPZQcp39sOGYR33p4pR6ScnwuGomc1WmNAe3UCTVcJwasC6UxdWC/FDw8ALuUPbPOATRTYmW0hsnhISAfH5Fv5JuqMRYXCI6LO4nVHD2FqW5qVNXYCCUSNFnkuGQgyfabVYIj9gh0zZF0682BCqPLJ4FOC2R/TXmsVutIocKpV32rPGxOGjYIfokPS7X8dvG6bHMLHpJQe/d063PIo/lfmmKXYvTXbDc8LroskfBfJB8P8FWIr3YU0CC0oCasQhoC7l3pqYDIob8VuFSk+uDqIAiGNVHUfqPXThV6VUAdSd6rNwvrwPRZJB6atb4tS8ZgoYi6ftRzUxcnjmDOCJ107eoMjdseJ6Dc6rzJKBRom7l7zEY4oBpvAjLsMCBe2oUFFXlJHWm+EBKL4Kov46ZIl0ub2WVLXdrXxcSs3f5wMLFLWwtPLbFNMNcCo0gm9QzgpfG5Yzs51EuZnj0rgdkwHBDPb/ZDt/BJvDOoJ64R5NIE9vOWRlEQyvOF+wHwtHyyrN/yUh5QEt6mYZj7yfecpnCjwQsdfDMI2iAyB4yolIa067l3kzF+pjyi8Z4jEpTpAn6laX8B2r4Fwc2RFPZ1guHhyOongLAgVIdj4fUulYcStKK2tzUi2odv2le6jhSvweZgdZNCqf53bn94jrCdJOKwKXQ+sQVWDRemt6kBE1jPqZ/gpABFLVasveJIQ3EwilYb15VF491/g3TM8j7xBW9EnyTu4tlmQMa0aH7LazC2hzPsJpfgegfvuivP8IYbdrqAdF1bRZsKAOVB8oZN2SZhuIeZZCdgJoL0OIcgMjBAj/PxARwlx/XlH4TbcpLggs+62Wte1H7IIs0lfER073OyeqyHJR9pA0oA7tpYcTZuF7Sbr2SxS0akxPM7NVH9iakx0ZE668Xfaj8lB1cvhzA/zH6BJEBzrDVUFVIR1TIsW7dJ3n0hE8PtSbRe0qzNzkzIctHNi3ZOPKYounVu+kI8W81hyyNqjxxvYItlkXGIzzunXnhOqyqLHVx8cwI7KjVzwEGvB5ivV9eW7K8QI/2jkW61f2BCSBkHQE3Y1PULVCI9nYqKRQr5kPOoqaYI+4raTVorA19t9IGTLX9mFx1dTUzxURklsPMIghxPuvAVxp0RBNZRLWjV0a5LZ9QTIlLVfL8w281wOX9VjmXJKEJ/PFi8YLIvIEYIW9U/KvdEJEmsUdyHtAxagrOe8D3C8DJXCW8/IuWUfENRaf0Qg37MmNER5u10fwfbSw4jJK+EwOy5IHDsQ2VlZyA4cjvOv8ZthK4sgJsLu8zAM4NiCW5uw2IjpOa2dguq9/schP+DJc3gDTKQFLBsJgTTun2D6LWHCIpHrBEKTX/zzD5VuUUqwxq64thxy3K9Jf7rB+Ybepf0FI6e9ByWURH5CgjbR2ekpeoXMSEDb2tZtL50T7mEh6t7nHyh/owNJA8hSUW2dBlr3Tr9jHeJ1Suk4fGsEUb75TNuo0cw/U+zNhx6Rk+yX/6s2q4ii+k/CnLNrVBF4h/BIIQMDa+Ws/zmOv8ik3CJDBY6LI2GNqymf21fsrh1liJBLRS8bF/wZ68YR9sLAVm+IiaRX9PNV0AymdosyxMhhj8pzRUn0rL+/JQflPYy11fq2rPscbeE8mnX1kv+NKEQo7RcLs97byT7EryBQAkm7o6Kvev2hpMbW8Z09MquOhuxyjOXcMbDOe/27RmZ5dmJGowLE6DGzr0swCoULmmvc9D8560++RXATzEPDgqtWD8NRkvS5r3wrJnCXax3/eZDudia3QP6pYuR+4N0i4rVPeWUSslK9pWv1mbzBH2A7UMJgCgVXyUl4ZFEl84FVQ9kZOuVofQ/+Bspu70ujYMy/TohqGKMHWsSVXKN4grgBMef3CzNlY3dNjsQWlRdoJJpQR8eYfMYC+/BG8i/8xdXOHstOjdT9GgCFiKnAg1JPWm8XvLbk0YyIgKjhboEeXbEeN0DKWOqWJFtPyVt4/ENrm4e9QcOhCs6oeap4nXuFwOZVqqbh5tOXkPd0AFlP6yHh2k4af9D8ca4jnGBQVI3Gwek+OP3L5+aBMTR6RAcrOlgTJCETfpm9wxM77fUhcdZ/r9SDVEASNRkEmUTdw/PJuUO+QsQpNI1GiXOZBRt1LCFJgzJskUIIeiXVhH96/4zK7rcXFpDMA6J+GNn5SQ/UL8D2teawslfzIOZF0k4XRx9aYb+Cf8wXQSIa7vh2774wWGc3YcE0TOhQmOUg72ljJiNQsb71sUZygvkrFcZ3PtGUChxz3+pSfxiV9atNe5MSVkj9ouxYAcxQLbgAT5YEaGsBj3QIELdreaKpbAx5a6hRLpyP7i2Iny+b6FDC5htBIkWPLVR5XfW9HXZActpA739vRVATpoIfATgqcOQ7huHSWmtYrEh69AmjKemxbynGWgiaiTlopx+JhscWzl8YK2ugEJ4BVMdRI7IaZBJIRcUaGSc4ZodS+DDV7xx0php9DQTHvPelpXDgPy8JCkRMC4vtZLF6AqjjpHhLSK+MHV61244M+EJWqpm9Z7Pg6d/BayAGdTYh6W1jf1KhhfMgHz9PZQ22QDtS7ZQNu7Wap++Sttmp3wUev0Xa5d84tVmaWPTkMFgeTrHFr1ITTeC6qefbQZwkLfuLfu2ds/Upl4beTncV3XsGNfF7BM4q9Am1Kgg59lxmAn0f36c2rh/ctIASnbmbEwr9JG064TPIKVKDtaoYrLp97NApUc+8Qq7UCMKkk5Q/z3PLqjlY5O1J2qW+LdV+61ABm0lrMIAzm1bujt8O4Yg/nQda30PiOhO/oLK9AMfViffKl0yjRYmKd6tdhnYACuhFfWedTCCwVjmPFiJQeT0lE5cSyQovM8VlYXTAWPYOZS4Nbwv3t2Xv5i7KJgzQJs4EBQ19tBE0LFaY2rkPsA1ryykCoC06vk2eJx+Z77mpAnbLqBFY8KdKRvgm182f4vGpWl6yax9aKKdyc/HbJtj+Jf/cQP1h95vKdfZsZeIugGMP2axUE0yJh1FNom1WEniz3qSwlvkNIbCmOOYnw4ufdiiEGN8rdeu7HfFoXnob/hP9fZcU9nmnEG1TFqwzHeafaUR/JLVl3MHjyqCwTq9V+NzYyPTb+f0HSmSUVeNHxMDRRgdCI571e6Ot7wBX2zl7O+w0HhjATcIXiL8qP22XeR0tB7vqwKWmFSmajwAfDC9ndOLsluPxSm9W2sxKwGhI22gA8bZF+xOl0F33+pmF7YNKC6LSPHneO4isYM6mEDyhNJA/BOe4+dIt57L07MIv2TpA/gZwdiJJDG7b+jMIVSdJLPBzUJhrrvgXo/rWHYgRHwvGvTgydsdTQICBcGsQaxAUee82R08uWah/j7uVbj3JXWdhfLKQwR4AAJQ77Ewr81wkAo/i0ENnFm1HmekoF0acYQAUl3GeR31NfqiaH4R6JLrCysqlFNFtmmId9jBHWGJau6Gvk4Npn1MKmzBG3x8Bnp1WiGX7vXcA8A/68EYImT794tOx7umbnAangYWcCVM6r0hMBgrixtf9HfN48T6fOoz81aYDV2jx8seklyec/ImJyVfgDKIAu134DHE0jEVcogGZCywpJIvaw3Y8FwIekfkugPP39lWh6OxHRPgfiLBv9Z9SueMHarPdhRlKFDT4RGOfQ+ZSeOtxyT4uFlpiIJo8BAqZ/r9q1QV4FrWftdq5H+j0tryZhald2IbyZQE760lq33uJkljKRCKkhQUpWG3xEQ+T6LgM3WTKjbitixZQPaJeqrkLbMywJwzZNhtqqy9RSBfd16bxScrjxElEUcumxC1YXlcR98MLvhgjcHxpCPuZNooWyX8mB0q7HOdOqmc71q2kkO9ORzlOrF49l/j9NoFk0D6blrh99QMG9ll8qs3aNz7abTF2yyGgfW4WwxQ7bv9qkcc2Su8q1q1ad5NRVCg6VM0OiD/97nzSd6yuGHvuHgthVbd2JgzHXHqr2eq3NP0xIwPPtNPvqg7wsRyaMkCjaCGczKB488UqqljJviIn1QzrSPfqkUMHePGuERWHStPFx+6HgXCyBz9YznhuUlaFuL8PI5SteLdfgwGz5awltm/YaPaeJ314WxME6+AQr80osQ576f6X82G6hoWwj4zTpkhp46cqi1sOBPuQ+ho/BtsBBhP+CgLxS6vs+W7N/BbtvVwAFH88J20zGwwXvMyYWVy+9C01sn25daUV8F1Njz4LDAw2GuXMcEIGD34NQOFmmxlzacf6gj3QGPHwBHOK9+XsSh0JZVz1emY9fFijUggDv6N2OfcWTI9GqxFjlilYGO5t8uLn8fz5SOYaRv7Um069q4iIccne/s7dq+hvBlIk+AWQ1/AoB/5HX6nzRPYVmn77zo5zhy90AwHN/pYVvHQHu28rhqo6G1NzggRgm1rozgaLDQvTEDaQ7HCXgnsmVpR8ik9cL7l90nyLBsIGVMAdi4GrEYwEpTPmZvAJfVnpTBRfONzvPHTbci+U9m37O1/L+ZRsiknpWEcwRDr4XbqSfT4P/9TZo7eSK3AI5zpWbpWLYC4UqIPm8Nv6jzALUjNDKgc3c6ort3mZRuo7Puj+xu1opwbAzmLiW1AhKEMlxvcOtPpraM+XBe6hrE7PTn7jByP3XEMIh5iPjDseDDbbbccOySuOhxcc7b8JqIvzFfOubBn78tpIuphC+NymolxTGxB9PUy8xfXh8l6j4rqm1dsuxAU34byNXmNYv77IKKyQ0EO3XuD4ufQS8hFEat27WbbOjzCQJpILiiV84QPpz32dgs3QEFIJdvSI3NHZwmTy95hGx8i8WziUBYjrJoqL6sKb8e1OK3TElJvzx4N3BVryrPPZ/6gBwf8fI6uTWACrFdDR1zZdYx1ew0nU8btiVVxtXJEPsZcdk4AWAOh/6p843reMmpuWrPiLSV/yafeh0zyn08S8XnRL1KMiKTHuBTIE3RVqpMIjwL11Wn04JHlvgp9v5eTEdfk2FDQZq6aNYZyN58IAANeyfYZO8BBk78ZyjACprRvZ2IMduEl9xEH+fw2fQbM+z+wi8ORGj4hIxTHZ2+ScpMelL+l7J/6YHXyCr7OMjDF04tDWYE+RKRl9gAGeGq0MLpguFSzFxv5j49wh+xIh2tonNThzHcz+vVFt8toHo3wGjKEcLdrkAwPFP/vunOHI5ci9lT8E35GIKq0boAcOWi+I6JKYRsgBRRQEqpsBmIOIzFtDzTfHa9t+8eqpsivQaXS/0Eb/JRjh6aNQgt46KB/bZYqckoIWP7LFdanwG4+SuVKsssvLnhuy9Dc/pC9kz/L6gk5XtD+ITUpqujy7VIwzhyBnUaCQSxo98S9ziq8q4NmbTl2dQni++Tyz8aXhrZltlp4P/VFMQhXpv7IJEMdgDOZrpijdHgvEOmnXkOpUHHifupU7nNGj8OwntsfiO0o2xBd8p7ZY4UjIqcZyIuDOqXsRTN0RPtocOgBhJgYXbIYkf2pwFjN7IbhIQR56d9RHa2q9LXudXGbwsuKcJOAA9JmbKnuVJSsYrMuhO861mziehRSGXRTy8KIA/Ao/0tLhkEKPxh4YEY8/yb2r3A6IQXR4c8hSi6vYrT3AK1Q28R4OsH17hu+aSabxB1XW/ABBpR7YJnIHIdFQ/kZTgFFEXukKk/B6kyeu5MitxbSzR3mpF51GWs8d7tRaGxOfU8orFMkuZojbbi77POppAqI//ca4YOrF6yuWS9zHqNp+gVzDAZ5TXl6Y7SVrt31deJ894rmYUl+62mKHJcD7JXXrTv9gMoS/QXGViabEkdj/ZaEjSMBgmw0JtEyKUEYrGszk5iFpmsZVN0UMfidVZEG6/YaaKIbJ7oTF7XRYFCy8Dee15L5VWUEF3PhNxwO9fZfLoIM0WNVI+zEpmIh4tCPG27oERtUh8/5ye5JGTdGTVqaKZQaEdIcuPC01kBPLLaGi8rJvAGWo7GwpmoMgW1RvQZWAolbWXrfJjvvhDQaiPB7nUOd5NSpGUbIuiIlF1VdUBXAr1Xg92HfuxV39HPYQ/aioh+qs/mxCjgreDVggvIT44IH0ipkkF8+sext4hYi76PX0MFsGomBfiEkcH39kX9+/SvdmDsDNE1XTSG0wTKmg/ysPwy3IxbmbOdZApcnK7CoWxfur7a6uMwS6PsikshvuD2hUvgK40VE+MTfc/g1fFiZu4EwrnsuTZ8T3ZI3kdil4h34/Vupuw994ZyKlSlu29xXYiihqhuCF8gUV2omhTpvGu3iiBjOFjJZThigSWXYk1BTtZCC40eS2fEmKyhmDf0E8Fw+e3v9InXhlhwcNKGiWMujFlakKAtRb+nxPKTppMO03+uc39vqyHTtVjTEjPICaHdyE3+LeRnWxg3ZHAOn9bPW++M6aj6VI0P+w07cGLkc1NyiK2NCh0nHLrrA0b/DFrFSJWukiYXAK0o0Fgg8TyMS96uX0Tm2CcLh8igfJRQJYcZSJKgrl2UxZeUsPORYPVZd7kB4jZe+cTyywk0QdaUREuI6boiKwENBKHyEKt0M5LgfveUPMqGQN0mYCaVTaQwqJf0oF64inOuL5ccYoI8XVCTeLtxF3JAO8DzMDBuMEPhgY0eu+D0ROIRRPROAWRmRGerUrbPHhgrbMqELGOlFgVL5PLOo3GxlapCcG3J/YMfY2c3pqIxFbeykl+F8zcjB0fx7t4l0mi5qyQ+UuIvNS3bTXGNeGkllDAB1/u727wy2PRnI5F97VA6FDdm93WqJC0T4KbYc6yJDhW9AqTWW0DkEotiz8s6N6EJnlXrR32XOfMOyuQU0a4TTXZyOO81wVPgEphQ/Q4KEeaTGC1pWaNAyM4WCJb6LNMz0MDpR/iy/fnpxuuqD1ELUHSwXPNh3okTrQt/I9B6QJQZW5RLr6qbSUzmgEhKay3AcSm6YHC2/HeP7VLDqbV237b/vOSWIciYSDJc2WUeA7mk7NI5uUMyaZ1o1hBB1jaMP1NvPUJs4L3Vhr1vYFYV4jMMRIak58DQyx1HHop3v4+vOSF9tWdszsjVE6NVGwi/2XUNiGZNFADvVczrs96pAymZhuZR/RJbFZ0GVFdpOZwxIrAIDP7RcaE1BPfOlNPTmp3qq34C3j9DRlsrTGZXK5sbprYQ2TbQ+NuBhmVcOuZ4Fzz+YcbFI/cb4j3BgQN8+Fyft1jTjn6p72akcfEABM7FzaI9H19jE0gzf7KnkGGvKRS7ycv5dJtQSb0TWhxVjGiug67dkYOzWqvdpIZRSCf8+fvnIo0bSTHacCnT3RafwU2suMLkvS/GLqPwWoVLjGpk4MZMYKKhZm228XY/PbljzhIbkA+Rcuxs5lY7R0nL/Z4/ARsa18wYgWZIVr1OXAxt+20d6O0R7sXbT/LIAK5PAD9JOENA5AueyW/S2blm0uY+9k+WsoxFkPj+AdUINPM61b/B2uG6W2IsB4GFsvFWO7pbZSyX8QMuCpfA6ko7yZBIyOj7/EvZj8H9wpSYwgydeePEyp0GUQ27RRDg1XzSRWcaZ2NWZjBL2GH6vSrpWtV/1olsgTbGnYiqmDa9IEHFk63Kplrr4gdj9pyNOIkK/iPLABrB6AN4pxeg3aZblkF9bRDDCXNm0ks8imCMO7Ii9XVbOLSPRjcmA0WQQZlt6lZE9imzcjmOtjwyguMqqxKGbiuXuF2Qp/6rG+RWH7WNkCXbrGjWVT5s9HvtRtMWpYnLJeFCMfBKg2kVoklImkpdzUlhmQknmm9AYx0ZpwPM4upe/CErz6yHyWD90SjjZ2uk+ZnpMUocLJBElJFH0kQfcpd0abMjcGPlI4rDbih3tIxwV1NG3xHik+UjeTjsDn9MeVb/2frcrGXwp7DMKbI/j1ESbzFPMvWDbpTrOxmYujo9S8nQPz0LFf5rnr7XhOaFkagZl07LXY1nEgKt8PNlRO4DiBvQqKdAlJyUn6uhQmsM+zVYysHLV+B+b+xF6PhztotBPKHo562YISida2YKh5EJ7R1dv9qCyojIl2UDoxCHR9jSjDxgHHEqpyUI7cyjpJbWr4WGj1W3qCPghQ8sn+EfTQPshVp1S2uQNkdL1iJx2HScv4Io2g1B95rX8fDJl3cYlLzLfJTFCjNPB1Atyx5g3ea1U2hUU61AOzG+rSgoOK7IJ0WhaXyRP0E030uiEv/ZxJIGZ2hq4B9wxSTzMJdA13Io9K+cv77578mNfcjS9X9YqQt0WHKiqJy0IlK3BON/f/zxr3rINMm75zDYhlzwgM508blnq4rhhP3KT10LrxOOzvS4BomWKfwam0tqqOg/1O6h7lNVi3z+nqjKFpC0oZGHW6OCrCATyZN6nwn8GO2nwJSdc6rwHRu0zF1vkZdkkam9wXQpovfVmUC7XmkbVP3gxfQF/UrXKiDzC+NAcCHXycAKPirRXi4uWdXG8DS5FotOt4GmWr6bWd4e12gsRLlN4sM7rgZRBMyMXv0QAolyIHRG74HIx3G8fcazSwMZtGRMhGA4eUUlZdkULObZC0svrQqj0lpJe8DxcOFEoMF9MXmbYBQXeU2DPX0zK/kA4YE0rWjODeoY6D72zZeIMNwLVH4SDO2jibHIp2/6yrXOPtpefUgMs+cbvSWa1cH0qnDWw6LF/PLy6ayj/+3Pc0HfTe3Y9Tm0MNs2801t1tMarHct/9elD7zt5fQ3zpZMgKy87iGj4by4GFAbDdSxiEjHFRJ7t0ukwJmzBZQkHsqM4PafROCtxcUWZ5UC7AytDjUb3GKNiLp6JpSdspJ/ACaIsY1CzkTQ9XSXcreT2Kaw5sgR2gii4zNYjYpZ55kuwpBiNHBH00bhD7pIsPjk88WnfxOvmDSvcSQSQPHF/gPDrDL4rv4wIGCPAa9NEekIoJQb9VitRgkBPV5v3TF2osF3TbN4SJytETEajmW3inPbNZDIi6AQS/gZeKKweG3rZgp2HcW5MUSwcFt16j9VVMhIuv2SmBIGbF4klVY7iuJBTUShxVIDSVvzy2HSajxnm4/fH7LFl5JtZjAWwtPpECRi1WJGu27xE2Xn898uhrZ/Qa++KsbKtUhISTRRlqlVTfzJKavdlLximc+8qZ1ZawDeE0+1jzrtOe/hccmZCEREH52ECQ53byRlkcskmqizepQf3DdYW+WbpllniXoDXWhkKZhiDE20N+bzV8xljjpoL3Cw+vB0yw+3X/9icf4zoXtXuivBwRLHfeX+S6bQ9rFFX7l8emaQ69x1W13FUkWgKlclK9reV6fWYCtaB5EQN2fcdZF8cF0bvGJE3xmoZGlJE0fHBVz33liDGK9bqxeoAdiSjOJN25P9JyYJ9aLSMZ4oqkg0PRMnx+y/j5Da6P7LxMftkB1rIspI5h4JQiosN0DeDUY6v9czJCKFt3VCwZx99tIlRCPNlml2c0ymysl2aWkkcjFOu8dIt1LZDSKv5ahe00uQNEjmyDvcEmI+nFmOVYEjH/fSvilBmfmr3vlx1otUA7pEAWFhp9kVU1BCfgeKhYuv2M9BzGppCO4FPJYSyFJh7MkM7oWc+5Iu6BexPD+i/mnkPN/Y4vDZVUcsyXtwFoQMn2sG6/6ZiLU9AVbkT512VaZDSBH70Lol07+Y9yfKTj8NTsZxHr0ElVzt2zS9Ru3t6RUgTDn/QVw0AofzPMqIN5wbQ07smv5BxscRS6g7ZRD7QNenvXigivLCtqQTUCFlISHHuBW1AAK6bhVXbLhuerJKQ3140tHWkRMggd3ov/hxM7XnmBwe8+8VK7m96Rig9CAvxRQRDBmJtoi55uqrDVaaRoWM+sPfts2iZPG1mQ5C2JFalgVr8Iq9gTDCoRWY9NyInelQcoa5w6fWnAkRFV3zZK9w7Cm0NVpU+XRXkXpZlcxVw/q+5PU9wpq/J5jtvc3+fUcA+rZxn2mbAEOzDlPaLo5dI8BXthZYsF+KPUFBnBWktfsA7bxZGbT1Q2NAOELS1AQdnjdBqPuWRJwXE+zOvtT4XxpuBPyWlhec1020lVW3Uk9aTQwXmR24N+6VduDPdBxhCtc8KFZtsMw+wHJaotu51qeFyR+orkzMd0OyLO6ICV+Xo4QRbZFTvAPNJ5PQTRyutSSjPD27sEbrw5XJ4bYhM9HODDKNUhONS/N8mfBefwdAhN71SM0Sp7dSd7dx5fm/I6sYY5iahkJts/8eZYrGNRcG3CF+D3eZ1FYuScXuO24kLsVJkqiALXLDs/ERtYiK6maX7ctJntg7G3YOFveBSB3ayp1SmEVBimN7rMrvVgTd9i7Hsz5ls8KijDAXTSP4qyIUkSHmbM8LWugaItxNaIW/IFJRzv93Ibv8+HEi6d1jTrUv4htQcFokfDXnLEzhzNZZ0bYF4yTwJIXy3z2Qc3B72g2d0qKwguQlBGoab2HlZMuQXXOILgFkDZBBrJETBmdTleI+aktFgirq2RAzIBXtvVSNKxJ2DJzvkJSBU80ExmRmHHhq8JY2fNAmjWTb4kjU3mIYiJbWCsKoaidSYz+O2hP5zHA/RV8Zfn91doCzaTm42WP3OtJVHUjxZkChYK5bgwcYyf2D4kj4ODE4IJc2KfTdJ1RYJ52gK7WgQgN1KOJhkZxWO5bYf7fv0vPgkkDmsLq13frILE4MoUyHiwvHCKHhzHhSl1uMNMscO3tD4rzlOvWPFIaOGIbxabwiuBaVUVBlb32fBtazQpbbKfkh21XhuRSdTYwPMHIwwwuoY5zlUKTMLTwGyIV9uLG+Vksrb/2+qLq8GXE70HMojAX/uNz0K0g6tXpqA6P5025yOi001wuweioBUBx/tTMsqvVDFcX14dT3kTXNu1dhcFiQfEGIKFvVcKGNaZi/0gDXlf/Zjd4Q7a/8vGRNC0J49KuJDLIQ7vz4bTQImx/SGuQ/3bkfcVO0BkXuvj9toJzO5CGapBwBNkCrbH6YlVXk6RbAniFmdpjEns/RxS1pSepSdE7f8gnpeKgmWwAxx/M+eu7uV8M86HIDyXBV750eviXb1S9LwOwVt/SGGW/0mvGsRgYmFcEU1fVkzZZfc0vwM7dGeUNHu9JfELx7qhvoQoWWepErLCKJYNrphfECs2NN5H6mofLLCo6uSeE/SfncSOV/jQCq4us33wXd7xJtwS93kAsIbxVrjO8VmvLToxERUlQGuAclrbNapOWdKdCA0fCdgMeEI3odCkj9VDy8vkZb4coIfQ0MTovpNXZw6hs//C98duB0/5jxD9DnUL/CgHRCe+b+PQTtCwIEtDhQqQCxEWPEsNOXVgG80/BCHkAc/Kq3vNq5io648LFsxQON5OxIWFyKeFkTIiOMRpv1x6Kx11ABtrvi2Jyfw0b8opcS4JOCR/nhf2vw93PoDLITLovmd2kzOlh3akrSExGCavEUW8wy1xP0XLuFkGN77H2673ncykk0YxZuVcUcs0aTFubtijLtbpJFjIhy8/BtSkcQTier5oSpFoBc5xDL1P5aQT8CFVyjzb4VpRpm4vyqqlVVM6mkudY9fn8+bwfzmJ0DF0DnAnxxQgzlguNks61YG9XtVk+Uo2y/0j7d0XRwggW42jZBtNtSUCM8ydUV2eP4kGK9/eUlCjuv9pLB8mGev4zcuS33RkffAFW8T6iiM4uyCsdzQHuNI1LhVhaFh/EdhHG3TbVxup5JeXGYN9dJY19bQKi+V6PA6jAv/U6KGhFtx5qZr1MLsyXx4XqECy6l2cqOaO/coeMM55wf0iX700sbRdAeDyGsBiGj+aMQc17/RuJZzan2HUIDk/lSCRblUWyGkByHTmMr1rLC1ptZTSIhbLvjHQQxmlbTBUtlBPkUdKC3pFlyamVQ0I4+yRopnSv9Jw7sEE+aGnLlECrptzxZmYGiwClpBAg7AjOWd6mdx9LUULFBPReVmhyyRcSw6hxjWoQ+JxOd5TRPRs0Ys4nuhI59krlhOnJ5RwYcz+AE2LOWF0myDiVXZIN1dqmf22hyItyjzrnYEKF4DzZ8XJzGuQAoc2YC7K7+OFcNF97pcAASD8/Lv0v0HJ/1lRwFjYywD+gQUyh1MA5pxa8WSjHyT7AMkW2UxGqNzcT6hP9KnjUtrfv2JzJYiPT//YWoG6Mkk4AQzv4PDAsK+erbuC+QcKY3AmIzOmBHdAJ4+sSlEBd3TUdsmzIc5ge6ilLyAtnhR7o05uyuhZkG7jbWBYEZvZ4inTsZWeKpMKfHQTck1jpd3dJQmk7/7bntHBiEE5ASgRyNoKYdK9/ZNC7z7HAbc2qjxWeClbYJ8/TNAlCif3QuoQKWmyHrNaW1rzM26hBeliYcm6pf+xrpY+7X4FiSTWc3TiH6hKn7G8dQNlZ9Nl4IPkEVfEJ84wS2FbxA3o0L7hOqmmS3IZRK60BnNFFNGm/tsNGnFgJmxX5NueaLOrs/l7MySGmqkUpuu1Z8R/PEfs9T90hBD3T3VeGWS6DgVKqnBlecRBC95wR+Q8cRe3MC8WIs6HJ9caQvua5mhACKNaL+ZvAP1tzKEX8ZnC6OuOhO6HB5zqgB3BtHXizzrVxHwK+raqpiZaRBYfgpE73byrR8OwtqxLQVbzy6qamsMABCaYOWQ/98l00QcDiof0/QmgZEp+4uUJvizWM5nFUb6VndJwMokHBiDK/1Ri6OuCrVQEuyoPtY7xICk289VbQfx2TGQUtUvkHHZ9XqVAk24Vx7MEM3ay6Z9b34pZPBvsnDSEVj5Ry7Vb/5dMY9+wLSTxfMFJ60+CvoF8f4OGJZX5+Gw0yeB1fgdDJK8btHoG0kdahHodTXLFyrDmCMsbmafhsYaDwdbi9JMikA87rbbkRX5Nu5pO29EKH7B4lKhW8nis5G5CjVN78RIvOpB8v0mkctFJoN9nEDOOlQpTQT3iY15nsiBrtI8FWatY5WKgkKqb7sQBPo3AefFWBTQm7wf4mbOgC93ZZkwNfmJliig7lOlkdtsMlsMHkacfGudQW/jY2FKpO5Wqc4RcGfO/uPMS59dQ+wrsG39ka6gPHxgd7smcHmvghOouqEIg8GzisTw3JDPKFW85D5XpB8Wnts35l5/MXd0MW2BxDfOhRpdAqKJlo10U2emRgNkhdULTASMMg1bR5EbT7g/iWaIeiN6oWPVrNozCTzv9lXSutPkqogSKkqd/LGaJN4mhc8YYcCTUsut9at9sNVmfoqyu+yJ8viGJ7a9PVLfCdQ4JpQ3wvk3/Xj0Zohr5RMiysWiEp/M10GrPbetqiOnE0uDXPmEnY7bO7w9JgFBM0aLBkmTl82cNDJCUnZvGBgUC2m/a9z0r3g8XUVT2sgec6bTWrg0OgKqec+X/uQfN/p4PhjiZEogNt1C9S0IYe0EAYWCDjk3ECvGb1wATMU1bIvDmwhHDPKI4ojKFzEuPMzQ2f55P5P/jvY7VE+qXix3nXRRChXQclWX1cMAp9Hwmcn2mCvOpOj3WeYk9lTXcjaFRBWtpaIjMvpFUlJq8C7QuuqmyOJ8jkLKNKPKxjxue8KNMW9nWiaCoBwSXtXI7XslahIk4NX4qgECIVOrF2HNjWMT9BXdP21Tl/c9a0UNeenIOmpmjZN0yhXe4Hxcs0VwX9sW5aE8jhycgwlePJVe4tdJk8ZKSA/bVPIOLL8Vv495Vg/jKXHbuxkh+ZbYT1GyQdke7q559jg4VHX5yF8e3sk9NzdSI0xYI0zrG60OC24iIrtw2D+sSQOy0zLpEgDN8KcwZTNJlXfE5jrj3VvDe0YVpuiHueJPO5GC4J0BFQfGBMqxeHqWOuqdVM2gkgGLfuqOB+hBFSXunffPIGbQRAeCSe2/j62uZWQarJ3R3UspYx03KGFUHYid55AJX19EH32uY5TDW+3zhlkwlxa71cCjKjrswgPwdiEjMJx8FWnG3gsQXPHwFmz3SkzqF29WkBbYYfBNWz2EkAZB1xahMaPzAV/kNqQjevUC3ydkgYqY6ZJ4mjRWEVF+VA32wG+1aw8T15nqmMJEJxMVM+cq8oN8fqWkfLrYj4ty4rvO+DmFCsbt1KRplJj/M9NowySgljN7orUNpwdYm+EvrQBwoiRNvtyfq4wClnG6J/ms2Xtc7gAQpWvwCuRciZDzqkMsfPfwl2HtDJUidaVI+CBnnRYCR7LrOogEiTUS9OPXoTcS2EzXHrXe4oMh4WVGCOwx4zqJaI7ZgNZ8Y8u+Ex2Mkox62nDeblcrTo1Fktj34q2gYIyrbHRpeCktvVOEQO6aONlCiMEJwxJlbScXaDnHGbIuLsIRh0bwKJPH/WNbO4v1W9FQ4IV3lLiGkw1fgf5JgYBnlz9Xs7lVTsdNLpHr6Wm1eAhYBQvYP4G1X4zLCro5QwJ+8wDzI+FxsAYe3Z/XuzGxH0pgPdAIXspauPHEz9gd+ueeTeINSyzlhh2BLAERStVjen8+OvJ/JxeI37b1KO0ePnTw1x1qc9OHKKWcBuicSoLPHE7/GsHi2ZD9lvNX0lQ4PeInMZIcYR+mLAQ8YliWHHZSMWIG6PO8iyfbJgXVMAcUhpO8QeCMySDOVagkanZ4t+Pdm9UT6JQ4EEnNnPhZ7SgLiTQsc6jaE2hQsYyKl8wZGS8UsgfnKtv8WfHocyfmcStYssXQpdTMT/FHb93pM2UmigNUfJC7GAWlOf32OJc/Ko/+t7rXzpNI7vk53lsn64DCRQuQX/t6uH/GvnvWtaJkA3bLTWMdfAkBR+er6kWO8y2Grwga8yxW2dHAjNHwoXbPMAeGYGqM+L/KJDroyHgs5K4S2fW5Ku5te/Z2X/PfHPoXcilBxvz1kjpRE3PUKDKx5bfOvkh1Mop18ZKjstEcADm0TRdpaItj13S5i/Y/wGm1a9jjj2S3T3ntldxdr6taUKvjpr+UOnsddIZSD8Ld6rMRoYHko0w6m4KLDUCM8NVeZjHTfcpGh3vSG6ZTkiGS1CjlHcmLZChfyKjiowmFAHXmSeayHRWR68hs0IGZaNuOk+Kg9fxy91BA8v8aIOT+y17tlDAcQ9Zj6nbUC9Isq6l4sw2uhwvYughW1KtreoYxWFg6NphEY7j4q7yBbguiyihEd1Bpzn8CvW5nKh45U8zcH0byA1YRQFPaNCTwEu1TbWBtyeKT+L+BpYgCjrs/BGEhcx0tmeTo3zRe/YOTwKIGqJ2qUd4ea2gR6HP2UjAilHH2OOlsLh9GI8a/bQ7vNZXPjX95pb5XN2+rJpaDBTF5ce8ZAsNX/Dgo9Ito7LBAPsyn3jJDgAJhRarSnmJccQAbuK8FLgYVvNn+jZ6jNNtWHQBsPrFyNT0m5Zk4xTKKJOdzFZ5USRMdBN54hMImmELcWbNjMCechDv/UOVZX/hDoP2mYKXjtkSqeGy2ny7ZSdgAT1toGUO1cytyhU9IyiwRG4zd50sRomqTJsfN8+/dmd+qHHe7h2HvhRXHiOHjHZMAuRtoDmMDkcpk7ZWvkBk9xnL76FzfcTC7CpnFOvg3LyMvkufL1gzowIK8OnOGHKahWfjLHBkYfiXmKWEG0ALQ4sbRX3TJPS/nXWTWkVqjH3O6psiZlDrP6hFpaYAgdNlqlMKTXrkt3b4UoQBmdSsOMAX+sntke1zXuB9puSgnjQaA2UEs1UdRegzNdSEROx+G+bXNZ3vdmoya0c2TOTVkbX3kxr0j2zej1bDRmlg+tv3SGwgVXjWh+SGnJhFHIO+3F3MkyncAtNwH/w4NjttjcSOsLoK3T5ue1O2dnFFOJi5yhU19/HTj1C1xTezDpb87wVRg3AJx8zZX8ANeMQ690SsZ/5VhPO9e4DosHXw9Yb8FBThu4LRbNkipQsjKytHeY8Os6h7DI2ALm9cye0GTRtpxU1A+5rB7eHs7BFgxy55vcdjZg50l/DMi46CmlNbdnZQDgb8wcyCbKz3K5bQLnS/RUdVIqeeP8wjjCiY7gOkgkX3hb41UGI7D7FwYx2g75fIna+GaDzL/toZ6gYuqo3jm9Bn/cXI7aSeUVzQp8Z09Rh3wf7NgYKxQ7nLPexRA5VHlCt9aL02XwxCb5BfNXZ2yggodMpCbhjyHKoArAyWfg3OgzP1kjvgn5p7Xh8WJ7t9+L8v5PDOemsLhfZ3QFRxLSrLuXRawFzJxxoR2RQl+TYMFUh9/CVmAR+YAgcenf84vHIAPZQSSnoC8hdFGEpLFKV17s2QbR8QkWvNV8Sj7aJq5XC9yNx3p+6B8mtQczgXJIpKJxQ03JCOW8scmdjKC7G6tN2x4aQXNxE0i+o/sWlZGsP8Ey0V14ajpzUhwtXY6Bz25EPgc7mlIAiSVpWjemZPhXUnHoTDzxQdhQ2QnS9KLlb82dmsWscJ6+xJukAjqjBPgyMiKE6+nPork6eh2MKQxpN8CwJ5+te03ljxXf2E8Lt6OWf8uuqUur2k2T8rMsyb+/WXlXPAITPy+ihslnT6uDkhx5/zs9dN0hL2ZIKyNxOYugBMgc7xRkEjf7kGlETaZpg5Srp8ak/kHyTuUCW+8TaBHoBd4i+sHWF5PVmxtVU6P0w+13J2iCAYeqsOSZgRRNrWMk3V8txAoWUaZnvvFJYe7oMLF2YvdI8F3iZhPhUS70sL0bBOatwwYC7CL7h/AY0++4/2ZBNf32xgICvtf39Ky/7aPy+cC3jA4F/IrPLdvkqsqynpjpyP6i4Uo+mSdNcvhYHNss4pC1uBq7/O+qrw/ByCwtvR9AcZDhKDjm7HDGDHJ/9HLYUTddCNXbHU0KsF3WDnH85KcNwukaEcdtEzcdnz8s8Af0zFjXeY0FrDeVG3Y81Wb8Q7vqAzwWvt0e1b2kd+p8KkKBy2Gi6wlLfvnL+hmIkGO9mpi0H0vssy+Xf2JNjrmdxzdAfSMT7ngULHHFfJtR/Q0EwCoQiouQz62ZipUu1TEGSO8OjDgXSNJCr9vpUCIW3C1Y6U9C4TW24mJ9DUSYyGZKXkHH65/NiiAGkaC2C3nLE80wODJjDOmDePOQ08t9Ykapqk4405Khxz5et/S7Q1E2o0jzQb57DbmndVqhEF8nOKLyIxuoMGcw/k7522e41LjPWNXuM5b/NxZ/3q8gwA2knKKSAhwanGx2UsoS4uEPIpKsO32TTq8cTG2v8OPJM4bU7nwIE03mYHrqBvdbXRixLtp2dWik+UPiUnBtHxmYCk0/VT8gDOv7qs+gOTvmQ001ehvAVFkzSxHkEtJCnfV/J3F95vG4wfyriElV8eWFNxm3gNrrNX7a2u1t5gi4ic6s9TecJEn85XugIJH03DKg2kxq8wje3f0OozCcxxNlSXmOGa5cHcrccPmd6uXL8hpASeyYuzAfZpWSNEIT78QZDkAKCf9WHWoLmh+Z7TDthHV4XoFsIlFy+gzmZpy94wLPYVakQN6sKPgnxQuT+3eHOGwNLTNVWVYYTJSo9fuebA2ZJoejBH35IgYLEmxqr9jQRTuI4Aopj42YR8ytoNFBUzB3QqF03DdTfv+3pQ2EgVEEgv0rPnO26Ydm3DmCQDfXdpTB/4x0TpSkeQSVtdYbYA9RbByLy+yPxgrixOGpzVYuLXSEfwzHg1/IKJXKFJnkOS5LdGFgcHP597mK2hWHSju7Cw+0uSj0DnJKn3zSodKPVMBgM7O1UnpKqLxYnB8Zsh8JS+sRygrVQ92siv4LPL26YF3LK0OqD7RqxIl5qEcWpCmJChWp/TFBrsGUf9xEULmujgBQNDs4HOH2n049zkMASAry5Bt+s87FY5jTD7JgUido0uBu6LVlSYcssMXhJcOrx27mR7SroskOrY+t7FvuPF+v1Z0li+/Ryo7lRHi+ZVoeBDRq6eEi/KCxvoQXcvPiq7dvgwVw92eqYfB1rjqRmXWw26FsRBU83K8yBGVSzHIlm1RapnZJPe+vL3IQgYOCbJIHp8bvn42gyN/HlV1M1zi/jAmoqy/mtKbf59cgGUmEULctbb6ek0Lk5knGtMQliBkRnnTaaHQoIc+SzgqBoAxZrCt/83oi41zWkEi18iqeLWjBFv5lR96fVQMG12CLTfKvF9MMCcgs5BoDjJHEd1+wCUp0vz2/wtFzt+MhB5WCL5EvlqtdczyLa2Bj154uDZTSiizUq8ZIZQ3Mq1B5ZV/HoRSXTtFYffsXQLuAFPAk5HCDqweUZzb+AP6b0um4DN8lZWAM/GihmJ1EBxnsw0vuP/gXMCoWBbHljJCz9fEj8SY4FqR1c1Hj6rySPfiVJAjSesc/hj9eW+No2yUrH2U5GNtqgK9gcDq6Ro8bW8JlPlc+VAinB1DmoQjZGVChshMhdJBG3HvjiVGfFpMP1MEj+++ENSsEwiEB+c6xOYnJ+b6LtvrKaRb3IrvLqRzCPLyB9NfbSfJkN1rSEWkRW8D0FaztbUmxrs4xz5JgkJ+WJjIJVc9YO0TrDeL+TyUhUWVwMgduJgbc97l6+eoK/6shIJsGNcdxo2cU0Gk0GjobPzEIk2NkWHEN933gYt3XHok4tLswZ0k4m/DzS4Q3Bl54ly2hisCU7YwAfeF9M3L4Co92IgT5SOYAFoV1YRj3u0Kc+yuAqKv9dfj2S1mh/+oxL4rh3XKlfXqDgtKg/qwc6I9J5xLL1SUtl05gXj0OXmQIvVs1Ew8mC2GvuiFBnEkn38JlaQF7idUyMJWecWzY5FlNf8gHIMeqA6hwp/eN03b3n6X02bPE0eZ7C0s29CKUeps8ce3Kqqls2wdlc856186UILulgyTIHVazy7bAL8/MY5CRt7TFsNsJq23KDYgQRV6UPkUR32K8Mpg18mhB/dvpZaOUhuoN2OKCA3Mf59kDskbmZ2bmkUx5yiZg5VTq2LgAv5FSqTRoWpZmFak03vNPmPxmTukG5IBT01rJ8YMe3m5DW7yRDUMQ4q2mTG6i48hSoEQr0XT8rXkHQdsZqpSQrN5TjbLa1pDZxe9xi5W/fLLZhIbgiCD0PhtJiTN09c2MfKIIzZoxAYwJPKr/lV1zFM3mBRwXa/AG4tL7JIzilp4hhm3C/lKhFdb3B+RDAuX+YQKqCxQItTEoM5uoTUPM36KsIRFWCjN0xa7U0UR50Ssadqf4VhZW9i3EcuO+LiEvxo3ZG+MW50Im2ZhGjEzRcvIAM27lrLi++evTvMCl+YRBO37x60GBA7fTt0QOcQyDQ5dNQzz0ZIODkacJHY3bKnQcA90dmikKs82DgnDDNHCN/xiupIBgXxMIE2gNSZjq6CWCHeE1Qx+rObG5+Wd4Ja51O3PSLg8Xbxn+gi6i/eYA+CzkGDjLZdPYm37aXbKO73rivxpPxuk6NG9zZxQPvJ0AHyTisFBKswolFGYV5Ly9FTWuvDsZtWoHUXPn3xZXWK/0tcpENIyZtNefaHxPu9mll0on3KoBLNO13apK08Khz8adVtN+a2czlW2HRMDWT15k0yfLThe9La90R24PysN2SgbNPKG8gouH2eXKFxqM36e7ELuL/XyDCR9Jm2N8j+1N4mOOGAg+PRsSBgJw4fuoHE16TWV36b5J3Kc1YgeH5zcZqjSxKa05F/Y4YEcRsxM8S8fmK5OwnCVVuoIctyyZLfaR3oW57rblcn4DAHpFeE2imW32QxLNjwaVd96TMjTbYvV8pjFO6LRBrPn+umYviTlvNY8hep0wopgKPO5cyMn55joofxCHygb7vyWdIkq+zCXaDvbFikdYHFlvzs8eqtyl+wS9tC2sB7Uj7h6UrBMrJJChsK+jHhhodNqmPShbt4gZ4PT/JAY+fv6rmDh/1DFhYTuxatNEank/Z73ksiK7k8gm4tVNoraTTSBF2orFujvJ8YYd62h0EjWZh1WwomwAuewWU5zDb5jaAC9vZTYS6pGzJ3jnep1gS+H2P3Fpqp8C5AQ9YHIiApxBzzN3tvKqXhJouHOF7h0sWTROUKet/g/OTlMuE6WJjOa61nrPjO9mDr0fCB5t7YoFsB9qodCWm6JJVGF4QCaQ5BkRTjvsx0KLeYfRPzmXND75SrZXLEcRm3I0TrUb+/0iIDUVZjXGtvQUx33LKi+5T01lxTWUo/9SNI0HoQXC/3Sl/kqhGOF0GXJdAXyIgFCiCWSHtD29Rp8wQZqLQwsE94unNYI7Gzi/ejlTpd6TzaMXmgaRR7UxgkpBTGlXIAAHDBo+dAb/GKxHfzdi2Fx2a+wOGPlEFhW8Qs2+OW4fhT3eaf3+UI+7ojIVJvXPUKACOYEn66MX9leYlni97wRlHLLortpVaVlIzghTRGsxH3jdKReAcKd7DU0+f+hr/zoEbUHBdojWMc0b1vRwYW30Ia0zgZaWKJ7F/R0rrMqs8fACxCy2jvOtxGtyQk7bWMhQo2zkm3W+ecPLPtL4vKl128jogzJSxTNjxgwraKZ03FPDwJ38nzR4H40yK2Vv72b0kjO6RAraL1mJeJQOWNXBoz7rZ7YfK0v3mcs0qC63jM2CKpkJAbuRh4ZYdbQi3f0zM6fLzJGWsd/b6uF3HukKpV/Upuco4xRCPtQD3e49XgXObtOzFxleBtjFzj6KSCuBG2gAiVNDVfqwBuUD7irLb7c9guwuIScRLrbfSOnfesWFoJojm9gXUjONvv13hdrHvywxl/RY1KqI8YpbDI2Kd86wUyRVC6IPwsPl1qff+P2ccM9Ef6GDwwybgds1iTllMvLvy7xSrLzYQSlAAfnATl6bKU96E50AZbNipJMYojQ/GOIZzBk6ZwccWUdfUhYubWxKQVdyukl8+Ww9Uumrp0SjRGr3/W3FW127vWKhNfZCLqQ4k8DLqtNmdr1X0VnJjA5fqrTib/0QIHVaBq4nU1Sx4wh8mbltm9+cSq5kbvQZdeWy2N8NpyKFo9cb5jU1ITtobBEi/5F9bApuWn3Y35HBh6agp+XDCCzn9g2jdcHr9ZOoGvsjtPgrelj8GRcIBPepvzP5kL5zHVizhs4U1m266jizKGBkaRpRTDagUNA1NaBnXFbqBT/jhOxkTGq6AAbFX7UyWJRhNXpAI7bxVuUpIly6vtn5OtqrVqwOdSJQ8GsqD6A41fsJsY2q787z/f2D10t6R9KIe7WS/23nKhR5xI0XB7tQJIIrCpsavCKOveRw2iiRkIPAFVGusDYgZxSUqZifKK5Pi9pTvfJD9TjcmkknRkip4vqQVzHSwwXL5TIWAFBpCWPDgBh0rqlHGbDWrsjybtkD/uvGUWOv9RkeCoopl/FYZYSwpNEzeohpG0miWrULfG7W718DaClz9P400okn8TtbU0rq/zB8fAGvX6MYQ0eAf8FpcR7Ckrru02zXV0nw7gsDuoDEiHY8aGbS0Ib0yOn4vRP7wyTEY9gSmacCnra1ggusJemTWhgr3JtFU3sQnOMexioSw53C10BuR93uIPViywK/op/EVBxNUw/UtGPpTv04ZwEFY4GDvklrwtsFx7X8ZBmM6BVUGFSVg2coWw/fPw6qByU5uOeiW0GJKJ+zbSHiXnMvL0B9ozV9asKBJegxAJP05U0IK7bdmZ9ytXCrp3prdu4FMNmdAjIGDDD78KI9RHl4t+M/MEzjucTeluwqbHFM6M8/9zVrZxf3VKbvt1gX3WqYt2W/TWm0VWn9pMVRRAWpA/9RoYjpgaCDeTR5fAdZ4Q7ObbLvCwuCsz+jWkLSxR0JPZKQxsT9rVuRRVqpv8jVlX7o8SL7Rrrv+PaNXk5bY1vuhO4s5ac5XqTIipCxtw85CWlemHS5mnIgEIri9gggMTsqOkbKqUd72XB9Zld2mdzBW3sSah/HDaB90B4VqNGyUZgOqofqIbjvb0cRi/yz6omP0a9EW6rjUHrs0hxYwogXvLgPhLKFdTyRSrkzMVHf3UOGS8KICqHz/fp5I+Gh32XwV+soB7wXOkIgBKINgfv7OQQSKulfstUp3tIeCCFvgRYpQgHocgi6kBcP0Om0bzezrrvha1Fp83I7W+UWm6idCQc/Ogm6DZokfx9YexOCMKF9QIFDRbOEPttgJ5Bdrj83biyugr+I9aGDyc7FDpldHtUkYsZeEOLUFLxi26cBUtEzozLJAL3bTfvjJ9WIwL2trHZwLTiHWHTOF1F8GVzyrhAi4PZQQPjQvAfUa76ydMYZdWjxbazDpK6W2ZXwF6zAkZLyAml2Br+/L9gYVdk27UlXziBcIRgghel6Rc+7fIiBJ5FIpENS79Tx6SVfbQuSrzaPRW0XML1LAFkk+B72PgUL+HZ4S4S7g3c5ZcvsegR7vL94JzId4LmHH3gAjstSsn21fZ8hl/XhOUvlhFQ6z8klySYN+m+RB3T12ywmU3QNmMfmmlW9BdsqPC3aZahBV/UvKszzhI9Ptz0GlTqudoMmqXF0TTtJVNFivz6OuxcRbAdLRT5NYVuMANiIrfPL/FGSSlzlGCzYSUXc3+k7G5v0KA2gW/K5nQvh/m0e4kNhrq+NC8FOu6QdFUDnMQRfazjMfgqpB8TXsfb5zeemcuTARm9miR835EpoBVWEAG/Kj62rDLOEk9IsZyIf2ZN4C0Ro89CxL13DWwpc4Z660pAs22x7b+AGfjbIwtLnD32v1RQg6FQLa/Eh4bzYfrVp3BVIPhqUvcF8ZIPQXPKrFWhvl2iONG+AW9ZMjrS5Llzbb+B4SMjZFnjVdYjvCVvsF10cBEcNYzRkAIq5wWEuZfA8SoDZyfpC2Oq/2CczBm4865zapYra6IL90+IZPRPvs+vp5G5MhBN/dpeIQXLdnEcDpkMYQp/2OXaypU+3kp5XA1Lc24H1p5piOelZ/WCJuHbDezXNhrPu+x9E8oUaddFU5MhTVH2HuIWs/ZAT145PMvJeTm0OC6BRPFYmrMW+WRm8XK54TcLxw5kz4b+6wdzW7F0UwXQf02xchndpdP3z5IDdWg/9Ewsz6+kBU34gFtyKnfeK6u7kbuSp6+8cYe4Jdv1n66OVqDIvyfrGLuSr84LKLm5F8DAXkd3KU6jdsn1u61Fm5fUfjICle2tAvJidiQuHirdtapk1XOUkcuv0RnjuRCiexT3hgUuEvM0xY5DI0h9svmfDogHUPNfshQVe0KGvwZcuXdqhjrb3SD1+iO2c6o/zJtIUVDYBnPIag14AyQWdfe4ETv/wwOVfZd8DeYAHvsmEHA+OVVyzFquofNYjtZ5tNvY79sSfyXnLeS8Ac+tFvIpYhODEJ5JnmdMwlOicVGvgct0rd8BBMg+hFmYTcUTrgue8EoAWzU0QSCFI3p3cWsduPCX8Cc6clxlvNhEg5JDR7jQ+ViFmt5mngXA6TXhTwMvMnTgK0fiRo4R5SzMHR9KGYPBRa4US5pBHDsSQzOhQm0gqSi7T2cUaV40+O+dkS+4hdUlJY7mmpn4aCjx68xX7K160RwHpf+SZ9FjfluocVmzPsZSotCiMdl8QL42MW7lcqKfU1ejO3XdHcj9stv6dRvDBPMqJIVi2/t2D1DYxAp9Q4SLEXD/6d+Wd4Xclu3wL7jUcca6qZWmwHI4aKESd5Di+ay2MXdo0xyc1ihfo4vyTpb4oWLDAAyLFPpYFsu0Yi0EA6V/q2+V2anYhMWLJUWSdFaivX+eSQvzwFGnH+OonJNWEvdUFJOJfu98W1ZBxj85seBMCgHEd1pGQIJHcRYGdqSZNG6dgXgDVpTx4JcqIpsTxQuandDhRHBngW3V/k/5Z2c2rov6Wzel+XYowH/5RbqHqCxOkq8MZ6t+qfaYaWC3Onbvp8Mv8O7uazwUTECQpB7GGN9iriUPbYYKOBBVIvpdd+ufY7x9HboLWybshaQ7oAHwJ+x6ZR/6ZC3xxq2N6Wygw++yVDa3Cuf+Q9WXdfVVGLCha0ME3xD6xEpHyHKuLUWH0N3jlc229pLAMdnifGGzoNuhBh6VWFaaGFgQudUVrFUEPcEXr+O7KlZNLqjVTSDV8F11qykK3o5bw4P+bn1vxUUHBCW5gCLlYykvri7V0fibGBIZHAu3W6cT60Pc0K9i4DeRJ4m7ISFZ8Z8ynCXhtGEdhk+mReUSNEiXP3NinSwUyz5YQ4Yw9eEgK2EQV+KS/LjxURkeeUB33yAjH5JFcwg5qvqG2Md2H0Dsb8+yaeozO8lAOl65m8xh595ucXyqKSzZPh4TeySr42nXGxKacchKZSEdQ4NKgxCArsGujlu99kLS7p3KD9XXuRR/2UFeaLRx1Z04gDBH1KrLiUfuzq1SixsSQdI1MMwTwTqkeyTIsGWoLOv8xpegLjXMuMM3xWtNMAZVFoOXdwamDXwOvbPBC5Fe6DZrWYRrjfiz+CplECV2RTZKA8liTdMLoTzfU50zFZErgFmlgkIJZBl3y6DGpFFvzCKjnx+BqNAs3B2bcZu9Pi1Gt/iEwx/xykEf2tBuigwCnZQgRq5KH81J0a15i4o7hKG5E1/9Nai7H5T1FwXUGMbX4oebhA5tNzIkZAGXkiDry56t00puRHZwACte90w1Yt5GaLB40qA4oVo94sMo99aUVeZKt06x5civedWhoNDbjr6Pg9UWzchB6FxB20usuvsuHLp/oA0bn0z59hsS/VQVjlAGhzEwkMAe5Okm4Y01o0utBU4g1aeOhS+L31VGCs6LmDgGuyO0DFRrpKq6eL1bShXvYue0uAspX8wB2CXIVWzvhj6DHScJbSAUK3UhCCZhAUyR/p/EkfftUuAvb4jK48lAHJHRHQ4797jxBKHH4S3r0hnuzi2IdPouhoFM0Et2RXL882UWkv30enEwIQZ0yWqAlGZGxSA2R/k0IgadYNOZ3Rwfri0DzA/44IpmoQm8yNS0j9sUK+Np6qWAPhg77X4l3uXTc+aBj4zEXiPIgoX/uZjckx86Sr6BG1BV/ydtrbT3nW2glcoubqNMVXRH/SI5KYWgzdlM6oHMxVl04erAQf+StnPyccA5L+KQdXnuPn4B3tpTLPegpTDEmwtvfk3ptqSurOR4SGtseRnWO5npZF/odJ86rgwXo6fKk8203HL2XmuIxlcBMK9YVFuoFvG6+OF9F5OnimIZ2f5P7ZEOsNedYKe4SATPkDOh6VXHJO9LY3gk6/19YAxTZLGqEx21kk0x7sZk8QY0/8C7gloO18l4TTGVzOZilYesuPyVY4xbd9So5K3hpBrFiuphdzkBY6O6tIvYjH1THBoTeLOrZL9FNfp93Lqc8JsGkDnSZ8STh3D7euoMl8CV0DiSrRIA6ApVQOBphkmCNOi/c6FjgMDfo26xmcTSNWpMnQRB95wPamXnRx9Gg0+sJumwPC0MGPr1HOeWWwArs08mw78HgYFpMXhxvXnK31w+xeR0av78HVtZ4sm6iVBnWsAVb1CdQ57dKpJlS9FvLQTkCgp+iDwo0dAB5u9Rjpai8hVbFbIVtyj0H7aBcAcfePGKnkjWGZJvJYWv0OzbaUSYZ/+9TuwieB9+YtIrxjxlKB0yX1JJRzhRxp31T8bxFQjSbPD4y2hBCL4vznjDuJSy9qkjxw71KZtCAzJUyQ9RLJqeXBBFzVbyzRR6WW+/JBg3bxBYPATtBpqi8FSaHnMYgTP3BeBlCz7PohC96nr2X95xjGKdXlrvtcxeYOeS+c9zSQP9DMZ6orlrEFrnMUfwkoGycvPtUb9zB7dkd4tkHB1srrpu61dD7/ONniTwKDpUswPq5HbazaRLdBBz/FERy2fJuMlSLGygCIj26FIm/6MZtUqRHuVeSfH9UYrvPo/q99FiaedPR/ERU1yR3MKaHpAxYA/vckMNWmR0MZVlvAl4PDDv8joj98iRiFDxNyQrqSyekNBVhV4DtRvFWd2qHiHZV8Moo/Kg9pE24E2Nj+werhryPgHCHkjVwp2BRSC0FyILuHKFgghxWW073EtNEmcum9EiqMWpDHf75YfqA2+LY9tXEQy0dTKDbeuGgSC83ymHpnKTbzeR1avz0hp4inrypgjFOISROnpg8kbAKKbsFog1FEp232eII0tA8g3sDBQgw13uq4wqHjmeTrTTR/EOEuHlYmvIRPWYFsF8h6U/QUvqfs7Hecw6hDGWTInEkMLejtoAMFqBjLKw8bE5oZrLviq/sUcp3S9E0ln2wpbGDwntuasHk7hcV3e5y+RsmJH6RApiAzBbi1/E3FcGiiMyVuYKEVenCw/8PfAOxgzTmKfaBNyISqggZgSpKrvVczwrNUoMthoAUTFkcZzuDmU6yvY09ge3Vq70NsoEkXkWmL5BrXnyGoWpNM9qx+VcKw8KqRNuwXR1j1j7itNcJJQASEwoJyb3KkKo46PF/BVqqe/dqfDY01wgacKxSSVAWNPQrrL5V8M9ecvzcF8p4zvQnxdsBJF5HlS1y0k2zfC1uhzBg5EyMpByAAgDH/TLYq4job39ZUOpdQzAtLddA+g+kRsb1jZBvc/SwSo7VdAPxMQ5O1Pdgy4dcK3aK1GDJ3BFgznPZCI36maPAUFrUyaMj7IbHMtSs1o4RDvDTWV7roSMiqfAfWjynpPMvL58b836N9lL8Ntl6Xn9Ll9zkYQP2ScX6n1DY0FR24gpWWpabsawDMzBHE5x8QVe7fJy6Iyg9J2rOk/ftFd/fdqUEG6DMlws/2NHaCAsr/ABBqFrJvWO4qlDBFxPOnVW1y2K0GnM+Ghzed43YT4EYKAAblX4kFfZIkCSFQLF2MN/UALMkHOidl9cGVV6W3HJSbYjtCkHFSaCiNQl42BYBEXb20CHrg4SKfktSCrLx+DRoNV/H7hgMKkWD4PGXok5pwpFG50cqxiNxW9hFf3kdq8no4A0HYOzET6nf5goyLpJtDru4A9w+oErdoJmeJ4H8K1Mfq6w6JovuK8NtFQIy27VuPZktbiiXmI5bSj7XN06aHy8hxbBeaOOnQeqh5mEqJOye6WuwTUjcrL5n6d9sOxdZoA1cFSgvFX2ln9Q1LIUCmE2PQWOqMsWB4nSuZiyNyk8I3OWwkcnfvzvxuUzW7n9sCZPwYzQwFy0XgegMyvTe5mvXuFO2ryrr5gM7XsscpDNYeAqCGwg/mj5Nl9fFYt6ycsQYNpBhWplzmUeHi/QofLIDveLO+/Y8N9h4OhZZCmkLh3nc9vOHwLWU5Es7KGrqiTfYpbubAFn6NsbpQz+xnJldESRM7rGrY+IcGxTzHv9RCrCzrBbey2X5qXLftFzotfeB5AVNcj5bzSZcN5mVLOW71dWX1fxx98nUNDPfxvBFWg/YvAmmEAumCR6SuM9btd4VydEj+L+jfCQ64VE42Lkrwb3iQcfGL6/KFenl77Gb8Rq0d1UbYUe4SU/jxF6olI7SIhV2ZEh53cimbaJHC/BZV22P2+CpL9k+qQcA1reGQ8sp+avGU2wICSQgw7Zw2UdH7GSngewTXLGKMxDLMNXWAEDUSq73+k2QRKSthsmpW8W8bxS4F0im38ZMzCPGuliYaa5saFbwn5Lo3fjQC4k6+OcOltO+r+GoLVUusG5cFCdn5AlXxqRzTpgz2WV09wuqb6ZLHL0G4iFZJW8XfWqK/i/6zWGG/I1qSUGMufiuH++4Pa+zFEd/HbxGSBCz+mPkqOLHK2wOKVesfZbQhLsfiAfe3USThX3Drf8/CEMPLIboWHlGHPF/jKoqowZWVebECbLoWlBYf0XQPoZZR8zSz0GZVttfkrg3rkebxiFyjAMOnaJAoB+VCBV2NmGAah9+KprT+wKAjum8NO93pGNj0GgswrQChP7ExwSqTAdGmpeQQ8Mfri5yCwOlD2IBj5HoTzf67TOqHHhnsNWdZxpXTOh6X0IMktSkBHNmA0H3+QFjaBjgT5YxhaAdTcWSYX6PE+yzuBBHRPWJJlfGUo0ilztnOWqrQQviQi8WGu9wrEWrh6VcTWdrdb1SbL0JK2UO0OwSxo8HOdcMllLuHXjm4zLktkrjdzY+6KUqX0uQZJYnRLKQO52zMyGZU6PZu+YD8ajgRLzBzBtYBYMHavBHR2xO8Q12j1EG3951OBd+mrXlf2+Nj7fsN5DYNLBm71nInxUELgf3fhYvNCQjWGfk0t0xTHlIgTRfVvlwdXV1Nzrv+tINL2GPtLmHnaoUoUnlugST+X3jBiuhlsrAyz4LJ6ue9Ai1+dDUYf7th725Xl3TRmp0//71WYyYlQodgqLvI0FYPdKwJNgJMVrafig//QxszFIKb+/vj2KRFaqOboBaUVg169zx6ualFEO8OfsjG7Dp5+GuX0n5tpMBBRapWvotYgJrI1ebE5r8GT5Ubsdwo2vgikxDn6PNo7RcjiMUNW7V5GsXdbmU596P6idbYhu9AorDLRREK3b6KuK/6plZ6h7k4aX8ltcCy5i5ilVWkWpcedlphuLDCMhpD+4ZAyWI9yVDsm3a8UCyTxOzRpxkMdOYgxA381FKsmLMRG4nrH2Mx/wMKUzwCGkjMoyhLTFUVpk6BttnKzWDz5vj0/smJgTIpc/zSPfWEF1pwYqsbsQZq8glV64KIL7HZBkNKdCNB9d6UThNGUNkq6WHpbVUyCD6d+ZVs4WQ/Us9cgaTV7Gh8eMwa22rtTZ/1k6SiQ06fRzf2Ylx3x4aOooVnD69sx6xLdGjfbRHV7up7CAjRy/K/SjkRGPXRLyrxqYx4rOyMguSkIutSdxeQDhksX7u2RGgzwpl7EbpPECtV1TlMVGbBphb+i3LPQvi9V7SxvBkDECuAlkN9iykoah2YuXuMuChFw4jQ8N9pNykeGtPF+s7WYaiXFOJBxUthzcyy8UuFUx47RqkH87bEWbBa03c+y4tJLakwOXqjdSZ9jby7QZH122o4Qux2+yGH7ETc1eaEee0Zs+s7I1uRZWEQ2Lv7tSV5xD2gBAMUo4i64oaxUSlGHlzxX2uoUpMlsIJzTEfxoAt/i052jZi1te4gXUIrVBOUw+M3n+NKiZ6uq8dJo+QIr1YXHsGa0y/D/B4B1Zl1Hd8YNu6NAnvUH7IuplUokHkETzBEXYumVbCEnIweRS6nu7BihKBUmr7zCNXETkfd3qlMNFmXf8P2TlvoLu5zdtLwUf+Lhd4kwnvCrhJ+l92iE4sPSWuJwUt1anSZebrwh+UVDhKixCcS5Z6NKgCQhJk79BJQBoj5kKDACj9mmzf2OxmrvmWj93AiOSN5aVfjr1CBoBA7tnk6wq+7AETpJd2zGCuzoxkB2EirgIeYppEbzYYvCxtQ7BzNKqj6w+WMX7znzNGGYSPV+vZqvEBNUpT9Fzpz3Gw6NbvmmwV4ruvkcikDZuuYJ0Zc2QoSlEypbVNUee1vCWtQKlgw5MMNGdlnrNLml5PikR8v9q7wgjVyWf1K8qM9N5NpTN2Dif2OCpECoTtYJ6aC+GLWMQF/0x2Xyy04serG/uLUvZZ9XVNyJeSQZWrcrWtZ+NRPHBND2gI3EOF4t2krfUzJLxY5x6zSKePoFMp0fDTuyE9Eh7ByioP0XCREoKJ7gJtQsn5M4QVFGaMAMZqjJmK7VL7TghAL6qlxKx2kLB9D3x7m8jWRrFBOhxnkGGYArzIkrJvT/Q6iVhhD3b85E1E4rBxmG5bo/Db7jeOb4BDtAfAyKyuwQlgymnDcwauQK5wuUR+/cmheeLyAI7WnUhFd8rXldr82g0bQQDg3EeI+9B2QDsowb5XDGZAeB3d7iRgCvnVJClBtB1iNCxibt18r0LhqmItr6XjGQ+Dp7lrL9zRFBPRvCtJ5Lq3i2btclk2gEPY3+Y/b7HXFWY1Lfq//DCXUTuOr9vyFyR1PUlZRf8qtdHUXhW+WIIILMuU1hOniP4i/pEnBZZxtwVGxZ7sPkfZNgFKbX4WZbcE2iQrwXHOTWaB84gOlVsYWr4bT2/KtjrrzLY6WJ1dKf+n9mvATaeoyYGKmW3cY8lS28VvHTasA7HfLz1efmUFjpwlS3eTvK+As3yINPxpptRBwskZY66zb/7ZEZo3WCWe9PSe29aM3nMaljfRgdMjjrnWEp+SNelOBQPS0m7oWs+HbxcIazmg3JCyLrsu/vfmi/hn3rrvkpnM4PN0hncFlJ+zUr0Lt9w8cLa6eki4rJctROrpgtjTJf9unQI/o/Xu0RhHQHfa06XQBaFjjCKpPFD5LifXrtp59y98dDj9egj4DW5ws12MW/iWb+sy9r69jmQqki6psmt7Zs1MtlTryrAyLpOnuxES+IlYSJUIRreD7hSSlC6/UE3+HDU8+L1l8QH09F+xgeBIWHrfCsxCGk2YIGsqq37JuUp5fX/1ZqsiwnyEzkxqZPPL7UcwiNKJe+g+/RlLqcbj+xSRimN+hLqEOA1J5DWlwP1L+GT4WAoyC1NeUHXR1qGKF47BnANVPLcHFSe1ttLV9N0tI0n8Om1SpEaA3MMnV2ZVsGqlKNyNuwWOhqOLTYn8YkLoly28ZQf0htoSMcx4iU+8erltcekSyC6ljUnZnoFFmSmuUBrRKKnWinJlpvQs/nbUsqPPs6gqye96r76DxV2QFTkW2N2Fvdr7Vh8tVxVDzLE/SWb1lQQ+z5RYs5P07B4lKT78DAsdsFLvuGjBAsKCwdIj2L6y7FXehS40Mu+czypvSnytK4IG+9I5DE9waFu45dTHB0SygKfRILLsvVtQoV4723XlB+Q2zbq6XJgsNezworI7XBth0PP4UQnlytPJ5vy1fUhYCEXorFsYRE0nzY4ejBBtEpvE5AFGoA42shke8JZnuegNgRpOciRrFMBvC/PLv3/pdFlEYEVCzg+e+Gr4+sVAhch9W2VQwzeJmmYbc/7KJcFewtT/uyovXqQai+AvZ82VzsUSLRvqn6/+jc4q9ldj90ahw4FoxmtRtP2vn5w+04w1EHtVVXAwoPEiTs6S3AyZpIZ+8XY7fPf+/mnmgzGHu8/CP6Gd9ZVkJdeM2e3It5l2EK3JPlh7UUYWPATlaBgd2aZHQChTp5Xs8scr0dRHgT7MYkRBxfgGvtR1uLQ7yciKTaDCfvkKh9ebgXmUnCA5aqBQsTQOiEOYlaMSxPPEWGiso25Zu7TfAXvzrLo/SF3Mw583HiEK2EuuAuPTnJjr1Y9okm6r9XsMtIob49O7wO6AvBRFQloTmlPWBTJ6vcwW7384TNitvC/NbGZss1UHqHVAe5geaQFEPCoIjjr4SV9F9YhdRUCvkIgIZV8gqzfpyT0L4NOFVpBTndWTjV9mpvjelVfWD3LgACGJEV6M92keLBz7bSq8Yd+gRpjE5KTk5sasAZafYE9KO4TyJCKwS2f2OtBLb0Z8LWE+LwcshraUNORURZNrippGSpq2c9WPPrpPjEYOm/Se7iKd+wgNEjMNxYSRB4+SiGwD/ThXm5CoI/xbqWsTWfpmBNrEqjJ9ami5phrAaHIplTY8suwyohmI2t7xDYT0brplXHkTvdVF2dlUIqC+NedDBGtggPHKq6CnEpF39drLafbV5P8tgWLbcuhIIWadRfaPY7vs2rp2Fm/KSQgSZSWDPF+24GxR9eY2ASIMFCdzQtmXuTNhw0hJzRWRsycPoPk0fDKIO99jyAsxnf55t1z85WQ2rCW+IK/eAaLWnxsvp7UThRrgxBxqOybamMlRPcOs36SPXgxfg90MIAjC+mk5YOOdTsplkrxRjnDLpSItpBdlVjGV2h/+U+0s5mTdQDuWhuBI/sAO52BXNwWoryabMJUlAgeM1rkJtpt55nEa75uOQLY8iTi8n1cSdQ1woN79bKDYj+bV1y5t3XoA9VKlGNAXRwHGPj0cPh7SkAIXK8HKlWnxAk7IPLpsf38zg4OKadZJTsfOQykeu/licM88SpNh4K8nQAuNbw0sydBIECJbxqy3EaKzgVIm3tp5JyY84zqUqJqdl+sgfxqzmAXgnk7j9ejXn9ASHdkrNfl7UwtWr3WlKGnNV/oee6Ibe8Y43T85rEdBCnhGrvaM3r2meAI65N834UklGXYocLW5FJwNJIiiocWugLL9w9+ZbplezR0cRi0zgVSDpfxT1fo8mPMusAoYYby2NlPEFaZKIKmtPUG0Twqq13haEnC+6NIcKRAJzqABpKfV9MqkgkOxspiWSpT4+QW4s+PJmCJTlpi4pGDEFxKR4U0HRyLzMoGcovExN2CqRPm9u61+HA/3tvS9W5hY81ERgNITTkV5vcvfHAfJuheI/8tux4wCsrKIOWbWuHxs3vFmT5QwqSZVyoUeKTnBIDTYuhK0kJlFws8ECnKkn0UIApUZeen7biQa6zY2/Ytfszsf3x6gO+aV/blz4vCMz1zYK9o5XcABBTj1SF/0BIwX11UdM7nqchDGl3Qvh6xRk7HnxxYN13YSyfR1JSisL/BKbFHjpzuzApLlmJUyTepT6Ym9Ao1rul2wGIqQQx5oFU2K5YpQJeB6pS2L9bXTqF7RYKum/vI6Yq/b8O8owDJIJ3lGn0dyGjUAK8gLEAqQ/Z45T2a0y2IusXrLmmpzGdvriKFU1P4+L3RUWSUBB/RBpZrVkHMNpnqeMdYJQGb4MKP5LTsKnRcyB/zklDUxYpGFstT+54f34Q1jf/JfdXmKn9LfcUJiaE6copA7NRGjfiSO0Xam7nVO0S3wsktgVZzWIF6kVAF2mg8aGRGYsxCpV5Xe0TYZ6Ma2werPOjI3iRKduvDXVctDsYZIubVKDcLYmf4RV0vHz4ukcoPlw3CWOJOrTFriyexA1+dcuzKYs/WxBA/jymIPOVZcuqOlyK4ufl846PXNtHBttiABiyJIKFJKCfU6PDW2ASYof5Nvwfau844FSkSRPDd9e7MVMt8waGv6NW9cFxghyMhyHliMzJPEzWDZu7h8BKXub8q2H8djy3zotbY/6x6LMX2NadysUwOLl+9ypWeD5+Hxkb2S6/8VcdFw7XGKf3JXwWAoedIrt/aJjVJMCVkaKZI9cwa5Edp0I7Q90Z2kE/X2cpBYKPxB+mbP4Su43u665oYHm7WjTwe2RkbLJS3XaNeWacXbS2KzO69GM42l1fFEe8zLuQkIPEkFcyef2dulqmNlD72ZkQjvCNDFboM4XumPBrnbywzeQ05RzqbaDTPNx+x/6ezfeq+zaHBGQERw3xpgqFdRjC2V907jKsHH4sElSjZ0gI0yLn/zyDfNZooTCaLzm3T5L+p+bIYoY0h/efWtaMUmJkFH+pf3TWsV2ClsIgkDDV5gjSyjk0aeUdl1QSwkn88pMzwQFLNZ/5FXKzdGUcZ0DpFdgTUe+Blhut5/8gzq7QjbuDcDJiIJMBFSo/PBMizxQ9QzA0uiXGXgRWLmtNscf2WUPU45IJlMa46rUo3vZoBwWeEmUsZa4eK8BiWHEncJ2zPbd0zrsgOrXIQDpYD6CLrFROHhtB7xJ3ZPHVNxt2vosH5H8pEYnQm4yvRV6ga8xU4mSrkv4c3NEIpVJqNCI3qMUmuUWBnPASwsvEy1PgmP7kb2pdVNvMxzcJOX3A2p3CG0YqXmV/XLXVkZ5/FBxYvlVp3uNVqbYKHkboVLUzlh+MeM2kwq3woRJzl2M/aE5JUpUNBwDjDh/BbymX9m6M/dYOUzDidmcwL5qrkmOZA3eXIoaXjNffDK0GwFWGV/dzyLPukBzmL1zGUS/PnGkgsRmOgDRBlUnDM9rUoZ/ytKEk/jVhiL35MqaHFMjSDANTM8xr00PY7YFjev06X9lRE25mS43VQvq9RxsF/+fyRVCcgH99Yg75qYKSE5G05UknzOpur19WlX+rtpeLkISXu5tlZ69uHqXIl2lfsxs1gaS0w33XsueQQOPaRPD0zK7mKJfdH3T+3k/BGRc6lprXf9Tu0Ivoxjcgmry7P3Ck+skirbc48gIeqidHqlV7pbHTa1uWeJ9JKkGbAOT/ypsBXEDjeY/O4rJQ9LVXuUuwOlirsmVniGo76pTZwtOLD6TbWePmZPtdSZk7EQ2kPFXrNNLyQrgGdeJvfdkP5I8ESSaLzBAOzUOUPHYwaDwewiHn+hFE62zqBA2mAQgchgv6WQ/t660Yl4l3vQy/D3ogOE6uuZiWLnMyDgwBHtTuRl0y+r9Uk6i7gOL4a//Pi9SxNWpEwVE1nGYN1G1N+tqIf24tg98DGDu+j+RgYd8WKp2tW3Dhs4ABkurQQu7xA4mStvYRteXtb+AlTusFo64xcZdu1XkUU9w42Ic3lqFY2ipXGw99bO6d5cuuTiQrF0m+5mGxoCKihnM1MUjKOz39bke7lXp6sKsPDGmgDbRwIRWAPjppgxz0+hXGsOGvWEbxRQw0MpmHN5kuVb65xaTRphD/lCJ0FdH/MdeJZVJR3IXnhxPi2gPACHCS+o6TGZuhI6qS7GtzAVkRzgdI9y5Fl9SLSsY/wjUJuTnBOegKYCxYLp5Z97G4pTrLG9WU/Pgh3xIdLBJDddu4P88GcpYbadeZolesVWJfhJfa9JjIx2jfZzZtHCpHECbyHk85O2ohEleZsk9KzylrGgiVNPCjj9amnwpQqs3K8pqU5JUQPbijjqHrX+4lP5FkOWUxX17CeWIDqVzKVHJSvUnK/QlQmGOGItlV4HD2S35qHICUHKRJEreAn0dpYtrnIGq2xieAPkX6yTnAnzbYtu20Ky+KrTzb3aloao9gOQvySr6oA7M+o2W7gccJf9VgC5IXIDl0bX2G5vkYHPvLsUwjJvaaKmHvN/gohEbXrVD1xFpmYYdrhWive6/kuc8cKii3IY+RlbNhnkyX1STNeqNddID1mcKscF3Ld6rT/FrPLGbCLDJl+AK5uqt38UkyLDvc3YrK3bH/fnwUiJkIjqtHuhZQcksy2v9iavsAQxCY8POeN+YmgDxCsYvJoutL/mMElYEtL2+INGjnCgKFAg+yCpC1EI6rB/+XAA/OehuqfnoqGD6I5HYmhWkYdfsAM4bzRpP5/a5CJIuU9qg/Bw+HElzeMEWeomr7bRsMBC3M+jnbVN5GaXbBP6AMSGXqzdKuXbenTVXBZ2EQRWa8soPO/kotbMXepeNcCQfNe99QvLFMi2oQgNK7AhQCo0mJZYV+29rBnYnvdY0ouBT+YaKMIqkN1QkF+rl+RzMrESz+bxnX5B0i2W8BDXFOZ+bBOEOW27Migt8nIq1rt13RzKfnVDXIm0jDH+arHnzGFBtVR15TnkbIdt7+D7bYskXxWPCNaa9LInPWiPjVWTVUkCt75bnXnP+GZb3AqXkjt/A3IdatAkpAhyTmrLWAQwyXqSAsccHlT0BeDqejUImbep8Rz4X4ZGP8q1jUarjqIBQNS/oiemWPdajBXrFl7VKFLJHqXZcX19lzLQk5XLJqUYu8Z71wAYrflKhnZNPCueyuw3B5uCNA6D4L8MyuZJkTopOIZm1ZQASj5vj7gQrhvD4mFIe9dREFffVCjyxaAwupTeP7UiGzdN9kYsEhTGUt+gc+pU8Ecvv54YntDPAsh8aZY7/iiQA9ygBuHX/mANbQhuzE/G1UZ3pTS4Xg/sCdY6XOimgUzMzNQcJDulfBWneRowkhgD74cguSJ3yUJtTLx/14AkkxVTniLNVrtoMin4WEe2q0IZCXeFQN0FySj3yiWDcA4rR4YJUm+ojZTebZpVqJh2AMfKgaWDv3vlkNp8p+jTGkSWSgoUAnDg3B00jey+GiJAqtOzPcJ7Qd+3aMXBWQ5dEd8ux156ApjTFZr4LCf2yao/OdTj5EZpfC0JBygFZHtqvJ/uyzta+vCmtedl2ht65DSiJNokSmpX9MWw5lBb+C+i00gwpt6LJaFLCq2xPNf+WrmtyTdUwEazTntWS12xjmnizSGTLQhe0oTB4gHvvLAKy5/A0fKk3DtOahBhNswN0htUDHD4ouGhDMeUpwoDxzTsSvj+gLOB6H9z8IN3l/BaWmb53NzXA6ftffBJlP/qc/uvEbmpAPgbN3JCZkFMY4yBPNSkw5rajKe1A2UsgJJiRaAovCzEh6CJEucjhumr/xswyLh4O+Y67hEXg4lXxb+cCMTq0a+Skwa1uvmoOJa8WFDVx9rLsyYWm3fq6/7EZ47qPJ4WrKQ+kyBsNPph6QnfFJoLEKZE1C2Fed2r1zPHoznsQOWZMmZpCtB5YIEOmEyKO0cWRi4RSuHRdWACi7bJsXsfCrMRwtWSz8FFfq+rENaaCuc8f5tEPL0tKDtaO2VRdlDdnN07CdHioEC2FAUOgh9Y/NjHBXTKI06XCq7kJq4h5BtNIePpkQdcdbIhBpQszjORjen/StQNvV9//suaFUhDXs0JM2ZOcE7hRJVJ204cCdHk7CJdeQKGP5Aj3KxgRab76oRsSGRaPMHFKSFRv3IrS2rzcCpQBszmAvKU6VyktIfjF43we006WahpWKOse+R4aahOXdRIUghIDhSUH2E1b/CPuzxrTs6wIlNvvk7xNjOhVwnO7zOR32WYg5e4dh+DGEFqYLCBEFGNb5Nr+7M+tNxZ3y1BdnFaxM41jyayUCWqGv8kbtfExUF4Oyz2mP8iPyC3iOLx6YtWeFf+qsuyrfRPW7iyT7lw6bsWRKTxJfDW7tJXJPgWSLkaZr4zw+cf/l3wPLqX533/pnwRMazJTiA75NDYZZaM7geW3wyQThrR/9GkElVyEVKDVWnvZOg+AJRt5Ce+sAZIUh19Lbs8E/e4RwlzVLbxacGPYd2U4MjTJunc4WL81BQe7b2d7O1fYIKIZVm6l5BBV+ZWXs46/cUk/n3jJLAgWK1cc+RNUl9dXAqahwKCAvebjr4wHmQOPyT3kihadnemrwtZG1hIt6qPDMIFzUXJtSqaW5lF/B4xTpZq216bCQb2gZfAQiUGt+nKh5lNEQ8xnf9iETPSQoSNWRqVYkOv3WPTpS6TSGPxCLFkA0SQdZSfuOysjMqO3ZzgXicpbUOPtf3S6DxwzXHygW/3L6iP1ovq9p8nkRiUP5iL5uf7AfZT2U8GYQTpWzZxnqi5LHJsxlbmbdBNcNtgT3T0MTPPd6ZqAmVvJ/buqi8rfC0WqXCqWZJMq7O/BLJVdpfULCh8gmTLgjfvAXLD8ETWqadW+s49Bh3FjFwAPIXKPauwvx+8h7jZV4MkEZOC4f9m16XSAUJD0yVz+g4rTVyKtNJewozGynGmXD68QjtN1IfLmzkNULX3CwCQme764/34k8Cxw5gNRWF+gs3Htp8PDoMqLywDdtJQV0bi4MgunT746N5t9xALqWVQuaViJNVYFWSLuYo80NC0zKlZjOC8nKiniZ1BIZIDlniHiTM0D80mWCDnHL7wXqFclIG8xCXmd390nLEEfOyCOhXbazYHq0CF4CsvkOZ5DMG4ysMD/mq6/ANvPnXP9vQslfrhHXv+KcjA+sD3bkT9ZsQ7vhBVYe09YXJ+KhQWjwOtrDk/9gUE8FOpE8eoK5trh2COZKbnDzViMSNkq+M9WOytCXjixiFX0RM86QxVRBjDs+BmzSfvJGVok3ZIS2N5jQD79PKoVCeJiMRgaFK/JHA5HhVh/IkGmkbO+TUC/V2xHt6SOi3E3FnvwiXafd8TuhI8BrvhCrKAGXopVM1f3+FenbywmJAqRf4Yj4eFjxBXbjPgHXfKEfJ65da5IwmXrc9APzr6Ua2DcOj0IPSeBtvolih+891EaWYnOdiBREV4/G8VL4vr93UEC5BJK25fJxDW1FPJnRuikGzAiL3Z7l63wADhCchL4lid5drAYy3W+xlmFvRv6uXFX0PbesrfdXRrRAQs7mlD4KXbE+arLBUyjaaZNZ5YxW+I1e/0mKGSBN62lc0FYnEKvFFCCO09NndeUqFrG2fd3m7tmTvR7IL7nwAsFybMqSozn6+8L7ylJ+MUjwAHOGHGNoW23zCAEgoJAvATEgWsYeWykvrhdPCULTw5zLWhCJAPGdAMVhidvXsxtyTDwaXnTCKkUELw2ZkvADEb+G04zd3OOup7190tLpg5q7VBkzi+HGj+V7ivagf9/yHInHfRWnWYE2O0jzCpnrxtEC6xRFoIkGJKEBc/z6QIX8uXh4RDC0CtM5hF8wglV50Af2kUWQMsj+FfIw1yk19qH+Vf8GUS+QDNYan+ceZy4xeqCM0h3+9bg4cfmcmT9gZG4K2QVgfluYEypDyGiOc/cEsdQwDc4IseMhob5hr6Z2dABfWNjFGKS7iLNtrxTDaQPbwIpMe245/FP+4lILbdPaiwzmzpKHMYRdN2Lx/tOC2B+RvwhbV8T1D2KSB+gHKGWLTwWQ/c3k6gTHanlM5kaWMnG3SH4H+OMTXCa947ggNKU4LHaoCMib0DkdTasdl8D8YDQtg9EV1rcJ6jdppVk81eeaYFqagkwgpIVqGqt2mdD5UAxQm4nIoTLyScj206pbNYcdGA+aaJpaWOFh8FqPlWA4bWDgczkdUrtQV+cxn9mlKNL2HhjjljxmWI77a9dQUMYXSNSiCiU1ExDKZFlGywQycbWzoSNwvDMrlhgfAk+20yFN4YGwDHFyo+KPh0mPU+gsgfu1a9mNnZiBQKo7DNZghtznj+hJ/+V6nC1Qp7uWWKfroTxDQbVg2lgKsr7Gomht3tZgktXhe9Al8YuXekO5jqAAsI4tQTdUk+QoOyGh3Gf8bYbUAbB5qLgUlIh6hSwzzYRkhCgMLtTMKo/QgHcOUBI2IFdWqy2Qy9mYZLb2aLZWJ+86PrOyTVMF/a2SQ0bWIhQZQ9E/qHI5GlhXEiu+nmHPRrt/kzGb1btA5HsKxhblRJqzqTqS1U/DBKNAN74CitOA2TGJ2ja/xTliJJW/DpABEYNzBQCv4SkeVyG4hl72Qr4ZH6euvoHabwAeka8v68+4HU1ylU1EX4Di0jGkNZZ5cB7aNrRvKnBZJOUq9JYYkDaDkjQtSbykY6lB0RE0Y/pe2/NDqZNux31QmZXByrhksTzkWQvD6wVtjipU3YES6m0gsiGv2eAjASOYwCvCkmsZxO7thYq9nVEw8BCXipQVxavmG2IE5w1sUud4mlmqyPk4PHh5axsrjNBmf7WOPmO9bj3TsXpbEXndF+F+WhtBFKfLzQnSz9LffPkWcDWbCA97rVoYpAnqpwQ2kqS2139sB6zACnM0AjFPBS5wZs7nhQIqGwODpm0SnphhgWce/xkHD8aMa4nZrZOmBWkhMaOBan61ZaCOd+jfLVkgM1pD1EQ+ZjVEC9pVyeoFzgnfBzeQOOxVNfMYoYju37ROuGddU3USsM2rZmHxwtuRzQgcfy0iEOBi19hCVp5JSldRbstkOaPoboAMulunr/b7KAOrpxJ+kySIo3//VrqVNIoAVNDooH/oCeLf7ficpZXSL6TkxY/8dPRvRoA6tJRblbHtsQXsPD3RitNO5iRIF04RyPm246942CrQF04q/YCUw7EQ4OWZFcPMuzhksL00a3VwjzSHDYVtvQowIMwO1SIG9Q1wNsYausIN4c1a84fCiafmpv1xS/6wLN3DQkR9kcT2yYKzw7yhgMvTD8qipL6L3W6ExaVm1zZpQnCpSnzkQmcxreKaZs2JEoemC5SFNE4vvmOuJSZYFS+uAwm9sZvdPid0KphdO+IMXbSk8Ugx+xzYlo0sxIL3WxmqM9DrAWrSfGME+TZzq8POWiiVlenWwJd5eTC46OWV583Gcrx/vC4juHl2hxt6E57Qq5oA4yVmasXubQ7mEO2+w0mdu/fQ3ZA5FfKsTSQ4aHsiHIP4VmLZBW3fm8hnkVN0cWnblRP10oedAh2Tso/5dxdYrbqk8ALOl5k2vqxBJpe+Hwyy5mZ2bJQU8XF6HVLU35IXLEQ4GruAF0gM755X64C3h/XWQCY8KoMhSMVP020fAQ5adUmomHE79UeZcepKUWzGosqQXKKxz9aHkG1e8cwaMhgaco69f+XtRYiOo7XjuZgywRVHlEXowFSRjj+GfUJD+SiUJsAmsmfKIHSw+VSAPIcRisraD+HqU6qeTGkCC9HB2nlhCEy+tU5mQawjWfTu2WgsyEqNQNYKEeZRO39vKC/pbyyCn+p5A3Y6wh7xvSTfrylzoFJcVjm8u5Zrp+NBv/Ph84jcz5KjRi1dl1cSS2PzztbRdP/VPr2jLfgIhAZuKslQzgbwiJLdsGAYnecfSiPDrApgWJN9+rRJYXBZY4CJ8zGzDtvYYcNPKcxChaEZi/7Et+nXGdfQmBKYe5fhEsfcgk5Bkoh33aB3MrvqbigrgRG7VfNzzISgiC90NIdzqiJ5cprmZ9jBstn9Ptp+2FWTdBA/495D/G69Y0uRr7m4/PvamOI/YiFpjvcHJite0bCvJwAqttuSS6ARieZZOkXEPnbMSfdjxtcXwufImqhDVDXOuwPeWtbVwlDuv7AHFqGmqaUlgH6ysfNrc4VnI0jpran6F+15YQ3N9L3jZkhc7Im9Io36SjQj4YvlYcsfpX2+1Fj1tSiZdMrQO9zlf4v21H8M83rvglN+daPBZ2vpGktCIkirLyX6WwH0IhI1vh5MRXS7MxG4FDnRfrvxO7bUsc0ny5Htwdy6dAH8oM46Jv1TLuQi43W0Rnza+BOtRtnnWVdCwL7jGJj70fSw/KZOsXJA5tRnI5xWk+brAsvrmtE/MxIWBLTVVJQSSfmtLeQskgBhYilMk8o7I8gTDqZoGtc/PEtdf7/l5wrXmJcqH4XCvQUurrw9Z3vpMJ1LKyXSwZtDIsGtLfXegZVB0g2/qRGC2W1beCnl6Zwub/5+l6/QYRnNH7cot8mZs2UWCpFZfUHInG6bpA7EufMEE8BByUSIXtcJ2vTkxKoNLwEhMGgQA5eIbb9GiqdfU1KuOX5VGHmBTWQDZpLiI6hVnsLLiEHbTuqFCS75USNNVlGV4+rBHe2+SjzURASNs6HmA70etB+hZOBRf8Kv/WFqm3uPG5rAn90Ku94DqgnYcgnu4Q39gJNGA6DJdpP73ChJaRl8ZMD2P5vNQSbB3ebWQU6x5i4B5VGmQ0YD4YIL1uj7jQ0f6TTZ3N7BNto3P+VKWkRoNxu4RO6a9mvgTYm9tM/O7NFa4alfmZEl3A8glFqHhy5KdsrOvYt+Opqeikb2xtM8+7kz1PtEQw7nvVYJ8FI7US+8TtgPefGIejbX+YhOwCsNfuyEuM64ePKRNSnTiOt02lvkpSLwJ8ptTmAui1hyr6DY2tGOl91D6Z9B049WNe+jU7UoNI8Va3a8rUKIE9cLzbU99PIJHtktc/eCXHlmY97QgncE8ubnBXMpYlUfpnPSGPMr+yKTrc1gdW0U3ctCJpNplIfork9vzw18rdAAIxEL2UCxyqXnGgs0hEZHupM9nKil3c/pyd5HB5gZcxGKyFDncbuqymA3IDqu+IwWf7M68lqNXIWQaIJ11+4rwQaQlBoVkoqWN84fq2ekRWafs8X0OBDOs3PVQCAIaWF4BGbBDfFuz8D4ZfCxjaP0zfxSpfEG1xUEkH5fTfkeME+8mM7QGsPmw7BVq0GPIaMhV/J1H057PM0+xQgENpF4sFK+4VP0pKHKYacxFHQRzSTQhmj+u4yLgzJOOoEcQhvodqDchxY6tl+segFEfa8563JGDv9PW/TK6CoykmOvb5FPfEOPmyo2NdGhNVPGVbo1xIs30hPO4dZ2K5Y2KJgcPEIt7n51gYffNo/ZKcb0obe5uv6lW2MLJXHf3rIgu2Jo7dKqwYgVPg0RY8rNc5owHVmSfTPhUMJYqZ6g0caIwtVf9XYuzjoNNGfpC6qWf1iyc0ygdqnJOkGsCwvFbt5j2WPonQ/Gl6NLx9/Yn2zpCNmzK8k0LQxCR10Tt6ok5e29IU/lB4LKbew8dej0fvwdMN/lS/Rk5HGWIvrjFEI0sVEQVrj0ouib9i9ZO4fu9dN0X/cMNBRiR+yp9t0ULE/54K8+nt+3MOeETM9z1qT3anMBR7Ai6X68HZRUNhMwP4lpfw+s6UDZsFoNlIYeb5zkyiTTm6rCEnLf+ikrZMB8jigI+ERfZ+7jlFSYf+W+gr1x3jBCl7RlTomc7YkcQxMt5ZN4DGJD4FHMLzD+IU0U5kPyseh+8M6VqHwRDM91nMREP+YAUp4Y2J6bL0m4dvq1Jg7PI9jxSqMWWyRPRlrEhg2HXBEcEAsZA03c7Vu40+JvnDljKZJnzH1mHvZEo0QUnT0p1ox0TXY3CIhetBGyVzPvdhZABW34Lo/rM7lEOWzWK+AIEkG2Ldo4JjJNuB+EAEhnttvX4/VK1YlmdjoQhK/9lE8S7vhcmiuPMXjZLrea5DcIfvGgnkr5jCKoeH29OZnRE7xTyhY+C9du2xkyP1Eo39o3IeE0QWjSWNDnNa1GU4MjY91QDIW7cRDgh5EBph/auT86aRa1x5BDSFJP7hNuMhqrXszhuCoA6kO8HNRYcni2zENbEn7UPfw2gPx1gScAiOetVl7HSzKmHW1v/tpMQHMPdT8jBeg1CS9bKPTiNpYw9NhJ+F1CypCGQU2M7MXVO7Pw1Fa/+TqMWBdhEGR0sy7lQtvcMpeGiwJOQQrW4qCRcLNkPa55G44xcctkb5gFo588vma6rBnxLNrSnpd8VnJ67BsErDUh4E9exIP9HsZqCwuNPr2cWFhQzCeO+HvbPGZssRcHoXHbeDyArRg19/qpJEapQB4g0t0cCRKHPsBBgk998v3NH0C3U5EqZJP7x/YP5Tqag2mKoXCgzMr/zpnjFnuXUKqH3xtPO8aaEXgnBAjhVl9BmnCHKu34gQUjzJ7XvmPeQizICOjf22xzVzCSpeSwfLX5ENBRBfurwzl541lEAjpRAwuqYuXXwK9cb4Vn7pvC9LH9F+BiU2Mp97GRHhSGNeYpdEDY9v7gl1BAJlLFJ0TzAbLATlvgNhCylLjKSHb3AcZQ3BLKUTsqsPfEFq9FRQG6qHtBRNFx0YNo923XKdGweHSoAfmx4uQLuUdI1DMgaC5txvM0qmjyleMDB8dRFZ4He38sZQdhqc9ZEN9LGVbp4H9VP3+rxq5lt73igzy4fWNPWfvfhdikZ8mWS/7Dd76qCHu9Bvh3H2mk9XdCaKU6kW6FrK+QbRVDMF7m1OEt2adDw8wqxYW7b7ysWGduZP0GKY/wnEwz7JcuICynUypiBZFlgtKydobYsGDniHzbNkTsCBPtPNjZC7G5SY4WNEiKySHroTDXbYar9BTI8DM9vCBnJ5LN3opE5akW6O6fy9x/XcsMXTbcQwDmBjluy+3B2WV9zj+FSy4wO2LIcK6Lgk8TJFzEX18BpPTlU07x3E6OuD7xMGurZrOT8cgVtNc4XMqKQ02V3T7YigGft38ZjJ/Eeubv34S/LKeZob6NPykILWOOxaOFRhyUlpo9mys61liD9R+Y2nkq5SUy/JqcqsPLQN/iA5lda5ZKPefXutB+YY/ZUrp3vkmKws/cgKUEHoCJUvzYrCz1t8aGOemD/F5UI6O+Nd9zePnIK1Q4jRqDYVl7Benbqw6qZR9Nd/H4fvwGZFMyyr8Z0extXo+vEMB+s/gEsh2K8unNLt8+mWV663Hj6PrAbsm2NEdWZe6PgQByK580DL21gVyLMhmitDwI2P7ZMW9ofNMRNJRNnSikhrxAV00Yzv0vKsV7aJ+4c9chF0dHOBzK/izGbwW62jsKySVpyzk2moHpUMdF5Ak/0NBhO078HyYsNLmu/sfoWIjeqJ00Z/tuW1ekiX/1JW5QmusAOqpqJDwVgF1kKhceDyK7dDgWFOH2RJAlKgFvnD1lYQxma6IbQGn1rE8kDPqtiSJumEMISIAUkcrXezNZBcKsa+XZtgZ2GwHy033aR+3blLOybbGEcJzqlWLobswC/xmbl4B+y97lkAE6gzRNJWdabdxJI2aGvNocKgrTA1jbXr0ni41LvASaJ/YCi238KdrFlsl1teizGAryVUE+iAg0ZDvpvfbsIGo+08cBHT2a8hzRT2i0D26YNlbWsBjCrgnzuAwNp6Fe4H+tXPpsdNEdLyJPDwzFpe/AD7/6E+7zrLzTLAvHXZ4YTA49/2WHP3XZyUXRDhxgTKaLNDpF27X/CL5D4hKFfVaWbDKZQ0VEw5vGB6HjZsIqAi3ssey/7Aql8BgA2eL2hbgFTR2mOlH2is1ZmvK2Tt9nV+6JENLlprJ4MY/drAe8OlXnk7wlC5FCvl+P3JzUJ3T7E0hxpAx+uz1Qm+6BVCgctSTjpbaUs5OwVIbgn9RzmlaLDGjO+V0fUeM9H1x+ozh7xKbO+DMo7jHMkuZof06HO4CjpNkCbStOo1t6clR7nO2c8AtX6AtqTpxIT0s7a7SBmOXkQQw7Q2gPS8gfwrQcLDAA9cx/B4VD6i6W7Aur4ahjpxFNoq40a4kyFD9Z+sZPNdAPI+l9J16OkaynFBT24PZO7Wz9h40OICEHucWlX/lIXWT1jO8MVw5X+TUrrltZiVhzZw7AquBk6Gbkg7kDl6Y7rot0NMtlY3MY38XklHBZH6h31itR/YcTgNctdiZXxq0X6qjeuioOKC7u9UxTL7GPF8RHddy9ssaYBl8WN83gAlOLHffCSShDBlHTPPmtqj8UlVcrzQ6+pFpiY0y7V6VEVW1UrfdRs1wjOTHlF49S4eCZr7qNER8fA6/Ijzu9El8RfR73jipORTHL0nFKUWed87azOcVLo95fnTDqh3cmhCRFj4SnKpiXhGGMob3odSPToqmlbvpZhjtKyp5F+OtGmU3AujqiujoBlEhZ74vBeyweJdkxaXSxCztjm5Oa/35vRLCo0F8fJe+d/mycef+HMLJjvh9zABGV+tW81K4U6YX6ININbsSki5GLbcPxglTNmfpjOeNANUcNEXu7Ir6cOoyJ4mDW95vy99HtTBoqK2gj07hKbixbS5HoW6+vTKPeZdZ3C3xGjX2ouPUdwYjSOyXmDGmJH5Db/4aIBRt33ksAIhbRXqHOtz1Jd2cgOt2bYZHG/cdXeuht6n7q7MF+wJ2IoCGPslmTcobRLjT5GMpJDFDn+4XnlGFGhy/RZCT4D6I0mbOj7GFMxVy9dpjyvWSFJCXZgL3wVXvFXwl7bg6ZRbtD5OOtmjJ8Y08/4UXom41z8htt6+tjIsMeQGD8rxw99hYeRpGZS7KhrR4D4G0jGQYt4sj9zJhb4at26qMiJEvyYNhIJiLAewKMSfQnSeGNSpPa4Is64bRqkb0JfUbxoPCAwDA9hkbd0Hr/HFEM7hf75o7OxYXCBcStUzhvXeAKyYSYVeuWfKRTLypfLQ27RceQsoteHSiiGxft1EzK+ORiCg0Vu+CwLXFk67BGKtu8KkhK17KyApfHTJTAJSDJqs6Ol4iiwW2GH/BGaayLbmuyoDaGpjMWQtFdgIZzKQH10zrodBV0av0m62BzSdIS5iLBPLDlP24T3AdDpqnqp2HS47VDgoTl4iSRUvVtqqb7uGtW9OtQkBqr+KsYVssztmeCuaE7TVW79aLcOY3spvoLCoLl7zmoR/3OtVNkvgVUKvjHRDj3Q+6dH1HCIkpa4Wp70SC6JNhrH0V+AtOvPFm3nx/xaM9S8Ys4CDbS66kg5xBs+mNCJAb/9845ViirgtFGgDx+MaYWaT/2zPhxKcJkfjMFuckRM0zBCaH1o3QAV1S9obbrzG7ebcTnjFUukNyeohuERD0caf2k+thAR2dhFi4/Ssg0lSVyU7y83febHNDzL00ROuE+tJGtxserbJxrdhRuiv5SYPVKQZfryKVduiJPslQn8EyvE85psR+M+qYP+gWzbhAtX1PLmjtj/EbKEuj209goGl7QjLjrCBLXMTBq4NRL2OUxLLprJDeoXn1ciMSqcf0Czb/P+L6tS0anaM+bZkuNmak8nSibdPe97MJVI9E9nrTSpzpAFRpL5emC3QBGl28h2JX/KNf4M49T15PQU4cWM6d5/Yw9d0sTcU+f7iOwareXkphaqKXK3Ia6U16mZYWMG+BMbOuk3UPnPjlJSvz2RxJI4lYDjylrrC3n/MGmWDUmWPwEmLOuezi2ed1XAJus2KN5evUm0V+nEd/dYf0Z3kRfbTi5Bufz8N/OTBS/MZUOB7EA0btp6aZLBRRSqgBfeYl8jDRqktGR4is8hiMFUS9Y4OKlgsKqns1rroLgrTtWAeyN0KxcjqAqaNpn5sCLfOne9lHyiy65q7mVNPtv6OKdHd7K+UsNf+rwiatlfNCu+PhHgKQyc24SQCeFYQBI7DPIJb+3KlnUKlHRVoJoh9g2dTJRgu9u7ugVhITAcZymvhqYgLo5eF2KA9EbwMfrf6FyyRiRt8cxmvdtoLCetj0OTc/M2A3xPO+oRNfvd3qV3ATWiHtkFaWTeKdmPThrCm99nSpHoC+s9Hi1ES1c751N5msHpBWVBuRlNX8DwQNFoXFL7AMQ+MacQtwWumhB1YJ2Il6cBDkP+k+nRifD+L/qmxY9mSqQSrtqaa0ekRbjHubjXdk7NC+l7fpoRgMskPC2adY2/eyOrXxH1wIQLq9sT7DTcC/eOjSAiIhlItWNnH+JwDqEji4zmygNr2wH6ZcmfkkBxgiOmfHnDC9DljF2lzm0OL0HhP5OljVBD/pE3Am77cPutNZwiTXOp3ZcGnp3LaUyVUl91Z2M3aJnNqgZsJk6B8uFKrirZYMZ0TXs8Pl04M9SqxeAhpUILatDeK6K2U3eD3SptxQRR3O9HFgiCe8NwaHvDP9DAVmG/gP0HnZAwnwZwzgmldGbUuBMnCxQjwQsWkUNNEy2AB7aTpUJA0q72ZweYaXsNNUX8t+bf6BZ6+LvEL0pWlVufsIDDKGilcvbsNsqzgsJeY793frYaxXE/djoEgTkNvqhkJnGBXGUa6o+XbH5DBEdtBGoPtQvlpmBjHxbz/ncL5K0beV7b/cJ9evQY36PUZJ1chaeFj8+NYAtFAWT0D+8pDlFTNb2s7p7Pb9qRe2DfRt4bcxnQ8THNIPWOEfnTZ/h3kFvX2h6J1XWIwgL00rWOadUl87npRUtM/z8Se/IrxCroEFiQZwYl9BsQPXjgZ2LI7DslaOFox2NuDEvPT0TPGEWpSr5bhW5f3hIZPFpIpR42oQH2kt/dwbPOU7Wqp5Lt2dyY/lOvh2OHXr07x8yKvI5xn4KvmT/j6UF+Hjr69BnMOZJ1F4/JMKW6pKVYLB69ubz7uBD0gC7aR0HDLY4MQ0yHDvcgoW46N0kFF9CrrioV+gpS8uq7EvgrEctK0cyCSbrrmiuBYgkQIv63VlYbALkSsWrac1nRPRcyqicLhYxlmHYm7Tw06g4asYA3lsqw/VhuztDltgAqBn8tw51nO/toanld5U6foWVtj7zaWqPYOQniZY9su0nQj3hAiR73zrYpaOGO/8ev1YZrv+LMjPSWiGc5ag2KWZI3RIuPOlTXhiNbxYNE8swDNmkMqVb1zDCVUFoNwWClX6QvGdcZeyvDIF8fozumHYoZjWaQU4Vq3U/pRYPo+BIwDQALIVCqncp2daY8aZXWSSJ4gMuqGTIfBDVA8lGm/UJ2UxDZhb0CPgg6jzoESBWJYyJauoMRQ0Vg8HfHWswfn9vfKsSh9eG4IHEch7BocpKdeFHm0Yg6afDswtPM+5ectCeiJNMyC8Z7zt/n2HqTNvRzpUB8kxMiD6e2BfYwaUAYfoKJy0L2rTaRj8KUZge8FIdiRDfJgxEXTlOcmD8LQtCwA4TFqvMCEXhiEmsQeyvZYGVMeq0Rz6fQ4ex3JuM9U9rzdxrTf5sLrJP6I4ZgLQR8qKcHlCSmHpGulYlfdxXZFSjsLAX0pTypenm/SoWxifmjnhC77HQ4BDAS6RmSDfi2krwsDXdpBRx8LJ8A7TIw1cU5rmuPdHJlAxGwytkxqauE2Hl7zUpVELH7baxWgQiauLdbxjK7T7iOCiO24hmqoV0D0NOmN7t9l28NZmjmKhNrbm4zK0+UAo3fbUgk74VbTyA9DMWEimrNaP3wei4g0EKV/9kLR5VryDUDKwbot6OpF1Q+WE4G8+KFQ7D3O75EmLeHzFo3e7PLoRNlHVqyZs3btegJdU0Ks1AqSDmnlXSoWBDUd3irVfFiTopX7wZ78Otq7GXcYXru1iJErEdu05tB1b4BVgAV0gdj1xcH9hULKyMLxrdp57ISt9X+QGLsXXoQu1+aldPpp8bU996kPXfB6MAVWpru3gGIu7AiEy0bpTo3uOO5MRomtKgjO97J9nlzXzLObIoVX2+cGP4J+o2JbAywsgmLuPPNG23i18cpiSFmFNMXUz/kxQvzn7FsNmi7w8kmbnTMsy8RGew5EfLqdGpyY8Cw817kIDoIoNbejMlWFEIF2jTvBYgDLR8xz+aSxoKgEbu/1NkbYmgA9+mBjYpRglPYLoB4uU3D+p8Pb7YXDO7Cup3rM5PTVSfHJ0aAM/0+VNQLnHXv3TviP64lx0T+kujMEvG1wB/CUUJOWJ7ir9rNh6U1eMp5T1gVHYy7itooDhADVy9fZbNIzl97amIh5tADFI9iHk4C43FmjseHburLPW3QUYFoekr1nR/2H0FHCKuAUWNnyDaOudZjVz41XNvp9MUCPjWSb+0vr/lYQNymUxUcuDKMaQx+Aqrfh7IhcuYAjw37pLML9/Kc9sjIDFjbcm860SZqEVzObRcACvpqGJfitCeN8+CflN9zSBchSRNy2mUW6nF95dO4LwjUXDsaFSBQ/A1sF/h6tLgiCXhc8Jjr4FMk2wGbWe8F44W0DcKBb862KhJF13b+RLWWW+/N7D61XI6UBruCVGZY14hGr0zfg9h6JyR3zk3NL26I3XEJ5lgp29287zjYqLaSVrKp4xnuK6TWLzQqZGrHGX6nlOeqKzX5yaSANKzeFWc6dPb7hQIEDG2qJmXcd8tk+5f7++v5A7LLm/eRU0EA2lTHUsnpt3TyAQTd6ksdvL48d1YWhPuS6KCemtI8DzpeLXU0SV3ZVYu24mBKPW82k6fE9QHbLnNzeCAGU/sHrjz+ufI/JwPDtkJoYNqLNiVncFL7DiriGcxBFcy/M6HROUmHmzldIoskgTvYfh2PLAfmxbztSNPilevjpyUrslg6o46pZOAvLaSE+EMMMFrOqCmtZnRLLhG47UZPpgoxcBsKpnSYU4Xz6HYYPZ+70HjLRLAxOOQRqlPxqz17dWMqIVjpI6zvjOZSG6Z2PMXvKLDaOg1KFbgvcYPoElXwFk1cnmt3d/pgs+WTuTBs8Nc4XZKJKdC/3xsck1qm0BNlTjJwN/3pG1VDCfJmCh8H1yibOFR2gcioGN7L+PdgW2IxP9yFGfdHp5wBmjMcVHML5Y/H9XYWkfA4VhOOtO5zCdVNpjOiTkHnVO55c7hPb7jWQr+Lei2Hep3bCDzRxG2KzJQBhCOxXlc/9lzuFajOKVdhjYcFXiDSiGVy+6dn/sC2U18dN+M4waWdic0yD0dcGYGojW7Ge8sAirn1DAG13Sv09ZYs7ZBhFUdPz9usnj+NwU0nLsG82ytxQru/pBRvqRKfGw+3mjXATRa4Ird8C+87mlsSs8Vbae/n3HYn3T15VXAmbRd8JvyBj6KN5uCi/hBD0tWhqDg8NqYrAoH9pmPw0bC5w/ZpYDaCxpQ4SbSz4dovXmnd1dkrCSo5MbxC0RRcSVIqdyDHZIQ0CTHd+VsBxQ5zg+Q2NrCRoyT6zLgZCoz7NSptfmGL3YRpZSE+Ez6bf9co3CL6E8qkm6CWtjXvUkQvngPJHeRjYkSnSSrb8ovU/PYas+P++E35HUYSxsaONLzs001ttaUiXcQztksjVdruknaqHl1dA9CmqjEqC7wAugLnR54zUXiCySJV0IyT28tRpFW0YLXp+0Fg3R+jHmxlAycyY2yAP2o/T7NL07NZ9iyJiVsx+gyKK6tyyci47QpQH02R5uoNoWE914YRvMVk7Ho1/UOslbWNa+aSJ0tu6922qHT9tqOB2Lw13tnMAOEVelcFs78xMily9UYkbG2bbPuYkDgz2weDez08KaRKc4vAUgZzqscOayUP/K055pQw1WMwoJz+QZslxzl7r/tV62Sn5NRNX0xdpq5DTJDXfV2VA9vGul//OnjZG1mFyAI3RhSWmVwYB41fRhrntGOaSnxEWcAMLHZWEa8tmlVfL21xomSUWzOdw4OYzXnZsFN+yFIBP6D6QKgQAin5SITeLOOVfBeC2pxCAhb1RyFBpZBaZm24+K3AnYOb75s/B6AOp0mV7BTpkdEQqKhVYxdS9r2Jyq61kxFI+HpFw/bLl2asi5jeAeXIkT/3YXbpR/WFTgcHmNkHdc5Q6duhHwpaA+f1/n7M5DuzgqwoM9gDsAhIAZREy+RJJPwrHgjJRPFYBe6JAz4Gbv4ZW0wOyjoNdpMIzAf5M+A+GwWzI5GldO1hBbGL7YMxJMPZsYYZkzk8/wbrJKmHfKr0tRNZ25QUEKLjIxkBeHwHSCa3YWIN+b4UujMnAPUEsGFyCM9V/PGwUvE3TwLiPFkuZ0Qyuq9+dbzoAsFPmlEaKYRr9AwlCQ7dyq0O7bDFuKXGuV2gC9lUgV8diodHCWzAk0xxoSYyF6/EmcYa8wLoIFlSvha9E1B3fzvfjzotJqrdww7QcZbwPcGuw/SDr18ocSDEheG+Z9XsnoBmU9Wl67TyXVvCRKo0yvB5qXvihlbWsgauU19W9j/56QyGBMpqTBHcg1rZL1FuMgPrGURlH9PUgjSbx01QCbTceSA/M807WGm9bO8PuatDgYqyTBh273f6g3UasiP3CrJMTBCCN9hE+3vQXBm12YNomqd6vZsF5Yj6WpJ7y4PBPi/Iyz9qtcqI0QCO1b7ek4XxqRmV1n2ZKtbfQtB7IAuoeVoM/Hnc2giwTXzpduR8GTdDNc2iyeLxDCYH16G6eqTzplzX36wdI2S9s6t+2S9zn9OaCwm0Rjl4Httl1k036zUe9uxuV94X6lLGVB1kaxVcK4UsKATY2iKAmwLTOIzvqF9hcYbNtVl57C3is3vQkNrB3qNLKEfrxFTx1q2ZRDMzyrPnJiN9LzNy5fKbdxJgho2OvlFG8le9/M8BEB5vilWp/LIDhjhW/7ypQEpAmDaj+GmOkPszUlczLH168ihzp/1sAQuUv/cSLQ8am5Q88kr3wpLrWRsSfBLwc5rkwttOl5QNCS9TPkQwCPm/clO6H1bMAMqN9Gmw2K+6e3oOtscEQ2xTVBDMVgfj2j6Q+jOYyLBptp0jpOIKPT1HVFzenYGx0+dXnmn/sPMvOCpcTUGcYTZY1l74boIywtI6jGBoLsiLbPHAnZyyWweQhwzsmIERHGNVC6IoL8ZEHJbuEGbXCBK6fgngGMt51LNNrieIzbHmJQat+G1ABpBIpZCPuNLVCHF5X1/x+4uweokoK0PPmlD+GuTbO1F8p/upkVvqNmOH5ybVfM4ESBW0kgVosYOSDyUpbaQruhYN/LZHv2JD8+EPoXJ77mQl2lyJ+wUcvHWOwvxtENz7mLyQRBX3t42G5F0dT65Pqh9D0ezv+V9Vbjf98TrEXlMluDozmOTLIDj6P1H/1JWRzKjIMu6g6/y6mYziYLtYEP/uWTFCEqfC649k0ZZpiNxLzoqEPnM3O207mQ0zDQCAnoDGSs/x3Z0Q0x8nQz1Xy4fCmsalvFFzT6/+/Vunt7AIQuTHZHrxOpxrZ6EelCBj19psJ/4oS+tKLWHBrovbpb1l4aZXXCIV19pD12CFIKtvc2HYlAH80Lbizt2SSSOV9R09oGxiXYuvbVcBrl5bLK026xkIMtBjZ3DXwVXSgNEP5Ci9e+HlBvvOhdhPLyjiYJvzjtmbT9bpCJ6zxIaU2ADKm3r26WgBHMnCaoDaMsmCSGIIHXeXlOYWfXMF1AzuWHA9nfkeGr6+Dy4y2OIClvIdramAmUC1qyKmBTXRZNun9O1j0zzbEup7MimvuUThBy45FBfClEbxzfB6ZW1qQ5b5RZffv4ETrR/Avu20+k6KaGE4zLHNLORW7HhFR72sBpXywXaAH7/MdbNpUADzPaCR0PWRksWk8ibQVEsbipw8PN69JXS1dT5fnOEMgeXIiarEuFqHcbtWu63LQqyEQsdzjzah1yBjroQPSKj2WKWQ+vuNenQI8lP6wIkrHXUilL+5aGFuxD91wsNbHEGjHB8Jka4xThDdGTXkX8/apwGwmSGrhEptcunNj3qRQg4TcejhsMYYrPPv4vEsaUYXLvusZaCnO+vMg+hXzoyLdoFxXnAuhVjwBrUHn1wprPNyI1I1i/ia/+aCNfVIa97RDJ+RNy5uWS6UiqO8wCCPqMj3TRUZ/jqcAg3PZzPXo7LdN9wvjxq4ZRnelblkqy0F+Rt1xjSw9TgQ10Xj7dmW02YcfO71W1G91StSMO1077VSpi7R6NJMEf+FKLxQNp6NEz/HXmS9h7Ay4XQcysF0Y0QTdqy2vN7YLb4pF1OFIf9QVqRw+SA8AyxkuSmxaHG1RUS+A3JRnDAWVrtAhMeYcTinzpbgJBIUpUtMyCWcL4H+iBOcHFW83iFTpEPof8o5AFtoLdhVzjxoq15rJwqg+IW3scbM9fZrvNuezp9ycljGQ3ObaNwF6xaJKvHGWpne6j4KRyxcYsEbhr22p+22Y9bnZ6fWqLpP80LOwFDuRXI2xt/fcRsspW+fqMJYd0diZ2ODwrVE8y8i5TdsH+t035jcH4q6gxY+R7M9qfbRm9KF/GMQPiri2DWal3smfgw6HiG0xxPuhnH2jvEhiMwoHwwLNnZ62P2jRMVNfgkxF+JitKsY1BTAOyRaP6XIYRo19D+4o8bcV37wNoOe9g0pd2p2EMoa6Ouzn9yP90yRvaPHzBfkWYpKIVh8+Y3AkRMdGPdiQSL9/RjiBAfknZC9DEfiWgNnjPEEEXSVlSJnueVchPvj50biYuEbQ84YVw32LLpHVr8gwlpH6FGJzohOZgskSPfujqRfWiQGe+i8Slpo3MUb+bFmUiPEYyuPr53oTQTBYjewwTFUijz7xNUCM9pfUFco0MecQ6QUvcXW7jDbjlYwKxdGWfZagYi7wtJvBbwuD+sI20yBmz4kSmUOSkxW1SRyQn6v6u4lCQLeynEFHBNiuprValkI7DH1kcBEVUpFzMFbVk0Zi9SaJU/W3COVz1eQAb48/tNI4TvGgFVbzv6vUHi/8zVvsJNuR1Kq/OvAV0t7SFNUTMTFaeglBuKCuCGzR6sFW041fpsiNZqr7o9D6xBUBW5B9J4bOc8wan9mXz3OFygazIhDXjgwdvoTxWvDUCVEBE0ucU+CcpcYyxuzjB5paNKTPw+7wv4lEKLn48ZRHRKEETDwEZzcneOQkcQe00SiNiJS1pdfChF+LczQpeDq5xL57YllAPlFM+xC1Rk63/93IH2JBpoJTDyGwcwXGCrKAqyxTsIM4g5AI1VUvu7BS2bQyhHlBXCW1cHOjf84PSe2HOAaKOPRT3hJpLaP2thDUXWYVlQNz2+j6WoM+oBNoLgdbc/vTjq4tQTOPGcGvnI2aHctQnhc15vQF7PYTDIPq/3iYi4b7sLlM+zl/pb91O1nmYcskCNrk1hEEnJhcNsE0YSdda82HACJtf75k5aY98CQ6Um+hbYG5TfPOjWeD0wrX5XEBKvEpZWbklyrA4MjwWdl+LGvNKH1KUO85PjBjQVTBhaYi/Padudt5INtTSFAk1jhWKgb5ZbwWWlp4zBmNHrlSfhAEAa5rSo3aVuAZvuG/w6aheQnf5NPchKz90I+rFCtgtTtReKu2dkCvuleLfywzYTbXhwYrnLjaFXIEYJiw81VJwemtv09cIpBGO3ZOC0/EuJdP9LiS7fmL7HvKl5l2E7WCTHyV6lfRnokOdLsSJKvZGd8izP9AZZ2A2sgIWL0AslCfNdHQLMjigiadNlOWdgm9cdWwB5p1qVBovriXKVBqriuJKhe+sOFEkoDH3LZyqSsM/XaxlA3/Tug0xRKK0RXwlDornFZwi8K7gynPZxQVxcvWOTUMPLo0yVckqBQb1gb5tDxJseKFlFFwHa7UFgGUwNu3vAvecf73exABSOQNMVF4xZxojhFaMQ5F0BAstSHoFQ3+r1BgWPh0EgjloVR3nIk1E7HV4XmZ5jHqIV4lQMFtNCAYfotFv5Taxk5Zy/cSrlNpoNCCrgf86b7QPtT/Kg7bk6blS+IwjpBjddZ8JoU62nzK53pDO70xHQGI8UQy1BNuLoekDNYgiXXCs37zymTP3j0rBAkUEa8OAd9nWcT0RyEkgny7wF8hMyQymp7VqR5Fium9ps4ow1xKD9RPWS74+fz3iGy+zw6jLsoO7WDYWX0oq8256+AqcjowfTG2LrmTv4zy1DR2BfIdJW5aBPcxG1F7R/W18IFQ8aF9XIj+NbK53Yn7uoYFk8USVFj7tlm3TmL1lfjWFlPjKaFeKntfiWAVqWlVrPSRq5nzyFuS+2VYv5QcNqAV0nuwmGZUsp5+tcOaGzf2u1EKpcOc5QyCwBlJk3oWPfNc3XAWwG8ngxjSzeNATVlrFH2e6I19aagtcGiaGqe09zmUM+/AMRApC02XEWbmWScZSKjscnZiCXjcNuq+GYjtRu+J/yQDXLAe1Zw5kochVWE5pxK9N+l2cDfkIsa6SZF0wMCyMdR+oZDl/FfvxRaLLpwRysTbQ34Fyp1+zuplqhV/UVAD7YZyQbvTLk/KJ9yq3E1uhZY9CEnjUeQDv9GK0/reGJyOLrM7AFYc7Yi1ybRq7oQNTsCL16DTYxYlBL+aE9ofwnVAPsc4E60naw5GhnTYeq/oO8lGYh8zpDDikQoNedv7dz2k5bgPvO+3BHlnH7e2qL041cMAhCFl9pr7uIhU4J1gEuQuwaWDubJrBIsz6U5+E0JxrsaYhMlI69svn9gCUw4+hK6hZYsUJzDqTvQQPlqeCR394hJvdndHcS99viJqlkSoCUYFtDn1AyEA032q+K/ekPY6xzBJOxyF9GPaFGlQFewp3TzQXIzQus/GNHiHzl4S5E28e4tR/GCJc9/DhHB5KqtRK5VIZB0k43gnKwj8JIxSy94o4vpzfb9Af1Lr+eKp5HQ1ij7O27D88IC9kCJbftAR2c+zLXlGfprpMUV/ZFthFi4Mv4JZgqL/qbqa5oUbhyrD+EDsR82yvm5W+OgRHWQc8M2CgDEeIPR1r2o4Nf3ocdXbXWVMjTFl3Qs9LNrY6UGIgfQqGMPWNYVkAH67KYXFHUzmSMTGPZcL5FXvjdY39DvwPUQP+sOh8eNBtpIFUm5YQuoXFJbo2/UJGIMG4FSXjbFhioMPwDIvKZUefn3UcC8bG0LL7gpB2WMTXnDTPR82KywSKDqRtvaN0llaTK7mRAroB96xpUCVLEK6bGGBH+Y2wSrtRvxZM+bVQVPVEVsCKzEXAdM7Hj9mesO/cRUjERW0enOCs47neWE3H8cvKvKXJzsITK/LdkA7rHrb5xRRfZw3eMKacRn5ho3lGH6SM0DVVEkXDimY19Ose21kBSHK86Lcb0DTNu6DIFeh0gxN6TNwI/JX7IbCWLfQv+cDMeGTqDAiEsJTZ/v3zK0xpEVNaivgk9hjqT2wHwqcFpV3lZTTEZGN0w/MJ21whE5ncE7Zjy43k9rkmv5xUIiKC5fE4mNjRDIRQDyyTRw6hlaHO87k2b6oolgD7w6jbAyTEPTZQWaIJ5dyZsPMbgHvwpdIrF7jp8J0sLMw50YKP0qAsuoBrZUWuKYkH9MAnU3yhlIt4oZ4mBYH+4TBhDYDRDJ8secFPyx/ljXvWPGTdI7IccRO/W4wkbsJn4rleKg77ne65c7X8qwAr61Bf0u0UUNS2AZdNqGUk9shSxm4yzC2m/+4CMfZVu3GUNzYuz7SdWAr01TRhZVWwijbP2u10WXAmgIl6SYOUtWfB55jSlrOID0jSUlRqewAfJoXkvp56MY/brobb8TzzTSywO/b3FdZjhjnVOf5Ruc7I0L2KwE6QTROSNuSLsaqUeqDfOvZ2aWv+aK6ytXvmG5872Ukg0NjKJqIxXkfiWkH0UVpkuxWQCEe0fl+EOzrsKmVGVgfiHC3WzB/FfmsDuHQAjNXd04+iqBzpiUOW8rlwdDbLjbc+tDFW8+NKkRU+QzKk3u2mitfjJNbWKnYQaY1WouPoaAU70ppDBAvGv6aQYtydxVG+8biL34aTVB1uQx6pi1+26DdFvzBkloklinfsbiKuSAlXakWHNBnHFDbVyo5UKfCcFTKrtfzx3TCnhCfYoGzvsNdWfxBKu+Z/cXIkjIBkn4hsz3z7yHJBPny4a690o0KKv/PVHmx9XOF62PQMHuhrlfg8t8cJsiemyMOKpJnitMwRy548S0nFYAY4tMoVJGVAvcQ/V3sml+tcQ1K4wpX4OUY8A1uSbnHeUn3LJdAufvTcQmyVK4UE0AvBObF7D+HMjdAFQYcnn8CdBeZkFe7w3Tl/kzfIbfvj4nh5QPa+vorv6sd6wOYRukn6C4e6XF2VP7Yk9ueEuQtF3QmU9fDtNE2aC2TZqyHnFCXk3jlpoqPFxGFmTJ0C1vGePGc/5WN9roxR4UM4E09QZbsEST+DeVgsEWdX3DcCeOJI1+swCn8dT3+yZT4tJmBbPAK9WO2Urad8OP+fwYgwrwqpC0JVnFSUXIxWF5AiWEqz2v9ATXc5MO9hBQAzohpzGDjfIuAJwx1Tr8iLHxcViZbQGQUMvG8aZUzUuYFmoKoibfkQHCYMu0v5ft1jeMM4CSG4hQP2txln5Shk1y+iZtnapxLpqLb9fYKii4wk28aieyGkHmXOgEYc2Wcwai/dkYCRJi60ZYw91x8jEeUIASptHIQVjgIuwGRFQoFxyLP4SgmlPcmaE6Hfo3Bqah1M2zLqhNvrHR3nIfCkGMR4PeHaZEjUlbVkAQB+5t7AsrQRqCdSKo8ANwtavYMUAgyGU/uzYDAEoZBm+QQF/7Fzl7zL0M6aJ8AX2IKj6k3SpPopqtL0jVX78dXG1rhd8H9MT4JSK7qvVOCWoeTGQSABxlDtIhWFZwu3r1fFi9Fh4Msd/MYlWtHR5XEYDO5n+Mcdhgl+p6iJDzDG9zBjIaJkxQO0rZd/Lls3tu+R1ZMRXZXVo278c76Q1wSQwtWKyVglhjDnqBEZIS1H1FvBmo+Bka1umnqC9PxHMmHIjfz7JXYo2Qsbm5GdmtgHfqxjb9s9774XxuYATB1BOBZtK1lVq9y28Zl+t0S3RXEkLke/cpB79cSx+Mfk2Tfz7E46ohddrP+7dI2AgoZ3uDNkNScnIx4yfdeqNOL/1cp+bkNLivmsLpkJ/bxN5hCrrKilw2eJLgb9o/HD7psYd5Kk+1acjUJDA3PEMyzBis9dyVPuWiU9PbMxGU8VhGg5QXrvnGzAu925H69jD93fo9Nhs+nfj9ZpmsaJKSbZxJ2TVdui+sKIaD+t9Ue5TJms3RuB/lPNa/6mekQlmoAnMnKng/x9pOqZdSGHajJjMFgEXr+8TKKdK/z1HgoM6PePrw5GG6vT27pNAGrnrKJhjkwGibJyGBOqU0WFAWpGMwLb25lEiIv/9qPPc1dSLAE7vFcQn/tphR+wbWUJBis0xr/0h40VHQRXe4wM3IPtzvjG9DLxqKcgNUruJNbaYuhix0Fxhj46y1H9TmH4C+n+zvTG0iNKbEcvxnAO0CUx1Rx/ZiPid80WmiLknKsLPrN3WUxhVXCo3gtezApidJulVmqiYkrsIMupDGhXcDYADwdYc9fy2QAEEbRK+cuGyX85bYDc9v5xNBl2aX+JFSwbLj2zIxtml69zJ0h0RlH8b663pHW/G1tWt7zH5rebBA6jr1AL7Jp6NN0jG53E7kK2tr11aYa5eWaVUVFJHiTXYQr2zijSryhPvSXEaBhTF0+TP9GIOJau6+sfMdsJMkJWAA+ZnhUZl0ejBdHkTY4WKeNOzs0DRV8cYOtEDceQr0lB46nGnrqYsqIYB6QCfnFUiivtKsxp0pEcEffUFWsFcbLaEh4L/0Z93k9d3v51i+lU/X214ATMuk/fIYYPeJaxDzq+eF6hqAP8z7ceGOI64ly7M1jUCw99VZWR4xeicsZVZFCeXYHYk7/YKLiQjhvXgNSwSblsfv2hCBPpVCThFDYjSVLXGWuAqSm5kHuvJYR2c4SDVz7SXQ3yrgB3qGKo2ZBuN5fz+1zwyDE/opfp6/ezrlBzoGLRSlrv3NemuaFLW3zs7o3iRumBjMUX5sgUfhgsp4EN2St4hrAofE0EoacrvTG9CC/8yZbTQ5eMY+8ndzz7NRZZe7Ksed3J3YfkHIQmaz5vpfBp5vepqlJiVIovygw01oDbcMFkM1i1pZwnD1571MzzpvzwVfLS7VB8RHaPsHdqf/z8LSc3QO0DSEuQAgM3Ab647enyvngK6prXjcQG6To02DZwWcOXonFVrak4pqki+0Oq23Je7mQPsR8ECo31L3B+FpQfqk8/Orj43bZ2k2ZH+MiJgTFdzjars1u7ziD2FzqTEAj37lLDOX0dUvZZ06ypShy7HTk3DNruGJO7090JuSJelSySMR97QknwcV3bImk7PqW3i7tD7tgzw16PmJhPYxnNs7/+jOvoGEG0ycdJvRCKp3ETU0T+RWhnsfzW9TWBb7n5xrPEv6+s80VQpLfnLXBcA6mLBk5yYg0RSCRTcr5PVpdOqLrdp4rwgqkYJ9GnirKHnRTnr0tzLIdDz6eIuuxIrveFuO3tLa5BOIiRrmEWTZZpjTFHnfHqvf/6Wbjhpn5QynEp3/9XZ4Ao4enNA3nai/s4c31yahdQk2ONYGiV0nkNjUG0YrPv9Myv2IM7dXq+6uMY+yldz1gBOe8lWm+h1iiQWA9hEyU8Dl6eyAnXIphA3shcIy0L7WD/yfBIZ+ZlHxX76nyGofYIPM2pZKgCdMsFzfnEXlONEekpOFr25QfF0TDvocv3/InvgzfJZDXfTbzdVaYfcywc1hoZ7+6/FRSpHdggSjdrRULiv/VovkPkTh/lUok/NjLgY5XXRAliXz8GjD4H1zVG80MEFnQXhpA5tKyTyGAoJOdS9/ZYayJNcY9KWZoxBhsvvtMZWGPrMMJiCT2oPSnyeUBRAzNMPnMXwQcg4bb00iAEMvWmT/kD7/xkyrLDZ0v5/X75hdGX57W4vVp3c7A79cMZnKH/4l/3EzJs08g9BcU5pqoyUFB44ID4+ofiNaEOTwPDh7AaK5O3w6k6hG3b+/KfteKEkDMdBVoPMSirvKPBrrfK09lxhs4cV1AdYiA5il+S8/3iuICYHyERCVi7570bjtQgfJd/caB09RxCmwNOen3cCZGs0Zn8ry8t1uIsxqUORxBLJNIH2iI/+/CnDW+5Od/XDV0uTNsBRKPKbO7fsSdGNX4varzNXOhZ8wlbSeFd5/Mdfxz4KZHbAOBcOuHI0lMvSAMfxKIBOMRMBnY/OZS1FTrFfoQIGAmLZsEYAfjutDeI5TjcALz9kwj6fEgbYto4xskBrV7Ch0BlhrBr2XW0T6QRK18oUseV1perPfbPTtQtO0rQ6cWRPcCQHkk78d+pvXfHRjdkqHn6zEDv9CojYYwf72Wkgc/cKzuuE2q4tUN3hSLqvNsjtP4L5ez8lJJlD9LyirI3DHNOefog/l56Q+n1ZlodfmzLwQS9SIPhXYSs2ldj2+cqAJPJf99YbwNxKcmTxRyLVsz/oJwrvpHeNfc+HbO7eCfrDenibYELCBosd354mUHOWjedHaM/aZkIS/bUoi8vmCQu99S060rHHQYItSpem8Vikb6xU1j90/hIRxjhltxfedsT8oR8/pYJd+Df0wQKUpovaBFxgc47HGEAHiGsoY6IWICDYkWfqvxF1JNfZeSXJnFY6SVeDsBARCXjiinWnm0ZgNhig07/TPbYEomwZS86pkSRFahDTPXaFiOgK0KPVGGujypA9p8nnutcGMA3LlpvR8zqU1D3AZTO4upCenG6w0oBwHgD/GqVca/2pPuvq+ZnvrXwY+uxR/hGF4TvK6iAuNtgB66s8UoemhL+e/Hbs3HStLenkJ8Ue8oxO7Ft4GcG3YLss2mH53yDjQgDOkeIcplRcWrmSVO//0XHhWxJCOzKCbbr4kS3q9k+92g2hGt57N+BA4Y062CRDsOOeLSBrXE2X8pmSAW7tAJf3qYikFNMnXybPcv5GLtdI2OGBokRS3DHFJt8BnEO3EsCFLT5n3enJ0u6a0IADTk4kWvu77dcATuuWdTxiYx5g4nXkSleFh1s2xBSw9TFCiuwngzncdSH5J9iE9yHDkMD/80u8rqmmQGGz/ErEryp8GBxK4PBL4Sr4PpKNcU+DmcWYKZMFMT6cbMUe+xIailnsT10vDY7Fj/3ZiQO9veyWS1GLVrZHTFftQrNMbztLZYozckGkka9xGIV95Yg1boTxGFEeV+NOcIsDbhZurnNILailDPO08G3h55ZzNkwN/IRBvZdBg9UjmvrLMvSvGqEpilI4P86tPtw+A9QNx3y4XX6jlO1C5k7ABpvE9akyQYGq0VjdD0iqm2rATfkU71QWHm4em17yaBGSrejCsOfqOOOsLagu1mHlmyBXGqB+vAyoViEXSZ5lmeuO7g9rjyCIVOPBs5EmTBBE+BwAcDYpdHvkVVdMAMBsMqHT7+92IzJOdvBGGDv0C7sM+No1CIo1aD7/uSHhDGMH5gjJF7Po3U29nvYkP9gg99RCtiQtswM5RJ57xpHcQd9TpQUYTqivYhItL/usmEkA3iVAZIUwZUKbMlUKJqrT4H8tidHwVOCRvN0owwmdPVNnT4QT3URsmLVQP5DN0qIk/CMUwLa+qcvnRkukZn85eXlD76MyLYAPs/stejhYIvSbTcspxGjx5MsoidpuuiUGwbcq57D6ddUe3kdLGEoiuJo8S7pnCaRtIRq8HonMQxUcFDswvZcJb6fFijswOt/iJbfS5Ol8cKvPvrxb26maOyvV3puhI+E8hubG1EfAwu7EwJ9VwKb5WKQgM6osSmXllLKH2hqdb1w+p6kkLSjLTYVo5zvMVFyW5SQjnLIObbP1oIJyDesaCNnwMO9vKx7V6aS9q5dveVa5waXisDLXB4DQGofDvWYH/WVFuEg2pAUZIPni2Ujwu69SojMbF2WXX9SRIYoCVK0zMdGIhOop4KYPhSsstBvqTmPiB4Od2InZkQ1xvV6mlo2+C8R4eI8PmZLCEML7/PJ9+sHHZUUp0drPldNfK3LamJ3HYxijobdYor28wVK5j7/ALDdiC42WRTZS0LXEHlFrw5DioVnokeFg5qDI2Jg2a9iSMNp1MPqonRaqyB13RK+v34IHLVo94HzrieNmZT4YVTjrG6zrVGEHmZw8VFdVbS4ljRUYgqdTMSaTRfmBaNZNR8djG4bIYfXK/TxV9Dxydxo9FNcOhjaZmLVXqPVScvuAzpRLoDSg8UNzVt7y9VrYMtJAZNw+WBBMb6MBHffJ96OcriZYnhumQRPI89iKn6XiPDFwn/iLG+qmoKNnZ9WAKiP+7rMEERNNWf4bXJYdKHqojMHxQK86h51j06+PIZHgLk5moafKo0WDsaTGMNQZqNBGrUe+piBJPfWjAwOYiSBmD4apqPERZQNztVKvO/CDjsmuk5098aF987BcDJXfWfJaKr2Rq7YEBjz+fV7duh0jRd6Ifopv1rrqCiiSZlzOf9s3radz7WkdP8v5mzOIIbcEfnXowYfCG2Nbmz3lKx6F2NrivOqxmsh9KTdNNH2ffeBy4FsOGA3BlnNOECqGsWvi+a3+Uag2UXTlwCEkEXrySb5PTbMMrRH1GGDBhcLkJSz5HjFiDz95lWYHZZQwWmsvYSBYTL0Iby4cB/4OYNSSE8e5pkaCMOyQqWCrE35kOOR4DBqZ/k2bxOiQySxTmWX1gLWvcdMhkbqir9LVHuaQVCD3ICOlPZ7xlmw7NxVeVr9togTyHGdGRXhiWlMyx/GKYcT5WFcEF2uN8I/Wuup/aQqlF4S2jt+qhAweRKiPEiRtjUFW+gLjjPh+adWRTi+CxDvE+uGA10+iFc7iSlEksFfvT457JCrWSRX20rZWNevjT5t6A04q8sCKYdrR4bAKQ/42XAXIYENC1yTksnVf6+hiU9PBNZwWWuleGsmdaDFFvrnNhmGeiBEIxhTyyza7Kiva643SBtTaZbhaJzqA7vdXJ9dAHVvL4f4JFAv4M4sfjBCc/wCMKfX3v+4xxGE4eL8PrrBjaYurNAsiVju9hF9W81ip7LA2WGpJ0WGfdgwA64MD4lwMZij43ImpNIs0bCgEhdBx3Bf/k4RGhAc/FMD6jbf3jKHR6KkNxQ8S4VmUl4DleEKsblTEBENgMqeCHT00Zurj1SL8FkNq8WljMXDJqZ0SZ2JBPsmXLEPqsrrWRuXYC9n399DQANJbzckulI+nFmTvznHSj2A8bkfIwzLxV1AWIMMxIz8lpdwmpCMWsM/RSbejmnt/B3zhkhlVn5vV4TphVZjMu4V/aaGQe6fF5TIrfWvrYynaQeNzzXa3ddu3v67nU4/Y7SeP+/nCpkhasekdBUU7TF2tbplf8RqvuKYMTgZdqadZ6ICo9oyrw7dDDyetIIn/YTfl19QLrJW9ZSodFmSbOOvMbI4tSDa59EeY0WSOaZ82gYGJen2TF9gy59B1tLC9JXLMwJrC+Ncn1xYHS9KM8gHZV0TVVxP6+Y5DQ56uX+8C9FiCcblB9G1jTkSVfo9OrK+MtER4K51wpLaUJh0uDZ5odvD4olKqwEETosq09zwGX1hH2AIUaofPWpj0zb+uZQrxzovDeFQ69N1Fysm/R2TAVZoJNbezlmF1uNNopLRgtNg5arR8PKtr3DdHrR2aw+pRzSRZhRXt2EZw0or6sS9IB+zd3kZed0qR9IsAJ/dBQV79vmNsLxcimanXUN6Uo2i8asDyHwqzEoe1qNWvFlffeHu2X2DZvz12NGOEEDpK0TwR4OxNGlqM0JcKrHf1ErBlTCEG472108oiBjHOrIPxNPWk0PrdoBiTRlZtnw5kXgV2jIMv63BprSRFOxA2XR+o5utNFMCtbJIZt2cC11WZzZEOgkq9j8Se7ug02u0I0qaObj1A7Fjbumfea9qvSVfeZsaQqaU8q2VwCw8TSn5PYt2+aJYGEkbFI8O905kTZQytvoiA2vxw5tV002HTS0tRyD0w0v5QLUoPPR5IEzQGxLE3yO6KraHTItlTRkY/suxlT/RLroVv7US4fwE9YP73+2A1aEpSP8aoGeeemA47KDfwc0f+kFP2qd+V+Nwl6xmaExKantTMSCfRD1p1CQxXs3BrCg9nj40Tyt8eZa0E4XNqcH+ssG9hvUgxUP7qNGNCi93GCD04n6L5XX5oUKMlXPYT0bAmV2mKyGcsCXyTKEowkJgQqJNAFTwMDbWR54LHrKmg3Vnq3IzZ/9fd+e8I3EXIK0hLQvMwg5SRoA2reU/x0yk3aA7fpRFWdHPuEW2dCBnFeRM8jOn59nVICEi2miEy3xeHkPjHqZr+Rc5cuYSLCkUVzMdJRB4jX6UWA8RyH5pMRo3iK1jVlSMwYQB6SZ8/nZuMacZ+WwF+l8jx8fcMHyYeP5BoW9hWYFylGwPVho7itDWi3uaixW/aoZInzngq5s7GIUYVpXxCE9xFSc+JAzxTAMUebVA6FoNJmh6CLt/owKtUByMkTZKB/6/IDYjapBoIlQ33h5UfCQjP9/WNJcyVY9JL8gfY3gR0lDc4H8vL6NyL9y43ouY08dz+N5L/MEVEOZfKmqlk7SeRo8b1htdfJMH5Di9ypr14Vusy/DpucNnje8Ckc2Egy4DRvh2RQJkJpjL0+KqeXnPXJsyayXmsMecMNEf8O9QuyBy9f57gFRGYU/wVBmrQD5gnZYZasUsYhh4X2b/ndsRYI1XMuuOE4JNgCueaqKCyQ/iXO7VNhZs/PL2r90PzzWP44LYaJ5QijIzc3csGXRrPmRw/dWYvlA5LB0zkHceyNjF5WH+kzUzRifJO/dO3ZfebJpjJVpHau+/0XUGNh0wniLV3wNwwu3QJMwca54lfO7UVP3f2VpFhGaE9kXpUombqU1Jkili9+v3TZKQPVDlbYuNRRwClwVX8Ow7NVRDIRSXsJtPN9jWint6MMKPiGA+ECERNubaWZHa3V9ela6TGEuOCb521KEgiRUHZaEYJuneggBPUiK1XrX5aCGusj88Z4d8hcrbbroUsObw8Cr1oNXuIH/xGv7L8dXJjPUs8q4DoRX8O/eyGlqROzvdo0r9a1KDtxN8x2l+cjcnqDGfb5Mf1dWsh+yRhcKQZmP4rG+X+34Jd3WjpvfsOjL51mNWiLXY67q9rJ3aDw25bNvOj0fUjONfN9RRTyD+tKVNfHn/hAVvf6tjwmWc/bXVucNHQkgtoxPonvK0bWNGsIfkrMdMhOfhhrwMdADOxBaQCsbGu038AfR5deaAAJp4Zl347uADW7Pw1r9J6sM/8W4QD1RRC2CCRwgTFsQIAOnCj7UjS2EvE+poZ3ogWu7hmFIvOPB656UWKaXTagpfCr87ONtTy+mpgbM5lXFD3g8ijcfrzTUs1H1gwhD+lIklVaGaR/N09IjgPF50VXt2QpdbRwR7DyArG6Hfpt7FoGKjqh5+/ANVE/kPlnonjheiVZPP5q9vT2Kvm6qknhpag1lKXq/n1AAGJQK/FD1dTtNKU3DI8qCja0JjvmmDRGHel4/QWP20E4dNIMSxKoRRUUNVD95axRI1jSUiYFNwtAKduXfZqeOKPFXDrPP/UnWz4slSVJn/aww0yT1ao6gJAaCgSzAX3bXhGXtulvBTmZL5QwGd+s96sq17NHemfRy3/T2zv4DxeYjosRedUKaY8EzEFyJ7yBitcP7RzHIW8jG+xqvrqLUevV/2dJDNpPHhDI/zvLIOR2FXWvY5HlnHSbvLkgNUoYqyLccxU36fVyAA+kR5ESr0WOedWZN08OX3aXxKkTRTa5m8QIDxtBCYSTqHcEdv/l+1cclwdXFQWulqRwnxihg33ZWcJG8OBO46xNxIV0KrcFBnyi6gCunZLmyIUAOaV7cahHNCDAbuV8tfiPCvSFxXXABqTk9VfmL4fAu9r6VkjMJobdGKd4WDrBLER9ewun4bzq5KdWfVtFpxcCpJeNph1y1pJfFDkGu5Htqsz9+WoTIipoQBlpo9XiLpNH650vsRNUxN6vTu00drVjNHu/0iHQHBkugS84y+xIAudhzMKDwPcJzo/t0o4etK4Axd1GJ/gX18N4spqgM9H9vwLqM9mkLFmGKLmV4eJMSg1tG4O+h4+r7rllwUoN7er1LFpfegBOCrKQO+V42FFW2xxWwdTE6rPdhYwOS2M+lOKYLIWtcfC+Yp0xJ4bCYBMx8PdXe/e2WKTMvW9Gs3PsZBN15FkuZbQknKgmw/EkZY4fEE1Is8/Y+Gu6jjdvkrjGMVAGwlX0oUbbFc6AnXqP7sn1ICYcdrn49dQPI0ZgtnsxohMhM6OuXnasZnL2BuUiCijz5yYps/jQaaoKKzNbGCuppoY9DMF+ypSukzRFpokTjrNKPCnns3dk4yvpro3lpJ8L2wl+EI/qolPK5dkLANwYWE5e+TB0juxRsyku1Ltg2lMU8RdsRhcGxyeXrDR6ZvalcuBMmVyXkLNMbyAnTj63k16SQf8n+z9OwY3abez94McLDfxTUdunKMWU8jZvV/zUrei2w1KptJMVQh+j5oTR4FSf7oDPfEl+KLc92W/m0NlR2ddbbN66PSnqSX5j62hHFUTEA5nDqGZV2p6C4EO1yj6egVzuJaCYvJneFh7476cmQKn41DHlVwcRTNcUqVr+ZeLB5GpagmL7EgLRTWur1I+3VbIgZRMIIWVulzlIK5QcvRhdcMl1MhSQSaq4C8uaK69Puoom0oeRqIqFVaG6sA4LEoKIB6/qMmGSbB9RHGUZc9PCuAgIpcobBmhsPfP6fRbMV3wywWY2JvmfpEc7VLgqqHLlv9F6SVCnpXiXZcU0nLkehJqAzyJjEwOKXMPhTLEFlzGe2unGCEhwx+Kga4i7wHUHoDslEMkJwMMIaMuoRfL7IPZzeIesVMsKw8M0bjrupm2/HYFQ0LD+5LL7jf+rwoME/wjFpc35L/yEiSojPI1J2EHz/Uh30iKDZl8zlixjt/kylHI4Hd32rPXbYDIIst3jUYvXJXRTTbVxHVeGJPmRkyMNfrGBjFqq8MOuaRv/U5Fu+0EbQ44d7rBYx88OkIrZimMZ324f38rC7sBRF8PxSu2l1GBuzDGoxnF6JoyJ2uSrF8+WROQOCkkGnd3HswMMrdblZbzyb4vA5BX2jayVoNgx5O2McWX8ji73+z5a7UDivtLBZfpgNpe2M16fnNAjyojWev0Csv+k3ZMmdJyZoqwWxl6i6L53fFehQAO0G7bBMeQpPxD05LKTDY993IeCw/qCCajjNcULIau+qm0HIH7hq7CjOt0eC0P+ZF4zp6X4u5ChiYx1OQt7m2UhuvudGOcNsbTOXjOEo089h6oiNc3ApV6eaFqvzITMQPMIwQ7eLgk7ekWRHFcazFFn2aNlvub4q0Y25m8ZXtMLgH5S7xfpSzylDXu5LVnm7CeUQo+7DxHBVLlt+MUkHGaO2Yv4gsf+9DsHW+IUZCenjhzY7iW8bOPVMU899kKrLxPjh6TE6YgWGNmChC7ZvGiVBWxFb7v7SRqWa5ru7sE3hQwYoXbNmrR9c6dokI69s/0tMCMSv41HF36pKuUajKuB5FB+7mdpn/8OuvVouhxtiuBOy/3OTEU9c9UE2+iPNhwNa4QvGrRQfqbCHGpE1uXPLnp6tMTDgJ9Fokp3pviWL7PFXdPHUeRAq00QE10ncvFILkZfJ2OzRlysrrySuQ7NNwR44MReSoXG0Dz8G22AVzZoCBO339qWGurZ9GfBWmkYLmozU5KC341iTDwzL4x3BEqJaza/PCAvT5s7sVaV2ySFyjCcfczfUfUG7974s+1UWbwbHNkJjc0WfGZirEbLiTULhhOC4UqUOmuUG9nA/WOi0HAs7BpP5/PX9APL7LJliMCoZ3P073mvYw/dHrW4SZaUfBMClVZRFSHX7kQodEgLcLsUlFYm4TpCEOk29t8Z1DipPYVvPODFRwxz6gdWSoCmAHEzVqROUIPxX33AfhtKEzspVbEo69in7FQg+mpoF2Mzqb9VE87q0anOUwRCPVcGpyuYrft5z8U/jA+7L/SYfgxpZKCuovh7qCrckrA/slwAo9XwiIXsbPwU0HJ4kW30spaahEOGSgUXr39g017RxwepGaoNN1oszOYUzJiIyB/6PVGRqS/rCxEX2BomxjcEnO4mJAvPhEZJVezRE+MzXRV13/Qgzw04ja0Aor5AWY8GIkj5sQY/6dI8iq5AKHdknUjGJWbiWaJpdlfNbWaf2XPwxcUTEhhKHi4Z4JL3CTo/VSJp+VEmdZ+WaUiMb0s1gYWt4/akeoDd+nV2nXHOB4qJdPLoR0d8yHC/YqrVGmJDpegyBRtzzUoBS9/e9V8nDMOG8iWUmLALIMZHnqS/i9rY0BPyTnYN11b0hQVFCN17AI3egNaH8MHQZCDIoLNDd9rDnnbn28RaBwf1OFVr58cdTnKFYTTNtS6jV3VFJQLxkYUCqmxYZk+cXyaf2dUlxIBWYM7WSesahzoKt3mQGZy1wFahbHLUf7pXoC/0BkCjKG/11uiSWXzZ5Rl7SM9xMNYHztjdZIPCfLrokOrj5cIBCW7Y4hkqUX5AeSGzAfd+14Uf4IVZnp9L28NvMKWixppbC2vxf4aPdkBbroMAvl015hV9htl40p0OUfIUxVeW0JYwfOI8pvF5M03pWy9qikgeG8dGMFy38ksjJCnA14OJclLwbI4gAnn4OjMFxXggeFQRT4uFoyuBkljVZhe0j+7j0Aql3t9zNLe9AAkemjp5SQkHNyke/ghGypNUTbRsNtIOZdTUwPb5CbB4KvH1AQsqmSIt/krlFSOvPVoCcnbejKz053K+RJOJBoez6ulaznImU7N2yg6mRiCwHJHVZzz5oJa5enXjHoOVIAJIaeH20cajMR1EQhP7ahBh0JBCRGrzVDI1qCN5Iub87O/sSmAEd9vgyf/9DyztyCBWIxWN71n/52goShA5yJcYwP/4+xjm6lRzJc9ZOa9JA202molmHl1G3xlFS6Wtx7WqQsMr3npZhpDe59mZ+zYgX/COqoGmU/imyrmZmRHSYYtOah1S3C/1XQ5E8oZVZWC1041RzdWEC05DekOlM0dyYvv8E2aUtuCpAUrXXRhCr98NfKWSTiQhLz/JaNr+S1CaXrEZBHOf5swqYSgwgvwkf/oAgaCSIMU+uwlk5Xf8knCfgtWJCAWyqkoQsOTS369O56+qmFt2H3v4SdE4Fvu8RfEE0BtH5Amtww9IL3Z6p5WJtuTC59Eswr3RpwcosAdM2YMVPcpYFOTRGQLYN35l63f/+z+OSUuwxNpDNGR2QN7xNhl2zDsUBik9zo3Oy5CEgpVJc2E3kkJSFBfyhx/KOxQAWomOnOi57O+vlEtCBwD/as8crrLoYLFINIAXLN4lgEUikSiZiKpQ78IVK+0WYIaNnpJ9we04uednkfHrhvFLzFkU3JOni/v6uTHzoNb430nxwQhYkIfznTnxk8WrLegat01cZGSIQn3J8l5T4/xRIvNeZBdrVOVRHGWvIqSX0KHYOfIJ/g/amoucyHjXuwBaWFfb57ynXI+4d76GjreDL4v//G3GnIcv6GygSCxTM1B4CLU+uAlT+BWC3QF+NBD2zm9RdrSjYT2FX/DSKay69DladZYekSLSg7KoQiVs7JP7AwNRP9MdNODPijQ5CoDUKAJAHEEbgPADMfkbtUbTC7LWdzxeXxDlHse357Obc8dA6X/0jTWTRtDsUZlD4M9xpofPNIaW0QySytbo2BfubScBcjXBNgUcI7Vd7D4qdaIcDBjLkAPkPnlxRgAP2MIKjKLj7pXY2XUp/aMMjjkaE0dBIhLdsbhj0JTqWhpE9Zu6XOwkCCUQ3A61v6nUjOOQUN1UcQcv4tRSib5gVOkaZQ/pK5aKIC8X3DVnL7fu9ZYUjgjaENNcDoTvaexu7Rg9Fs65rb+nzzAY+OHl8+RBAcihMEupIeQoNSwhprv8ZzOWu9uPt8yoUFBIjaqJ3v1DoWISzQaVGvFlJxphQza+GygFT3Mv4lneLNutzq4GgMlpiOXyhVt9HkNgOWxCl0Ro4WMa/1k6MtG1NzJRydDmYr6cNhJ9KdLM9uWQANCnGx2l2i9jl6tiMtsGgvvAjkYeUIhvrVlnboUiphkMhArfAUViffN9vRerzdGW6ESBWq4xsKiKBtkLk8nbaNDdLZzLrn4pJ9KgQo7KBSeLK1pww/FuiCfb62OCdEPaHlrPlFAgTcwQGc0KXwvETN1x8hDwvu+UzH0X/ni5SsmAK/+YCWh2VsyruhbThVnzeMcnJgAKGvdNB5KnDqgbYnZyVuGnnm3axH6hcQJ+j6WmLkr3pIjMz7b2Ppy0hPdM5fk0M5412+hmzU65RxsQ9SUdRHRrXzqp5o1XgQJu/T6VwvEdb76qf2Dov0pPyZJRpm1NTtlQ354g/RpMit2bAEg4IP4brLj0iJ8JsbvPN6khE7PMnlfkSvqIdgJ8xsfspDn1b2oratigi0dI2FeDmLVgsZbU2NepwCzgI7HsfHl8M8Z510cv0YTFUhhVKDfiB2xmlRfq+TVxsNVPPOzA3woc4A40KLntZeCdqeNxrMWs6lPwfsqxqoi5cY0GgDx19mI6oxfumV/CgNtNyTrpoUx6SBBfA7jPgRWe2wpJszKIOe2JLvvEo1JjBaI9IxodhoZcEMYDJBVBbgQZnet72SMAyvICFBbFKjnWy/vmSfnK+mzZSuE9+Q4Ev04Xr6NbKw9t3GWMh8YQ64oiCTY90dbnzcKELy0qVS+cqxMfKHjc1AWIMP2gQImUCXi3dHvT515AAOXyfx7wKu1H36URyV6OWpjl7Dp66CAxhSeS+SEg/ieOi0doqusxHyyBF+T2hoRzv2zuCW+VfGqY5t8MEy6D+wLTp07Ulcohwm2d6JMOmwQ0wduJVI/xi/Qd/bwGUkjPVq3iQSmi+nPpChZ5pNN/DeMY5synFHpKxf4aNv9gfyAKsMqaNMs7stOr7pJHPs9EvJtORF37yxV15snwakA//u2jfI1FfWJvPiVQPH17iGjiuGJ23aaJx5UB41M39KglBgkf2e4pbL5T4QQj9gNePwbGrPJwSRWAz4FCgu+D+WvtTgS1mB2r0SqDzLtdQiCJ1FDqktggWdGkqnCvxwYdZKnzHxH8rjCNXJEnNSunP9h1MZUIlm6jCqfcZyab5ZAV4iNtl5GA4DEhjIYHcY71pXbFFUnMBm2ZIoLwaoxaw7vZ2FqVbfZQ+pnoYAQfsk2vS0QyFC+Ywq4gZB2BPvP6VZvJpcHjVnmrhzFxXKv00iX0dv0d6JZGiGAtBAsz/n8BWmGR8HtrYxxZFYt7MPufYzmFgjoo1+N1aEMJMu/LptIVtwQv9A0F5YYFN6HYBAbbX+QJrq5QHf6sgElNSh7KAz0EhEaE5hO4XchRHz7StipnLy7GpNGfhIpEeQX3UE7ZUYnvDQ0fhEF7CY5sjlRVYHYot5kJ0UWTdoWSw2/t09UmBNmJD1vmH+tTMpcOu/uTpw+RfmeLlLDqr+iTsjiHbX2r9OBdA+obk4o/8njcSevYLVNBjhRkBSg9CjR4AcRnr6rolKriVBavDQXHHHAScFn0SOsDttYy8pDmTNo7sx7qxURCAZSMG18OmlT7GxrghWl+sPWZknXcqCCmoa7NK5VkESSAbdk06axXBobdqIzuLlgE9uCa77mwbExBd9Y7WTiypVdrZEMRaxdE3Fb/F7XTBHIOuDbEpUKajpHKGean6aEgLCZjiIWHgH6y9IagFSdKO8U1GBmEf8icnEL4n35DMLRFmZZn8Y1e7slwlzaWWaCijnLzhxDMTWPR4r3nniahXEdFaGnzi3fZB3A5QinJQUxc3X3zfQ6BXQzHu7J5+4sVR7KNPgOB1lcx9JQfcV+M1aetVIyCmnQ3TbYQ3Z5VKi7VzT+u1kXYfpi87YPEMS+HQWGWE17wzVCsZJSZF214IMRrSshpX1obaaU4DNzJyNLLU26MHoumCsMsVH/bZdrsVRFwoVxf1y/VuGFQkwdwv9bpleuZ6j1NhVnKluuDSOI1yFWgpoSur3FwdgbmTrWMKO03QDdD9oaD09sL84gl4QLXn31dIElFOhSkP5JZEI4Oi9ryHkkhd8wTI6YeZqdml1HqIxIXbR+v6/nU3Ye0Dlg2St84r+902oagOJeh0jGzexu9/mMhJDDsIgwy34NZ4Bb3TcOj5s+61E3g2zDnQVx3+IarwrDqwM/2ZE2Fn9mXikNBWootSJJxW+Vqx8vQMpP84BE+6fjyY4Ih2QYusl8eYNUlumXXj/4fBV93JtIUszNTJrZj6CEopVG5e8w6xaLqwzYqxfNOQVtLmVOwDUG2ISf1SsgIU1+wFo0DlHOsspV8RNdTuJhSVEmLmcina3KSQbmESylmdmveTldoQ8EPaqAMi++FfgI0sJFZh3izl2XqzjCYzmY6PR+NgtlbZiMumYHIenfj7GzvW7t/HrUFyLz8VImoXUxlgyfkTT0qfQRPvxplle7rvtp1GwqXG1DZ0aeeT4dbHev5uv3m+SBofCTV39sabUiTBWYzuBlgzxEwUI2jJRI5BvdAV+loeypx1s3kx2oNvhw4HCpDBWDEdPgltxhgkvshzRUwYgbGNf3V25Y3v/s4WE+okATLl9qcvJaX+3Gw9cmaiNBTM+LGZj0z9n4l65ITj5dpi7o+KlWOwMNmpP3lBTyVnQeTv3vi1sh5iBXrB/YxnIBWjrhTU/7BoEiRaaY+WWXp7cBTo6hFngSx0/n9r4kifCGU9LeXdt8O1llu2IX33534/1EGtcIkcJ15YlVb1i0k4OAolmXc1IX8NOujLNrYjGiVKQFfHpJROmYE/rtD/q3TK3ZeIJLvTN1fcABoBHGUi/j73B4Sp+OjgevrQ7gUG4KmjldVw6x9GOjha5SmoeQ92DqBCWf0ku0xNuOryLFE+FIx/Rgsjqdq1xc8VkH6y2qp/Ni0JqetX1csOFRsnevG3djP8CSWczNoj3BBqOOpSYpQ4cWOkn5Zc6VTuzrJFaFkUqEJzpWMkVRTnnYvPIFwVAmR6mgme8AHUSsXi64LJFRXaJzLaudJkkqIswOfdX/Que+tEdKXRfZ+3MRHKUquG+0TjKGaabMzgfXDMwLQKbms2yWflE7SBb7JX4wAng6w7jNDGdg+/y1jyYsmJqacDqCwjsWTTIxPy0Hvh7qBA3Kqyp/WmaYdsiizNcYuLMwnoFpfN3diC/HnXWB1s8Fkm/25jnfECKQzcYOIQiAXCkqi/Lps7er6pDGBzXgdRSl1D7TRaq2IehVGLCWt/tOpiFULERCZbgv/LYHHhMSdQWyiOXpWNA8l3t3sRDIs+9DGE8FBguFrPJ91+K/P3eTLapFv/XX+w1jL7TtpyYkgx5xM3f5aylW48GBHXxP61FncNDzbRDtvESFqeNT3kgwlh5+MoFKYepyXcioz2YI4IpFEseaxxHolEmSpI6GWnfvUdOvbUzDTjYdcbBCGuQsX3J5dmAwyxUq3bcjgAW5CHdn8GJXmpIvgNIPPxISBZ8g4pAbyC8qN7YWw6A52Tjbk6w2gP+aGoWRBA0Gz7tk+K+4BkLuDj/Otgt1UR3gozcVv2unkLK1u2KAzNQJ+DJevkPKcPPHS81KZVSzRJ2VhiumuNAfyZA/fBFZSBUb+jKa8d1TXSOhEcRtJ59a2zKNz2UY00WvOyD70io2xmeeE8pjtkMVuBE3j/TsKJ+eO98BMdfFwwS/vLedgN6nPzeJfGu202YWE/gyKvW0JnGC2+t/5OC8Z+3T03I9mafroa5WwECr5IiKcSpwhNKaEqsl+5M/BX/IpRG3/2S1UZhkYj5Igf73T3L4kzZYuFkIXtrZKLYhqQ1IjjRu9k+HphcXECB2GV0ON7770LmoKWn8ltar2OdCWVo4jN7roK7pi7QuHEjIly52byJUt92k+ObOi3GXLYIibrrusi1N5EtRC11rx2Ee+ahLAKSf7nT51bPFWazPYLsz1VUfW75qgmA8oWk4cTg1OVkv3XQ59R38v+ectAbCw37QVvWh84tDZ1vfjqEcd45ZplP0uvWPzuxmhdvOmb4qb0LcUdGVbhGdBdsAldexXIEz/j3V4I1PfAEcdQX3v2lIQJb7WakNp6LPjmQV5mmMpTfo15ZRvSQSMqJ5HyP1UYNNBYmCdVy/nHreQZcpQn6WicVWryCaJLRJ932Lq4HJYTMs7Ewkh/WzT4pOR5HqbcB++h8j1B/Ny5ouMOkJkhJOdiGKlM59s1ggVzXx44QMaiNAp1/molgsXiQGvwLkIwp71esxyEPfu1SKCBXWlf5XFDwTVxURDgC+Hn7Y0Fq2xRJnXHc34oinMBp4s/Z/NhaAm2EInb2tJ/uGgwyDvTPZf7Y9fh4Zd/uAD+/nxMwNMF9q2kAe6guqGEYIhTYVRBgPH1ezzSdQR5OsVtHPxuPUjq5Lfm1vN686enN4pdAnTyREQZVkMVII9ez+mTX2HwKQXlCIeCGRr1lO+yvRaIyB15B5MQOGLIEpUyIN8b2L7CWLLvfxJE6zRX8dqQCgEPbgl+ScEM6fYE6EspUcKuHiGPDkwVqXm5PV20LcNAv/zDZDkilYO1xklcWzYf7MtjhFgyFXeAlGp6b3ZRDlNx7IIXDNVptLmR78a/xhryfEsiquEiKgky0E/8kgxMfg4Nw4aFC+owhymJ5sho9/FXOpiC37Jj80r8qSsr870vBK6yIHY0Gyn1j2mHqf/uQZYxggRllCQrEc9XKP+KtCbTygAaPEXDhLFh37AK3Ytg6YPbzh0Rhi1OrpUKNnVQrakbPJgsLwlO7+Idi2lGltvTkczAFatdFA2lgzSvgpUE7fJvi8LP/E264H/5KJsXp8m57S2vocqK2XVN0iqkQy6lq8JMnnaILaOR0E7v+kvpaIk9rWf8gERwh1Lp/8PC69MA1FiROz1hl0Mhs9edBq15fIrsvbNbLR1tsRmM6AJbNxD876poReb9vOp3OtP3bjxR2Y8uioeHvT47dmTMnfkg8ERQVQVv2KDEan1OAO8Om1ocJ3p8Ml2tduZhVdu5M0mr5zshcfoxgEGHwGR+9becyrVidFE2qpo7esDEGpFc3xOGEbdj/RKZPEUQxMRObNsBW52yr+QmJvHFrE0yR8EnaY4iIMOCQsDL5HD3kM8DyP38L8WyujTKAZWDIgD63Dzo9rtHqW6Oq03YpXpMhN+jHRcw6slMS0V16PXTQ53XxZNyvFovyDFxZE5pF8HmWRQlpkUmRFR9nQfqvnbMgVThzGH3qN4NxlrPe3OjfT2IdHDb4/+ZfgrkUq3yO3U3uX9OFKOE1cxRPO5D1cG6ZA0U3IZXb48GGvjx+8tVMKGYZJwgsfFEejZn/SnGMB5gxBhtN4r7h+slFslEMHguhXFCfB6oOmOvV82GOuImX95P+/A5oI/bZiQ875OKkYpUd8i44sYp8YxjwURtL5U6PcaSIDWMlxctGIMIP4STJSAwWXoxWBixf5RkPUDzPZIRTK2p11TbdRb2wLGDvlSNuXy075lXlCk8fKc1EF3SvvY4AxNB9/chu95HKrwMOdJfoUGpRBSJ8DD66NFXHVbVqFAU2iD8p41pNON/NT/RTR7KoSiwBGYjU/yjlLLp0cae0X0BP0NDR82KpysdpWWk9zb6VMaZiZ7ddofIOC34rJnFdxeXu4mSLHu8dzVJMoX9jqhrLJ944sCwdNCkO+gKBqGVywiJrTAN/g6Je05Hse4DS+Uko89QuJBMZnL7oHOxtDbwpub2+zudwldM7+hu4FCvq06R8nkNuTPJohKsFBDeMt57plSE0cGvOSIuN4t2c3v2eBqE/zjdXGywCJzplCe7ao1tlto3WQdd4riGTgTSwbpyIqmK/cYrRAuIMZgPqLLxC4w94hwwkdaaaVwIXS4BL+A/cCkYXhe3TUnMfGAoEjbwoeDRZGA6V3obVlW3AJxyVlg/fuHlRdDIEPCmTMMV7FxSJGHxBtejfp79jluec98eeOqDBSulOp4hX2G66Fl9WpSyoU+maorIw6UxDvnApnRGlXJ723+/iQ5DiMRFke7xgKzKkq76MwyLTCf2FhaoIjxQloL1sd6GxWlzE3MFI1R0REizTik4Toxja7m+zMkjcVI/iDcwFHkv8Jj1BkVILoivr/4WKx6trv+T8SJyfS1K1VTP3g8QRApXId4oBQnTvzo2wbbENtm19TSxC8Yhi1TM4MT8/oYW6bm+mDxOlLMg5Z1XAXcsqQBTtlZIwXuUHAd9ERPmM/7ub8M1FlQd2njtggQR7wMlI3lOGnX0bOHRTqFGg5Y7/Bdczq9VQe04Av8S1xlgHG3dmFZwDmWc7c61SwZenK0OhsE2AUpBuBQEUKAXoDWTB5UeDLWcH57V8zqtKh3YFvtdnrCD7tUuSjuyI9/3n50HeTXut3cLuKPlw7TDWGGCi6dDVacimQ02OwtbuSVJBZHhqoFnf26Mr8QK2MXgc2V2iKL3P4qdjW6Ld+pRzbeaGrsQdWImGIVs6hd8ZQSPHdDfNb1i7xDHC9sg755WFxb1qXWnN+1Utzqq/NZOAhfWj8MEXdzHbQdFGV1nsGujm/EVkXwKo7bEoda0I0tDU35DVFvu5u1lE4nEypg+dlyUr7K8nIJJSN4HGjW6QgLzMRJH8Estfy6w60BQHQY+ymRNXohFj7uJm6zuPvU8MAzrMi2/lPzxYNMTMxnX1PSeb8m0mO4e0Fl6wElpg6sXfTUsoYMjzpK6yhpl0/5RrSHdvgnKUI64AfbzF88XoINdB1m695S6SxRF7LzR6bzD4F4QPvrSU+P+efUnHukUpVOCLNPUikCeiVg3Krb/sLc+C86tOZTD6B17tTq4MR7ll9cD9e9D6BaRpP4mGhzFBPfHM6fnQuSLP6QgewBH0JcFDLvQPPERrB2eO2o6YFGct2YPQxXhUCAnGWWzv8Fa7uTn3DKi4HtSkCPTMwE+9vQDYk8TcGZEyiif+NBuWU3Tw9xEJD1cwdw07L0Gr1bSa85PHd9Yk2k+dWDx/8wM/A7RCRyO1TdG84R7GphwmtVU8b/S8x0iQ+ssvPS95hkp2hcVv/c5gnbMGt179Ufr4BJoSLkRxbzUl9i3JcjyVTFU+OIE+U8covY5E9knVL+Gam2Vbfo5tyWSGX+sJEs+CjNdMRaYgiSOf3UoedepgC+UT1/2Og+3Pio5/RRIqz6ZVkDArZcrZIJj3sCs8Cp4LeN3rDMKgKPumh419zGEonbFF1LWPDWxVzwtREYkACsm9KhN7Qe5WVH+p2/LdCWYI+WSlM1yGOmlklrdV6JhXJNtYji4XpyuilSkLovzohEEYqY9rE5eu0xciDttL02dOYeiGW7a9A0qQvEjKFogjDEOGd72TYB3+YI0WflgupLjKWCjCXorV2o7FTrA0qjHk4uu/EBHafm/Ay6BMKPBfBbRZsH/DX15GDcGf9CrtrU/UjO/owQ0CrX+oGkE0ycX1xboSD9M0Qn6ltfWrMoIquiOp1V0v+KkO8S2xHt8Ky5JuDhrc6KAb8tX/+Ih0OimB7e5wuf7TaOeXQxv5t5qlrtyB9VMzU5JQE0/owagpDBCCkG7883xUkbxbtiAQQQq6moZaf8+MRYxwmto4qL2QwcjqyaCphxfTdBIlr58qV04sU+zHS+6Bd0pQ3NjyA0qNnfA5Z5br4J7W3B0ZUC5ya9icCbl9pUKVHL9Oq2tjmAiHOv0FO/zsWfim5cMmZZvSGA352IVCpvpWsYA68oO+A0tJ25YwLe0DjcdzwDHjUeb0f6OFn6a8Dwluha1Y+9fhGw3fx7fUhUGcBFjWkJvVJJ9tTizKZbQ8dZqomSO9UaXW4MKCiCutR4jGJDmp2pqBqEjPCPFl+1ab9nyZrpaC2B9D+yuezicv6E3smowZi9t464bBzrWgIFEBsA+eBWEXjNXLhWnSzzfI6D0WDA65XFO6ii2MNyTlsQ0ag5TC65pxlGYWS8CumTgc92RRGtlgiHIOUL73LD3KxIZDaIuqWVqWofuVAsKKwrTJ/VsNzHwVmMvqu28pMnlGT5cb14deAKAf6AXEsmJ/jrKAYUlabvaaA55Lu08uOU+pmRO6VD2J5UG9YoS/oY8loU3iwvTbGgVR73muISlTy/+OrJjvLRMFMm8rc4x9xb8QWQ+LCFThzGkyJWVpYpfcbtNH4at4XRohbrKGGmD3FVliY786fthZTowVSwyxs6Nk6rpprbcHJkzQfdUDKIMC51ueiaodOZk2lXneLOUEzFcf8B4ZCUEdJL076WsclVk7yu8TvsHWASedOnkgGI42fVIt333RYAD0hreZzwU1Q2er/gXjrdvUap2LR5dm1cKvmB9tmnUwvjVbJijri9lvD4YcUaa24y57EWXLca4wOxulecN6QXXNfWgVmfZNvhXGvtY9JlzkU8TfT/Xt3SUAQWH10c13xvmhzx3ktQhLA7bk8U1opsELlHlANaJyotxwjDxk2oebaonzxOuBorrPy2RI71DMKhCNCNbnGLFtXzjyN/JPUoHTyP66RRQhLSk8FB5iWkmZsyDP+McqNFREpRurofUTfdac1+qCgv/RhxI5E25i9X9IBFOvg+7qkTQ50AD0OuJIFTLwVMYvUzLEvSrYM24P+RS8nE2BjzEOyBcEAQnKmotJMXBSXXepOBkNKoLCEiTRxXCXEZULcwqZH8t0HFvQYhD5MvfeH7cdMEcFJhYO/1OB5gfI/9LMdSHlBJNUYd3sxXTTEOY8ej1EzXixG+2PvTQGpuDmlA5LCDjHe4t+apvAbtluO8PTQmcmtuED5qEXgeShGM+fgao87xpySJblO7X+4Elu+sYBDBvgDapw412x2JKWLaM7dV4npEdRzfIpzfoTFr7b7NgdPUBe3h4hOK07Qpn9v286VpsbsP3LYzjCHFzP/w6bQfWwoqW4AcBEuYQldP2XYCu3TQqvMMf6u/xYyT8Wa7fA27sh3E7slNQXJGxmfvoLtLA4LaIpVBKLp/u6NEYb9L4spfTVh/9txnEt7o/E20vAufZJJE46yHrwNKb0A+SfK2aGMisDhXw4FTWzbM8ivTCsLQGGWCgqXxh41TrEUvmxYUglekA3MTaaTiuprZj6XbmBrNoLsEUur+zoYBasbtf3bx7T8W9gsNJhvBwsECnXgHPUb4zCnAoGnNYbhlV7RZZXIncOcaFh9j1UxxDsl7trgUTlE9bkyt8VYuSXmK/oawm/s6rp9r+eYB/YeQgabZMIQIDIYqzSN9KGzgLMBbzwd2UXCWWTKQ4VxqKDEVS4MsgWNSdTEaAbdWtVjUSpPtll1sbM0mi5NlUmA0KAcrojaqSYhbYevRlaRRlB/cfUALyVHeL8JtnjZFisXzvsnMwCVp0zWDAfLBbN/yVStrthcs+hDC7OLVR7hvQEE0QAHbhA4MK0t3WCvN/5dK6ndIZez+oXct/ZZ2eM63k0XnHkeIXz43AsLwvXBhC/jfTltPpzMIDcPxTpkS+eeaCTdIiRTUJ3T+ISVzW9PZJVxTAP0J6ZDDcu/+xrePZFH4Hrow6cHVQ4DNSiyY7S969cXwvx+iTY5S8kT5YdV3WcNPkdE4E4mXqIuvC8goIi6F5ssREwnSdollUmvQYO0E97gBuCamjWWHAbZI92PIz87/7T4ShJMssE/cjiW0XrFVcHPPRvH0Bn+P/lIQcwJfDSVRjC5qf9WCDnLm5ptaC1VI9vdnO/DD1EtSlSRal2QD4OCbI49TfNtYVMyeJJe7I0LFY/MNgy/hfLFHFdS2xG2hfAaa0I+TwJAGXgDZWi8iHsxuolxxgFsDuy9iybB6DdoQdmrangVB0vimw7CIYnqWriEbUqNBAWGHFTVL6xa1mvkyQDiguHVODXYG8FOh66MS0ece+nX7uKnv+L2k1tAW6NcO0CADW4uOMGMZiguD1nEPqSmALIfrDuHxLzklBj8h/GWKUHEN2PyknW5KAV4hVez+V3K9IwMKDrVVn8h1kMis4whjyaGl5IWUI4kV4AQm8klcTxRFCoZtidDFd04ir9x5m0wFE/n8IsZ+WrFfehBkwXmTIg9c4l+bUW0TIegD2uQgFewpHGfXg0Bv0/xL8PuisGxlB/Uc+8YnT68IXXG/ruvoNa1+oGlXOi/aqGWFr2zBS+3/9PmlINPhZ5g08YvgedCg7By8UEj/nEBuz1fhxCNuBs+iJzqzHwYRqI53oM3qBBQo6GCd6PXMP4KjXGi9qq/LlABIsgWTgw22ghJHfIKd5xzf919Won6k5X2Of8hh4rVmOrlmYC9WTjrqXu88j/UlFxE5J7yJc5AHkBfOhCsTLZYc0hWl171fyPZb6eizJQ0fiLlkJxAdAiuKMskopJs0dG8Pa1BeCIbMLUPH9QlbzdfPf8BRvRFantJ8szZq4otWWRQ8QTWLUDgUcNj1J2EqhUQG4cRHpsN7OpMmkTald/Jslj13jg6RqZtUw4nROI6DLTyZgULh17F498qrtoj2A+zyss++GR04DS5oTQUL7AuW3kdOsbUtcRpVsVz5VA79mjJkvCWiYcia4ug7saxPTUP9S5M9W0jvS1R/ogiEJyjClU/Csiezy3bCUtajyM6oweAB/0wBuhxhRsMmKEg5q2Pgz9Px3MR0gX9rQ3A+vFAgwqkOqeVKwFCgIfDXQAwSKqlw+Yd0O3xkhX0KbhbtptYi7nfbZlcniEc4lLflbgxR3lM9E5LBsRgUztZAIv+B8KeVU9rO8Iv3SM+hKVhzGuwEEUe4busYoVuXUdAxJcwsMcSBdsrnQB5N9bLtN77Kk8CdHhwsUP0W59NXMcz9T8J3lPO193zjX70xdOpJkiLJb3BSGGi0EwakHjQPgstoCL6JXKzLvbTWUc5mBJdnQgZZ2vMr/iiSxTGD+P5YeCu7W4y6ANXHwZ9Wp/4XrOFemxzH0RUZeVm+uRHbMh8HRk+GzvZULh4K6lXRmKLfwYBEcbyJoY/k07qriDlleCar0DKG9vhTqxA64ZQXuFBDj04F/zFiHNyjEqwQwiEse694V1lyBH8wLY+HwCRMDzATZLxmZgc7kvkm9mMjXikWEr7WU+Z8ZcFaHHD8P9Dc8lCEIDucGVlPbvxPaLi2aHxctCAlZbWDdzPG3APtr5s9JkxGE/Fw/eIggpm0OWsQ5bVlHI84V1FrJ4MdQ8Zr9KC34seeAlF3xAiUjhwP5qSA6skU5L0yeys+Be+1ShMn+cJsdtf+eiTPWfwsVG9lHokbNUMAGaKVKwdhYYWwqZNpz5JdBjkC0fET/w0PC8qDg8rWlVsRVtrQMxL3pIPeXIstdng8HuuS2bR2mIpWlLrqtjHjF5N+7IDQJTLmt/xB5OKNibFpRUOc/stDOTgS2CCT4L1kggp9GJbeDCGWR9irHmL1K+g+mDqArgc34qvKyYfQtEW2fjIV+lPIUUYojV2ZLnZrJiAqm/GZ0YptD0beFstwAM4zSarEGLx+6BAvMxeyBc36RpPibmD9XDnQuDHpURcdLEl+UwurSNICVkNmC9xGv+N4+Mzh3dDlIWbTxLQsFY0BlG0UYtWS6wS5CXo2LkKHyXNjKEDINZijPhbW9vqrTYBoq1Xqpe5JGOVy1Aea43Ekp06LXr65qgY9LYitQvUysa9kC/GVXeHZuJNgseV/TbWaUrDO7XjBNnwkEFu/9Eb4aSmSakkmEtRd5jEtTAM7H7HROaWkMHL8qptuI8aXlRNtAf1BqHrwWz7Ev9VboxzwxKwLlz8tTNIK+Wu/Fga2lkwSuueqnlzCvL9VJYPZOYQlXb2uf56NUw6mslVbzPoXnAHqXMf2VeQBVkJF+Gj7xJKyg1QhRdvV6bGBd2THyEHvRX8E5vw/OfKPflLoxEEchona3tIMIFqinofKTjFgW+GBjtRNJCAC1dAkICRSq3LP/S00/zSFsEiWzWSA55YZU1PYSS8pPW0PSIdKbw3MBMDGs6MJV3Hbvjhxc60wumUanDQpwl2qv6e6N8/pq5Pdj4exFyoja/KrNDCxx12SBlJ+jiDJNz9vtSzDUIQpqAo9+TsfRzYRhfb3yvthdTPOdGYVej2IjZ8t6E2/j5gLsboVtej+BPNv3uzjudxW2RzJ4d7xRDhmsC7dmd11bGdqLlI/Bj9FJps4/0UupIb1lNRkQyAQKxGrbXoIsUaVaDdzitNoPYevCx+SmdKkzGFR/DveCb5iNiUALE/C4U2NffgEpJnKOUNK4VJd6L3ejCoiac62pzBKF2Ah97LGKXDEEaz1S/PbmHbijO9f9b7XN5n19zN3ZLgmw/gvLqz+ZS0bkTpG1BoWqZ7/hb77ayW2G1LUCTsb6jZ0CPAA6IVxHmwSwpoM+3ugsQ0CSLmKOYsPQKZWhrVtczx+TaB6X98X25GJU5XglZ8bSFRzgClOkG5mDgrXS92UsrS9utiDajSg4d+/umRMDTcIEV1TlQRaY41AXl8Fy3FbfqtQRICUw8LH+q9JuHDfBm/jIep9sysftDA+gedEBbfQA3ghIzuCUsa43SPl0I8TU4dM+fih3yd5i4hMYlE94bhO3bAf/0gxD0ig5Y5VbmkVUrqydTYsamvP0Z4rQe/kLwwkJRik+xDcLJFY8CZLo28eMQ0KpE4x5j6Cq3ld61xhjOvfuVAb1K4qnMczqcisDLNnNUlSVblrOwjPx+Nr5d6HpG4EqxcCc/U71O2AgLr7+hjHFJ6CrozQE6nuhjUg+8XEiEnBI9Q6CWPxs2fphPWOYjWwBclHdSdw/0ODa998wLgTZayTPd7IpkuEzqVvTYFkNhAGFZxAGjs5+4ez3iWsDKcde3309YP5lcXjy8tu6Yr6jsEIX8Jr9PlGMKSm5PM46F2Bqu4XgI1gB5MwP+e5JrwD4b3o2+PfUtQJWhBbXKkwKyyVj8X49+DHhaSB8d65LzmW1RpbftBxQBj3qBAsVhXGllaVazRRoLXFPYmzVlmPKUW+R5KPEoTgUaW+Bkq4wsvLwoY5Z5aGBIGSamkC0em0/ZNL7d2B0V3jJppd7H0kCPRHAlHVSe9dr4kSe7JqCMi8Q9nxGNLwLYHSmMPauDf0FjTqMEQqCaEmXDUnY4wRQFrVrlBkIVjIpPUvLF+zJ7FYhdeah1M+Blcg0bIyW0PnnWQCC6avsS2qlNJjApwFub6LUabrk/UFpOQAD2//j3y7nFygtNnYhKQ806gMSC2lw1LvgY58Vgzl8wR7w+ypW+fGCf0R9jfk30itJQVDuhF2poTSEHPaYpgvowXz5dbB3ccmw2N2fY5pxD9NMlRKyzfBKPEK7FyZz/H8t0MKZptcrrWfICDlxgtbA4OTtygU/DqNpK4oz8xrhihwNBzS7ssZ5HIMN8u/NZ39+K3MZyyLOU3fIRl90xzGPHhF/9ViocawfzZjgfZxmV12ogVLX4/pkVP81cLTQWBF/ZxFAcu8rO0JaXg+NIsml/T30huRYulIc4HlRs8PE1kFd3q7XS2U30aRvvGIIK3upJDaIzOwNrtWr/Hz3ea2qWXw16Tik41WvPXiFpssefmFkVgvifFhLRggkYtN6aYiMI1aaFcOy+3J1JghjhCSZ06hslh8pTqaE6RlMpwlBRR1pmLvO78MSrv3kDopE9zbGpacOrbrb65wMHW2IKGTrRsSBy24/kF66Y94Z7oiQqUvM72XtQxwBibnOrTe1zsKnnhewRHufctqroBZ9A/PqhM8ngVhb8S4xyzvQ4lD/tPH/+6bdbbl8MyE7BR2k76s/yhTROt+qp615W/OFr7ZzpfXx4MmZ9NHaBQwMm15lAXe9HeCsJnDj6W2/gSWsJusqFtpeCgQ+g7f372hTgg/afwI319vkd+CdKe1owPGd/byPXmvMkmY37RDnwm0kVtcoXMDgEUuVWgqBJMQVMewrclY8a0U9nTD2RxWUxYAlj+UaiACwGlB5C/Sa/28cftRBGiIKtXh91w0HPUvJUMVcSjxIgbePFlUGzmamD65rEktgbpTXg/b+f1Z1nsHdSWJENBpyOR0mIShqcN1wO/6nw7eMJ4uDqp6VdJOJVu1P6IW1CWzww9i+mVvjh5fHpPN2wGugpAKJpt5DFPR/5ptGWSXrPgEZm1GrDfKQtsSo32SX9wfzSR6uJ3f/rYYBe5/Cyuwx2AOYXxQqcaUwfU/kOlJsVjXFWvmW0H1oqkYv2O6zPFV69UETSeK5RGRIM9aoQq9tGVtiGGNz4ntj16bKaZDA/y3dij5670irHpJJMp5ClrhGl/CDvcVlSLAjXo4ZxlUeyMiZIT5tXV4mEMQIF2Mcnj+LqlpdnNtuvYeC2kKAaLmgej8HK8RgGiLeDDUn5GAyWmNL6axUlAtgArTsV52WWALzGQcD0xDynG9tn+M38DNG94SxgXvYFq7UyecMejlG3AQE/nHyRY37x4HLn0TY0jahT0276sQ8hZJVEPBA5Jey0M8t0VD+iAf9iXhJPrwM1x7lXLK8+4CIoPmIMeQLcs1lnQvHUoJ8EMNwSJvV9v4r9h6lm76etr7JcBOB9tXQm6t/h8POh87Xb+sgcfSobXMvZxhBAEQyQy6uz8TSfdWgvC3hbZ4HybjZsIMILYbxSzup8DZAcFiPgboOmflRZGj7YOInfRmF0gfoWWYbLESauCq/lIZ2TiUCBH67Hmk0DxoZ+jAIA+XhTXD88+8YajYGsJ149HGUIk5Yw0t9kajmtM8Al2hI4GZC9GxwBL26yUe6ZQleXbUcnDZOKbR/OJyaqmEyZoxo7EI7F7/F1+3I1VPt+OA3v8uwQ66t7GzItu736a9XNqmuP5jtJsb06+GNhwgRF+WO8AuvEdisLbQBXUAjCGprbdSx2ZnwyTK+0V/Sn4kGQL4+yI9nJHh2cXP/AnpWfpySzwIyNtCraFT0e6tSwmhn/4/+1PMf4uBHLvr/PcWK5bVvtyE6sEf6hJIF+sxBDPPJ53BbT10gK9b0ct2JfgF/vyP9dyGum4Iw9TOcDO1UtcaGEEnmpoxTQJyY/7yMaFUYcz49xdzlkHQLNbYODSZJP1jXQcGnXQDE5YPd1shYeoGVtRWswjpqrDPlUkjCvlKNrYPlzhB7wR8SherOylBmoGMbHZypwVbFTNMLCdvy6n+qt/4F/s4wlEHighV+jm4ln5R7OQUpiIL2VGaJUOoZN96dBlTGrkqk7oBiqs74gK5V9m8mddfQAjkSIv27PJ4x840iAGJ8nOgda3U63ZR6bXC3IDJvAYg2MN+/sLZeLW7fy/TjJvqg9KUsOnYExkb7L6MEccz3QAV+UTbKiAe4TV7OkI3eKxGCUQ7xHL6giFp9dGKVPr/sNt5p90c6BPjpsgvazx96+6PS0C8YB0jUm9A9dPWe7SQykWuWBOI5//31n8XlVVkIFdigHI5xU1E6YirIsk22tsL/kpEMDO0BL+beAHxYB5xaI+aq97MvZU2xD4lqTqg/zb1kpiim3cNmJBuaSveGXnxEsferP+WQRfHHDAvTkVshOm2g3lR19rxtNMTHT5/8tdBiMube+Z0ud2ZYWNHWbbtHlynoKNBLf++ofmpwyfYTbRA/FF4vb6UISqXC5/tKCgOcwNT8eBXTfS0nlSMXe2kKLsYoo1aqZEDMcqMq4E6lVNf98ByrYn9aMq9AUDkdRWcJ7n41JL58ykmef+m6rVDNJ6qrKFhheAWztutsq94ziuRJOiD7MlWTdn4pTm2ittlCFbMq05TUcbdfkR/LChZZPVPSvHOmyF7ixf93dDIanCpzoYRFpgMArV4qqWLTrqzpzjTL8g3NGruKPnptA4qm+4Dr4Oy94D2cadM3uSqQ+GswPsPTlzWZg5Fa7i9A6pbKQvy+ur4HYMyaiP/ICHy3OBtQSjsW6OyRNEyjXtBVj0IUiBHumeJ10AyBfHSAMoBdnGMDgan6LPYDmV3UKDMYfr+YlRpvpITPV6llHgcobAiakogjvA9FKqq9FfGJbntVIhkCeFT2Fhtgqpb+B45ZLhvSMbESIEwOiSukyOjdLNUhsLv/8MgpXQQQU+4xvjNjaOaNSzqhmIVopaBYznPwRZuUeas0/x7xSpvoJzhj+QDKwhAkyRggXY1FJQA7UOU8DQU/+vwzmtVat8ksSQ+ff96lliHSrkRsPleh5lozADyBPh0MlVj+r2tLVtG43WNtMxJUtUtyju0pggRuSsR/rvmqOY516FC1wFY3IdqDx4DERMR+lv7ZGwyZxxgkkK89ysznmvItSJfq+GlPrI95Bs7U2nCmDPDsy8XQPldjaBll6l0oh6BDPdQaO4Y1azHaidftzhDxtCJpsXaSxCjCddFRpoeEV7Lvx85AAjp6NHPJ1/rEGkXs9OS8bRKmn715wqPErQOgjJhZ9thIfYrMPmbWTEKNXmuxSLf8p0sYjorRKC2STRJhijyC8xLEp+AcFdzkNmYufEr9jo3U2Sp6pwb9M9tWkc0AZ2uvcH9NaicFYriRc1LGqR2ew6xG6hlEbl6hV9BI9O1NDyPOzY2p3NvXUWuw4unV8LjTZ8n+GLGvtiOQrueHc27A+Y2OtEblZtyoN43X00ZIlLcJdORRrVkIl+zFKCvopRYRFJymKJk4zpOJrbq/zqK2UIW0tkgCC8h3BkFUJ5gWNgm8YowlFXNN+kNbZd3VQ3FueHftwCZlWPL8MydVQM3colIB8A6ade8fue2+rKzhSOi5GqowREkm1+ivZSWxpMYjXumf5H/wgWtLpJ+juvLhjZxnIb1WmdmAsQV2ZXRyHfPSovugthNiRZsBP2kf0xdUS1NR4WNasB/wUa3SsXPt77QWVxVqq4mw+puNHWImEF22u6zo0VV3VzhXOksgVhgTv4o0os9ySKuJcGmI9o1EHIRoA8N4gLFNZ9AXFGjdCux8I/gh7nYKIsEG0j/LAbzwAwqfvRoqkKpF8pulejENp+b3nYNItov09mnww/I0z7h36TybmRQDzZ4Mfp5MM9agGiPzX7rZmf0YW2zFo38mcEvYC1MXOFCZ0QOz6276SV3lMwll4Ksab89pxv4rKrIR3r7n75qnDUeuLoYxkpvBvx3iimKhAgLLPWmkdTCTSYBC2IqfhI2uIhDFLjiI2aSjgnk6N7xGhkYEbxCU8SLpj8U2/hTjVjoDqvc7nLPLVqCAY3YPe4r6Ui64I9+HBUWSzBd2fAfYB/1wcnPTbSwvItlhF2bWPE3h6BALj+huizZM7LZBDudSttMz+ZVqqntTyNk4tD6pnt3wNwAzHAznoHoIg7WVcCmYYharx0pxs/GAuCCAUjd/ULY4quWBIh6RnwsrGN7btroxQrtjviN1UmCI2lFiCm2t59O+vpWkk8nQZQJwNYUwcy6pxif+UVa8Zk3PeCPDbhOXLfherTAk5IxPcCBEC4DYNSvV3zv7+ntuyNwkYHw4Mx25ZaSYZDS0Nm6wQgQvrtzgYZsGkhs5SMDVBwd94wLer9V3UK0yTquPDJNAwm0iAZ+kpKiaG8m9HJiKbKMCWD5/yJt4t/osIMeYfpqsvWC7sCnGLpGmyXMPy9v2VO04gblzQFunafvSw9AeVfEoxP9p9iw0bVhcxZXi0mqYQZ2HeKFLarJ4SiHHZqdhO9aX/lwrU+eEvx5kf6zvsessTHp9hqgAdA0cPtSoyeS1LTLZ2k3yD+dWlGkDSv7bbKDjXWMRASiZV9TGEKVnMh3Xls62VbNCBwoQ294TKcEmbLaUanmXyqTY/plsuHY4Bx4bisigyCZyDYKiCafL09iIW9iLvGxdlQmrPtNt4ImL4PDncfIpMTkTqo9UK579uAUFiRDuq+vh3wc4UMcjtuZvncQcxuOyTY1oI6gZ1jKVmV42UNb5FDDk7ha52VH5l/qgFWHr88dHxQT5McTBGGANx+m4fh6h1C9e3qM4aYYTDGuvXWfPM+HPjjLEYqVGJ1JWvLJzgYT9ZuJWY40phLUcu44OF8rxdDsr2m/YPJj7wcXtmie82jhzFHVkdu6AeDX9/eiNx9ZTg/ogRhh3AANcBUIWdRx3+nM/mvXRHS2mI28Nehom13ch2i0P/Ux9altqrZsTDc52m6tpIN/kZoetgtMK4yEE2IDk6jre57QHkztdd3zO1bHBFEu2qQpXp5m8RKJHLg0bYxiSCmYBUzxTyv9GAtjOFroIHPB+nZZsTM4Q6NdvA+wmjC4ybjnsyKqqQObGDwuurirnEpw9D7r+rDMDZ1NxyB0up9H1982bAIEO1tnKGjPPMb0cPv9fHFI/2E+hoAlT6nc56Ax3H67sTIO24bTs3XbMar9FilF1GkESUzi9G18DrY1nJiO+I762aLJ2FFrHryDlUtdsf/1uMGopi/rgeRIvKauE9owvSB2bxh8EWNItKT9j3Gi/MYN7eq7SetkOgZa3+6+4pCap2A4dVDlaXtVtUD2Ou1R+ZV6nNn0eLdAaE5x57CLy1u0TVOmIUyHjEpF1szbhAI677Sp2wEGY92PEfQva8yNb6DLeeF153Nl5hfdSdrHVLPdbhcDznK1dokyaFpC1X9N+yO0bJ4ZmX60n8ZoGITv8p6znE8fSNx7RH/1cdvm4AZBonpbqIVh6epSp9u8Y5XV0jqOIfh/jZtKNS5UzMG66YUFfqdFd4B0EpbgMGIGcBP/1q0UyzAvvl3CMbQ2kYSOZbdC8cOwPlBUtYeabwxnYd+HCQI5GkL2j5upVdA7Hr6ietgm/r5+wcB3rWaM7vBzAq5Vrq1+b0/yMzie/RvhipKyQ0YNbzqgKMSHrW9hPYdm7OAcRg5s5o0UVNafFVfTesxARf6/eGgzwg9j51pFuKjWPhgd9pPyRO35JZV/TTGN62R+ezJYMdA/gXURVpGI+I4YRLU8hDFMPgVOy4AsAQECa1Bx56jG27TWmkcg1Nx5nbuqC5eUqilbjiwqoIwF9x6WkiOtXRB7iAO37TwnQvJF5fqFgz/cw48kCf4tCFuYlFaVfBS1RVTmCAMb5M0Sny7Kt/Oe1EwaVAIzZg8XeV7AweNi0wgiRBM1WFSsHyqRWMSQxF/vdlzpLmf5GEzv2VIK4kHwQu9C8InbkR+v00Bw5uKUlsbGx1EztuISc2OdZiN5uZKYZvqn5LlXJPDdzVqzVTR/9Ff7dvsvfUjcP/AaNkUy9SGb2ddbZSNyRZo0qAiym+1syOoEKDj7QtxaIedTjMgI/1ZEKZ/KHurlOQZxvRZHPdbJHc4grv62CMgzfohLD8YBeynsXHx3zt+LmDXH35AzT57b4Ot4jPqPWUKmTvGmKiSp+v01JTRjmbTf0tppuq3Zl0I7o6dm8DL94XYIFZLLIbRnIP4Ote9fmkV75J8VSfiM2tO/k9nWU/MgPZYs6x77Vi3zHZyycjHzm2sIT5xuFsvK1IMLt69RbCIGvFdJn6DoHcMNKO0PX0uGTT2E5mS0jtO8gLk5dB8y1MG43FtN58yd1QV+aDkIhYFq6TOm3hyClDDXmIks5cKbyfvXSs2Ma8wPN36RVM9/nhqgpZ60tjgioc/cvVSN30YyZ86oXYc7cZjJ/Qie4E/6gaVQ04JDh99SdQi/V5MTUqoPqerjXrxLqRgwBZUIPiabBTDYboNUPtyoVw2rm8q2U04fqC3AZttXi8W/YcfErS50/X/xoW8MaX47f5mahjMB340z/+OGpZM+qeJ7ZsXJjnjCSSI08P3Mt6UMH0SdwKIOP1zH+mBjXNd8Kep1fqeld9rqtgAXwYy0a9M9gxm9fNPLHhB/x02Dngy+r4iJyjhlaBjeSTQfd8bt7unVu+3gL09JqNx8P6NZSmprSZUJPcQFtufRp3bj/zhQ4pK6vUtGjJkwhQgpaI1Z+vjb/h9oVN7VZmmWuHSacV+7GbMuuVmMxd+ktIvtga7UE+vIyn4OMVoj1rvs9wwVf731eqL9IcmeNw/Dbavb/+OYvdhj00HS4G5865i5RjlPEwd51fQl7kahCEHByd8Ki1MGyYOS1475vpvLMZ3mUt94nWxMnAd4okuGC6133SqvWoh6BetJhUr104ewR+I+/JcDtMC9UyXmXsSXmUzotxcAx4SflilKFN6r4OEU1S8a0KG/TtD5ZD4UfvY0hlWENNsg517VnJDAUGhSF0sEU93b519gumwZhli+lFUnhA41GUYC6A+LmS3aaNOlxRb3/hseYQDVWWZe1qQGd4sjYIVg9R9TzGExf3o+BkZFUqsRsNGcwZ1LnQv4FM5N4jNQNOqIOUIEt7cbQlnHxLbvGXYe0OiOBKXDaUtIoIzXshrXyJPTVH/K1/2UB3voYbJuB7cRzsTea+b8J3+6nmvvbZsaw2boUIl3UXMAySKsFSHmTkD5FFlfnD/AE4socsiIBd5dlWfHHi8IXFqfEFSZpZovi9pVq5Rhkfw1mqMBhPHqt5mkhpvYcI6/ANYlSla/b3Z5HuyX3rCd5PcJgHUnnmZO14YyPcdoFdJX4bvHs+zIYKlTR4dFW5jmexVK/5+2H2wraCc2RUNP8/EzEw/HbwcTQGBFWw3iGTtZdD8Llwu80vGr+rDR9KNHHSuxQkIazKpbpucT6xvbYzsRfzOyaDocQoHJACFM2+FVFZtwSmMrgKtM1Ph5MQ2sT3k6s8vM082NO4SsRAygA9MU0x2AjRE1y4Z7GjbkJYJzIauNKc9AnDG1PuYJH8TSXDXKaXCBtxT2aCGqx/gW5Zpdl/fSQzI7adV5OWVUIxPsTiHTb6Cd1wyZOyZMde5cW1VMBnsoYvZB1KT0DFtp36JP4r5iTLBhLh0K6NcOzYrj0iXRGzUDBqMGeRp0diBwvEZMvC5H63nmbaBt+bSphsFfLVguOTHcm8gJW0yYB7dbA+xKjcJdzlnxBO3POXUCC4IkB+eYB0e0xgbO6bP9TOr75Tpq3uEm76vaX62R5JaIbVIbGMdV8hxSU4lTb3IZpchA2o7o20SjxtjWVswkg9V8cmsldsNhj/gtPB/2/f/Lt8I04ovt5FrY/y7B5XJ9ALkR395DXeJbo7+3163PZW/1hydmFocgfWlw1oxGSJnwxYdycH7ziatDpcBf4xTBijyuytooNiRkISmVGnTIJxfO+G6ZK7qt1sOGtIoURjpj2mgAZK4zKrcWJPAca54c4VwJkgG8fHXnIl+DOGT+rB2WSMtNqsXtz/Bj9uj95587WrKShNGvfQiALjys3P66dl4mMLQ4UcRCY/QviUvIZfa84fF4m2AEFzAa6seMCLJJXIieGwX74HJ3mKasuPuPmDLLdBq1rBpRsZZbTglzJoV+SIIuTM2myDD7nv5Icb70ZD4DH0wZ+GpfRubMLqMqOIL6bo3v/xYBRMUU+NEDm/mJVlJ8SZKfILCYAf+Hor5JFY1xWxUIz7U3NtK62To0gncE+ypH+5X7vAdqN7UdJzeZoYS8H8DYrT0eEXATJp8f09sI9tqmj8dKgqvYB75Bt9EtoEH1iUOVQskquHhb5bj6eZEEXOW1grckUyOXlo34r/80qtewqcs01F/QGuyNHKJBKaHbkCdBqf+IP9o0P0/lgQQfRx/J2+vJO74eoWXWOeQwrFLp33USHxFrpnn1xMSNpYQW6CoOIuIjZKtdayf/ka0uDC/romZ2I5W8+ybh29rd5FOo0SyTzNQOvvlhvLU7U8Kli/mrcr6PbvX/puTQF49ehFO0BA11pXdXy0423S2bDLptf6hVICdcyFfqWwz/YwJx0prx3K12bo67IW5G9RGgegAsyrRSsktdhzZSaw2E84SONyKp1oXQPEkMTzrcFLOE8pa6YHUAlLzLFzXxbZYV6XRw7FHk70hu0ZByPZVyKfkV4BABLYGYPhZGMCVp1ldKbBbMWTu3QDd9QNcjkX3rm61Y4dnugQBIlYVarVHE+FLr/tkKKjxVwkKRAWBlrAXqIJsgKd8g8SGqU/w44eYcIHRDcSnIJwlY68cYua2x7398yVg4O5xsv++7KwYncw/9adn9i+TfDrhLCwH5s1tw3a/ueqcL/93N6RKdL54jDQGal2fxipDIUfMJ9M9B1JySOLqpozj25l/1ctz7joYOKkn/1ASxJbSp2mFeMMZXOYQpMoIYBggxqeLyLYfF15egUyEwvGrucmdgXwoQxW9+ZFwAMGq/j2KpmTsIQPDeg+6IFLPUB1KY9GuQ2Tfug9vRqjuWIIGfAU/GiXDZN4ViNrPDQATyIfNh0c5fKhPiR5IB2PdqEhdr1GKqSSsh/0vzrnDA1gE6Lfoe0aAlmnid9+StcBT+o8h1Ecag0YxcE2MDqUDAMrHUYGy8bW7Jg8esEXwqY3aHaTQKMq5C20h3707FdRuI+bLg3cRrsB25heMzopPkHiTb+CwMa1aJgt2gtjn+DA2jQeN+HPrjqGhMHetdGh4RKMg5hiQCpgfw1hgz3ASTmLFdH80hDGhhpf0tG3K6v3yh3+XxVUjrdk+NmxF2wecVXcBxmDBC0Rwqo6eUFvpjBr4YxCPSy5OO7hrgqfHoGeMknA7NbSmyNS/lHBwSmvpxCejzpSH0+epyGBvLcPcpk/8Du1FXInCwnqpe7xxWvuH2OuJXpfIQG8VCdb7KSDsA4pCoX/oT/lZ1d2ZztJhcjUcmR34qCMY7RfE3rEzW4Ob0mswioPMBy/aTPVPPkBGfaul0ciSorl8XDFXbgZXA026NfwKjrSm0hPuFfguNhM1i55oCNCi2dbRT/g66NP76HfGzQGpK+WS5fHWkmlFKToO4Vl2CWHwXE1kR/vgxpPTEwTI634k5frkYYn7JbMqhdiHnCiLa/423thlF2cNqJT/kQWFzBIHbPPbwhwXoAnMHsrd21c6dZ1hW04NB5Ai4iOAjGgN9lCMJbCxLVd0oNL/gpIJ/hbpEucXGDTFKQmDl5YNhGsjsQ/lXLq8ZTiJAxcZ5mLQ/zB0sr3t5S5mQAdv42SmI2rMJMUHv7/uapGXZu5j8UxXAJzWwZopftz/e4FzUQ9TubNExATPnUvcEJGuFFxA2SwMWa24bzE9dxZdHeFiFm6E6vAzYopcW38ec50npBKxIppFlx5es60pRxjP3TFvSvHu3zJCvXmjn5tjOwy0hQsnYoWQAY6TEY56HVEETtQl6yIlO4k1PptSN21Yx3yG3ltoy+vda7misjRqxrxgtSCsSuCpbiiIojbxWOTzSE8YRrSXZt3eqUAHQK6KXYRJihOG4cxew65IMCGcz75gdtwLwmlpFk4aasOxHtkLCQTCdJZyan8mrHb3FykMn7qGuK0lpyKgoh6S8sXkqfyEqVINxuu7cUDdkN4zkjs6rzftudh2cyaBAsVr7vjAW6HzE4LbzeRfIsB+P7uHnktgZrHviTaNIhtdQqfzI03117GSNTO4Vq3fX+oLTb1Q4qLzRSZrLRPb/T813dNRxJ5j1nJ9vaEc0hgiJRQggdakNPOXM5CD6evgerHN9QTB/myfjL2E5X/o/TTcokXI4uzNjdsaKAb13aJRyTqAOuRfJaHl/LZPde7zYS9XuPKn1f2EysSy8fE2Uz5oCRy/r0ghyg5MIb1SGxnt4kBFFHt9PKjtXH5g+Z5cj9QCTxIJgWjFeGqLfaT0zdlSwmZiJf+8WqcEkMaPk0PbGm9MtAyAjYyFaAlGR0wFGlbarRLAjDRPTy4+2CEYVO0wLNRTeIf00yq1uLZbaQ7So03EXx3aX0lHbN8YQH2V1OdeVhaoXsxvzraGmMGf8LMpvNQit6JD4mm+PWO5wsYIlbKrMv6pmDxjE/mqD9yljADansl6qMBmROBhRjTjKz0P1fvaAj9d/h+EOu/z/Gcl2IlnXGoBE7ArnD6o0nvjY5Ou66R/EO6UuJF3yIz3eMmP9pfgyfwWVJ50lkuIK6PS5C+8x4AbOmWrLqQ007ngi/XQE+Q1OX2ABMA58zedeBdvAE5I8iW9qTfRQv+SvJHbFGUPyp0HZX1ghDmeDNgiDU8LpMXbE8PIX6iVaFNQ8065PW/JhZRxYV/i42z3a+GCWEMboOxAL4QqNrx6a6dD0I4ct/0oroVkQ5tmiVd8ow89Fkel2XAJrGex43ZzR/E8ZOGwO4B5c6/mxoIq8x1b6rqNm1sr/KVLnwCvax9MlF490IAOSQmekpkpDcEIXyGjhL1BG5Mki1eFyZcSSuOPV8nI6BPmauY4hAp3Yn7Q/FVQbYrJTNQXNlZvq2gmWhQc4b3dDI/ZtJGthdROEXpSZ0abqBPuualr2/iRLFw4RNRhc/8DgqOhC/bIQPFEUaRdKEEuTcOKMtSKOQKLR3l0Vc/ZZwPVBhjJ8r4QBq57tga2sZuIfapkUBpt3vEdpQ+LrNeINfhG/KXm2Pa2lSF62Hue440e0aMBGGYcNMtEnAH0u10FKQk7RidD6Dnz27YSt7BjhxKYnXltvE1NQYm6RmN0ZWJzuDZsX/zBHFy0A8Ou4ZVMjk/MgkY4ZaXo3xbSgQqQtUMd6yfADZZs7DLUGNtGYNYSNrmpxSbnpOY3JRO/PSnz3B7J5JklDMGaKflfVvr6BiCWtXBlS6HBhD+gsbq1lL3x1OSPPhClsgLYk9SwHXYryfIXEk8he2RK1zciBqbuH8whQzvmj4LVF1vbrYixN2hfUFqT3Hpt0vU4RlF7+1A4n+XGcgJQ0RpndRpxkTxb9IjMCgS2oVvjM65WEXerAH9OS3kg5A2CfeQoTgnAF44pxHRiwxqycEWQtQoSqPGtX3xrz+4iS/bGv+cOASJKlyaN4JDNj2VfwBGLk1Ht1VXbo1NLoVkOWVX5GWTV5GBOu0Bh1qrLG5iPnxWBQS9sj7A9yzi/Vbav2Ntj8efZYik0YQqw8/j0jmWfiDCP6LdxauEd4D5tgNCXXGbHvPeuv1hgm0j20tuPJqoHMX2TuUa9ojHhs7hlZTl4Vn8TpCxFD0ZXYQZJFezGqEXCnx9M92RpKI1WH4g1o80FQk5rXwykEXTh/odDZkaes5rGo31/FV/ri3CkYxSzFdcHZM8DZmrZ2EmyJSLXpGP5bQ7qEhziYnoK6ClpMQyb41DX74FcjZcrHz35/bh5nziOQB7fs96s04m8TCFNmN/DHdVIN9fu9yVPSPwn+bhO/q+DJNcqAY4m4miN/5Oos+nUPXGUDvjZHVbafliagpNl/uU88HowxaXd+vH/1m/YbUfO4sXbdCbRYY+KZuycFagmjmU+6RE6Ki1DM6EIqexgSE+KP/YB9468ff84Wd4gsXgGY9hLrvLysm/njzfBJIyA9V9ZFio00X9/0BLxf9JCOUlqMMM/K+RRUdPtJ54Jnz0VkvoKX2n9eCeSTdxoia2ceWdAiKx3hdrx01nREaRVQdZlmdTXJFLBw8cXLN9ZCtzgY67GpTmb4OKn/pF2HJBR+8K7DSIKgRhhBi4osh8ZraQk2jBpmG617KDlMk/h+r1astQ2vpYTfe0cjpnIVHMn61XhNIPtau8O5PG4PBwquYInoX3Ya6p6X8PVzY4jPgDT8sCz1Cv3Ux1B2l1r93JJjbj2WC1dASGdDgRx/IesW8btftWHBmPlFAle8rsenBRciidIDOzSbOAA6HDIggZmy7GQKx6S0urZAL5Oa7ajQXcJXWlj5Bv9QVYHOFbYmqaNQ/UtnSyHTEGq9hG6P6ghgdiP1xyCznw5mpxhWAc8z0JYwZOTFUy6Ff9WF0B9YhuTyYVcP+GcUyjeZ1j2leaVCCjC7SLTZOybiR4+Ggcxbowh64M153AvyTH94KOC1m4HPBLsy40w6wpbBnCqN/yy+CZa+aH50OIF5URwzvl2xPwr4x2K60rutPtLRjnyuMoxmcgyCvg12mK2xJ7KBjRrl+jS2S5ROSIpHMFF2vF9wunMdzkppw8+wXrN4FWyx2pKbm3SRm8rwUDSTnMJfKkZED5VgWLyIj7QrtbWik3/8POvBE7hbIkenMoQ6RqaDg5u0gjU5hF36E0Qj4xqQTZ2PGpjbtS9Cg1EayQmrHnSWvAWzPar/JeHOAcy65DKqenmq3hn7v6oJWrTUrxxDbUxYH14S/E1Nmv0+8RSLf4UPPH3PDV4hg0iK/hAKo/SCe1M//lDUvXAvOZg3o7YF0Jh/JU+6395TipcDjL1XbEz76RGtYJ3YKyyVTz9C73FO7B8SZIBLtxsDm9iTWXC7EGf+dQc7TrKyyRH9GnwYUFrG6xVoFVue8s+Ool/Y26a7sZPllsOK7J/8TNuspHo0jHQ9eH2FRhR8jDn/c1i2PxpgHYWmW3qKThRgOLTkO2VUtiQv6E0MLJg0pnyflC02LN7qOKYN+BG/idR482hpDRabOuwuZnFQAG/ATrWVG5OaAex9WU9ZRk0tgwDZ+nF6IU5zq4nsiQgfKW+WrIaKPXp9+CXYDxSSnW2K8/FOl+AyZ2ry0mY5Pem2szOPOKIV9A5AgGfuRsO49ivPbQTztgk5/9/DS483fjJOAE8ZP1hIPzqmBNkZ9PV7ufxo6Sv35CqkJIF7Wbn3E5MmWDvkoenEvDUN6an7VjDF+1w4tAqW0ffY1QP95V0Zdf8c2UgVUWbFsblSGMYTgOgNnvKHUwHMdDkXjDTil8eTyfMWboJD7orWaiQSsajoYDIPxvTNWKeJ0TAtVKAsAJlqfZAGMf+1Oy5fXlZK1pThrM+aOaOEG0SCPRqSA/vTnWtUDmp3N8hMWJI7O6XNR25SXEg9ZU7tO9CS4wjpm9ocyp8fnIWTW8ZmH/BRB/w/iBKExPmcdjyrMdh7D1nstBbneldNmZlenpPd/Fdfgcya2jAvS3DtjFDUndE1pE2zhxajVUC71J/EpaPonZp+JD/SO9PSZlPCd8IiHk7PalLYWnPZRAwLBXzvvQhmDPB+l1nv8zR1yfFZ5aKJqxdkfkR+gTxc2jN6Ob95Ax45OEm/Wc4HtegMTt1GFs2w931bEU7Hw7kU8Q6GN9Zfo6H+aN6/XR1eDUX0HbtV86jqfl6g/gGuHfDDXNlHg4/QKI1/16o2ANGgEBMvI3TOVom0eGhw7Emgrm6iPMdY2iaZTvT/2IsvIfHKuUpQBpa2njJEwoDtj/t/3LW66izMU+metgKQNoIyxQpGfvO4NWlHGRJ1oymnQxUKRm+zSCsa2JtzyRtrj9u2pcKy2NG7UDWXGldyWBqb/YL4lj1xWNpqyWeb83BfH82lT3rvZ3j+XyRtNvi9RXruW/FfknJuGVosA5AxDU/pA2XeqnYjwxWpYNWzgIbyCkNoFxZrMyZlQUQP723hrrXa8YBDiMiFmmGwX50bCsmBU9/QFiu3dyAXeGVuzqOPzjDuPGXJnm60hSFArR/2wTGjiaxyW/6MshDC+IeK+FD8636pSBfTP8JkqOFzniu4WqQHnQTqtb70X+ud3uW1TcIeAG4JXGHdApVgVeiuv3n3CNdvahaFU2uLJKHGIRtAKYe+/mQux0jF6H922VEOneXRBL6yWucLS3If+ZDTCBXlqpcKXVDO7efovnViPbVtcmGysQPAyXr1vjghYbGjoRhUzr/WBQKdsUiGCk+uwma+r4UcjlQ238Db26NKWhnVhdbsN8RXVAtApGY0mMg6v5JSoZ0VNDy0nKdOZcsZsWqu1cTP+Z/dJ5GnHBcZNn2qxxK0lee0u5Q1ZafWr0VGdpO/qovLbuj2xFCrqeWyiKr+oycdELSjPB2NKNcNXfR7tMtJxVWjft7rbUgj72+yxl3taJxDbjiOYDDTu6hmoDqg9qeuyoA1RcAY7B45acP8tOjst6lkuYSkwqbMD4Y5edcY59Rgj6lj65N3ngcXckpj5zkMsQ73QDB1RUh5NnGKYoakdDuIu+05Jb5xb/bVg9MgcFEUKDLu8yr1eAM3Dqq+gO1QAnTjdDjLbVAa9zscGuw7/Qmui2/O28kvHOZ/nzOdO6XpuILYeudQI0yfwLyUC6Q1fqBlEUHLa3LMlVpHGNfkGITsd56gsUDQ2SUJrKIxs6EnFpUnKOX94ONVPEFiHh5mWJCHhANHi9dgzOcTzRT0TnNsmonPl42zGQLjqBDL7LR8hDNm2GoHrtTLoyyzLwXj3j1Pb42Rpm7zTeWcOM0W/TcIbPVQl+qwbl24MLoFYeEClT4ZEozAuJL145QTJfw6j3fWnRW7XK+mgIPLjZSgv60CcmpMSwE0/6tE0ZroyOJ2bRaaZbFOSVCsEys/XXGt+WMW5MSOLEWtZY864Elbefymg6arvhQp52AlK6U2Pmy/yjZFCjYnA3GQ5XKU/dA4eV8BhdYwezMdzpq8NmJ5qysk5/RxrYrJwW2wBVJNYVnHUDCe0OgbTGYwtIHv/M+2m/F4k5pxVL8cMLsUhP4iml2EGob9MNCLb48aCgAeVazPG5m3vzwbODp+jZePBzg66UoAuDEyfkZ2IH00iMA9SBttrkz174DY3LTch04PC/9/eNHQCF94GFIJvyBOWJklq8MQO88ofPuQClmZ1jCp9N/vRA3fDmQ14zCfJxEEM5bmKzYuAY5smrObKormbV7YLeS8mU/xO5IS0Ck3ZeygqiTAE/p2i5f8az3wILyrP4tMCwwFs8i/EyCFVIVeCGM6fNpOHloQM8GE8EkLVm4AUj7aVu6H2fGlvds/EkpEpaSHPfYh8u9g5IONrvZiBvLvrdJDRs2RX5iSLvLrHFooH4ovjfJVhEbr+uvNqJNmT+Mlsbzpja73NpsoSqCfIGBTFY8PI6oRvfmmTZwdKBZ/Rh9UcnMfObG2CHOzkNU2D71HKvny9hcrKMIMxnkhfttF/oCvG8+L9Up0zl3X6cFULJRD9K++hDaxk60v92MaA8hbW2L9cX40VohbUx6tDwVL2qauXLIdeVZEP3G3CYxAEKCGaTfD0Sr8VdHco6NZeoqlbmltycWCr88Us8g9UXuWC8ilPe49+rNVUj0uta7AMMVug7ltcKEkUtSEBiWVEXlVl56wJDSr8Il03pzcwSQwsodiK87WantJVsw7OG2wAQxoC4ZHSSn+8Y7aL9T9JgAC38dbFgsq2MxR7VI/tLGQOHS66mWEQUtrkJ3nMWxRFzvaIfMJeKOmKqsm/MI0S2AkjmG9L15cUVcOt/q6yLOOnKv6U9qKRQAhMdo7FYBvYKjozf5KuqgK+ZOHhhDBYV4PrkOxRuleCXry/5Kkp2mFpwlGPcKce5Avvyt6skhviAW3uz84QLstpTdztFzP+t6JiQJM6VGlnlnerumlc7Ax3DVGBol/xlWZDQOm4gNMOO3Qwc2q1I5I6lOKRSk4ZZrevG0MGI1V3fJtSvBLhSPHiCt5YXkzjuul5/Mj6K034G4BV58H8HwtUP6lAGBZq15y1kT+bydZsafRp0kwKKnfHSXsxX6Fvvspr1LF4IEhFyneECG0fzH0Sx2IMqmr41kBTQO8rzyLi5rbksY7Dui3DOF6iqDhoZJa1VXyQFaaau23qfPt4l5DPmzIL/7rSgLqqiflcEa06HvnIzOCy/DxkjXt9s3QbRKwAOh5J4/5h5xIadlTRHnE99k7Wu86Cp01mNfexpC+hm81EgFW2JroJQynartzmSXrGZpSl85Xvj7Vb4OhJoekPOllKOTnfRIpJDLHIU5TTc20kwVYt9+UNzuOIqVdUfh1+qfKrx4MWB51M1ofwSYJlEx+AsT1tAlVQictMpweXzsdpy0aa5vKvy+fmpptlFlMuWvlu7WAuRajWEDRT0JO/A5LYAwDvUnhmsPeiAtYmxnq1WF29iM2fs6rP1iZtLpFdLXoUp7C9x0Uxv/UA2rv2JQodQFc+XxZR9ggtJuzsx+TWLpPjZi0OBLQfPIISWpBP89ZHOtR/LXno9yO3JF8LOjSI5uvGlaTOEcVBKp7SIHMuGb4FBTDSLeMNAI4ouHfSiSw/wqkCO5d8WHwFKejuqYJIhlAzwN3Ms6cbwTYwB+qJCDWxywUXFTj8T3mNkEr67q5LuK66IO/ynMjWkDTdMP/MfyeBiyVdeyd0bva+wIWTJy6AhaCoBnYizgUQVYMLey4Gp+Ty2gIV9oMwKtAoC4NJOuKl3I2Dd5kncDmQnUcaA7ecPQuzqFON7+Sn8eh4yldpR6A+mhmaC0xeqCyFcIDVNV3QF4GB7mTH0PPmjvd0zEYRi5ET8i64FHoHMmZ08ybpgFUJT4RlBzgc6o8w5oCpitKVCr0DvzqiXuDr0z88EAodaiqvrQSrhq4mNlLn9KEZJyV57xPP23h440QSqe/JW9iOJfdWC80lERXxU8gOpZbirUg/EcFMttBi9o1T2KLfLevr3ucIkU+1ipZfd+1Dodd5A2q+3SxjQ4QgaGjQHc/eM/rmYqulIcLHp7nLHNUPF8ji8hPUIlw/fdbAJKSQ7SsQ5cx+cOrgBwgJQsGeYFEckCsc2fQeolRUfwhKZA82ZOecRFgcjiEnTOc6NvgbPMzTlVfXx5qPjyK0IybiL1caf+1l+if2EB48+3aQ0se34ndqz5lHuWL+sjUQZUkFBbBUUdNHwDAEtii9DfOAci1C41GeErRcxOjaXLFsptjXE/0mG9sttPxQFHn4X0oXOMop/r+W/qhP4nd/PBClUYioGpK1vX9yFrVAjxivwOtNzVmDr7ehuK5KgI2BvszWi+ZMI67JFacjkVTq9OFxl/YNCSerjbNc5U/mKad/gccaU35DtewmfQD5W1KTc5EIrfVTMDYX6jzFPo0X4v0ycl8JkCsH/CXxYHc8Gb601w36zH7GONpEUFx8/aiJAemABzMSFidadf5/wxFg4M4D79WBDkvFpKSw0zNFz98y3EY3KxM3cWF2Gw++jRLklcq/lSSfh5BkgyV+no2jiUX2j3TT6fadYFhSIMC+GrE/+gWczwqU8a8oe/BWuYKL10/1wSjxu1zsAcM7MgE3cgzisZICqBOQwUXs6WPSmDnzvoXggEK7vmIDf105bHUIwRKsN1RJ250FbwwbISop0sdtouCs4wNaBnOuArNuXZsI6J7MHogTH9u99rhkYJ9x7SvgSp52MytgVcPsKyI7XUQ2jWafnA1F5Vrwx53nkom7587JTNDK+Ma6UoRSD7O8baW8+UMLdfuKTOYl6IqTuu2wrqtWotbBZtEoTqE8f6WXYxoAK3Gx8jwBIKJYpwsESahBnwCbuh4yGxxtgvPxKbxR/BTdZkuaNv87Wk6I9L3Cu4dzueEWTDgTjXO0Ys5Hwvu2qcZJRCrFntu05zD3ufFGZaoZMvJUMb9qoQJMMqjt7mnx07Oyn0Lpk2O7sQL+9TlpMnaOpJott225JPfEkNHHDc0FrJ/3n0yulQCfjQXODpJ3ACp8NEPJJIbAyI1wy/yMYSvDd0kcSx046fnJ8CEFTI88mW8eGgRhezsujNPbtTrPbovOGOQMjvuNywn8AQPKtC6euNzC7sBhT1LCQYu9igWmVcWkIspxsKkF0R6L2u2eV7i11KKQbIp6hxM6KQwgHgnw25HeUtvTZSy7LSNHwX6mYSRCr1077JhGmq00rNYEkmFFkmhueq6xzDSPAdreGiu9VeF7Fdxu7LfobtQrvWEF57R/BvSIjXf+N4+ndHc6S9LJAxbSCmhgXmVsgsWpRDShm4L4+dpWVHHYwmREug4QglcETccQo8xgsY2XElF9CFJJ9q3sBnBFBxzI4XdnsPF05lh1+i0+NusWAhow6nFk6TJsg8iQL44bUjkQPMKBMJ+hywOIgnp5ag31SqGPZSKnmRqNyyAYAuRXnNxzfo+5m5UBGIjQopcxlsdLO4mGxfkzwVaL/LWsgjnh8Bqs+YRj1YNUpYqPdMNWSmn+BROeIUNbu3QV2fhGsMcKDWKnlgTc6j3G6UAunRcvG0M04SRERFU0Nj4qT8As+sIrBuQBVpRz82GLgwzFA4U9UYorSiHo0EE+MhdVPXbMBROGSlTj+xe2bb0MMvDBIxbdYN0Yg4axLskvsQN4xWLCYX2dN++JWrF0zHSa4HqWkkb/fJH1gjT2JNb/TWsy807/FKBJvK2DwANTi6E/dTCVzhtN9CPrGZ9eaeUS/QHnV+cFopUfuOWsl+0PSf5ur6VI30rlwOPXGLl4Mg3/Q52RLKwztTleBlzx8vS0ISMp9riM58Vg5api51uwythJcT/dYPm41Ld7IHqar7M7/kmiJThK/5Z7bkg8ci1o1vhqdJma6Jz1pe+yaTzfz0Sdtro/O0ZOmFTVXv3E+6mTlyUucuxPHQbzo6BZ2sFbAvejN+U8Zbp6cFeHSanMaylzazdC7gZGOh9DOKdFlxPlavAzpwkUMQipcy3hD9FRI/1i58tyR7kMGgsru//nqbZB7uqExXncMmOihoXq/r6CR9WC3fqOeN580MuS0VZf7A7z9+cLjGXQLXit7CR5qh7S/CzLAbkbK8XwUhjINbw3zi0RoNCpCNQDiNavp/8HE3fl6l+5P/5KBKLWqMuDfT8KH3BXS57nPGRtSiCrqvpc6jZjARUApzL2XiFodwZ98Aiqo7fEAuZRbvvYxqevL0W8Y3WquhjN6kX0gAjifNDkp7fV7N6vQmd2YPwFdav2QA6heGnCA7KCNmOIf4u8iBzIBKdCQfqsZSWyT4nPKmrmO7eebrRGDvlI8iLw1dPgSnKonT9ZkE9cmHz5vx8R8IVYqZ0vrteNHxG/v3TCo+FvVPOYJGK0tCsNiO/jfNBieTlmpWACeS7KqLgU2R/mjbQzltymqlTT/JHtk+8g+B3rRDFz35wAbIznYvauKtS+qctUbkjcyXmXQ/PuVzE4FQmaaU2/8LNm+uQu+O8txlDSEScS8OZrpcWKI+poogWbe8dLDjqIidlntUszBLoFKiMps3o3bMdfuMinPL1uMSU8BNoCQQ0k2mGPSxUxHmZou3KlXkBzNgmNtsfFTWxGhw9KBnI45F+4aL7/9Yr+DTHd7glqGpKb0GVFXryrhiwBM5Wkesp0vKvbKhYzzgKAG/KmcFwXB5XTBe5odO6E6hCUoyDZ7znNW8N3bLH7GevLzgeQM0uj43OLJovdu9WOg/8uOC0Ouh6Ci5UCaVbFsPpjS+X4JDkackGCUm+sIf+fi7a6c8/+PBP7wChcIVS3Mj62RBEfZl/A9ejpFv9fM4TyUM5RHrMP83oSoKcrtueMaHCB3+y/EhPEB6sFfuJDdxW6joJ7LDBqyNWZunyP1qH9v1b/CnyLIAAgj+NW6cuV6iSoCWcW+sD01f1q1IRtfDTdvUla0bw/KEjE/pGa4LRtHLlPFovY3NrBL6BFed5YavNbWEYvGQN5LfORWljoHvutZSNSKW/kNX4aPqGk1FFwhCf6HkmIDVpNpMlGFg0TVfE193lGWWbCzme7QNNnjgSOW1QtKErIIJT/WjxGf76cGxJD8+okxBLaopPAsAxMbEzLtBfhRujQUzLJ3I6nm+MS1TWVZzP4lC1xVbXf0eeACyq6xHxmkwDgdAZaX/fUFmfcbRVH8KJnAYcmOpHRT1Dz3OsKqFJRzIMbvVKolutoXXyYMmtMqwF+4KCYpoE1LzM7oLtmMVZNT6/wxZXjqVOrkKDbDMHQpjGKTmL3kEUgBAEEvjsmlDQ2wsHVuvRtJDhoO+Zqwo1YG4XwfVs9dKMh1pn9qL0ZHn+KtbbHZd31W5qn4SJpggq9ckURFZ5xDJWO4LTK6tiuD4erSyh28CcOBwK361KHvTfKRa6yuf8V3kGpjoHw6TOB8JdGbEvPVE0h7lyoHbkASbFJFuyUfItutjfUJ37MlcEYMamM9uR87YVqFIVIKEWdQymGKIzhmQKp2SipT9M0TWBDA5rva7E0SImRZOeZX/s2sIm+5kIM/RftyNfSvQxtwaP3XD9QAEnRhuXc6xL88ig6tSmqcVMynM1LhPpwpis/+2FNg3XYgjFb2vXMJppmqONIvIdj6LMAkXrAHN4J5r0czId1KlDMIlC/TSgamN50IUereiKaQPy+MMHhZJkIU3ihv8TQzcxIdPBjCysDh9EPjeHG0mb5aH0GexyfdbsiV4t2iB3gu9YGMgNFbUDdG9Cxy2iM+7NTs9Qljfe2PJ760YkK/QqTwfbiarCOk6x+QUAv8oBIt/oD3xK4oYJBj7GQ9HUtMMzYKpyM7DlvZSvrH5f7757fwdprSB0ze3XQn6TE5f4hyALRSK8oX/wZPnsgSRtIK6k2nBC1K3BzbL71bEGL/SmIWywQ3rTDDQ1hKFoTMyzouENeRUB5bYdvpH3ETBoB6aLpCjZGcSjoURPPwuGquFWf6vyqDuCwffYavxY4A7Q3UaxPEUpkXfF2RGWeYnJUvd6+5+qTnaMGDwce2Xvio2K1myF6AnSBIp7YhMkwyf3WA9kxhgh1ycSXDl3b0G/8rockKJyOtuMfhOlNjfRH8x7gnTgbzl4BdgL04fq/KixHgzkllHSkEr72MxdQ4avkj8CIkfnbFy2BhHcDzYaKWZHmYndIB6Fyjomr950+94Sb8Jz2StAwsCqrHWdfwYtzL60+MBWnFqNXW2T12iET9WNsjdZ0DMYgR3mJ0keQqhA9OqhDiLu2bvjwcbiDZ6fRAmH1ZiW8YyH5qiC77SYPvtzwACSruAfXWLL3DFSd57eg4BnbzfO/kl6GElk7t1edTuqaJvsnDgi/gpqAoj4bmA0xsqakC7grLjlcABf8iboBBusxAKw35Ca9hxLtolK6E6SIZq0TbkqKSKF7dvlw5khir2QSnc1wUvDmrnZy3h5bVGHXhGyK0ItzyzEjlvDiabk0KbFiOfT1hd4Z6idN8BupVGk5/GIq6QMf27K8XEZ1AkwV2RCcH8AEUuNo59wHRCVuXoG8/MGVtySE9F4Y7/VKF46U0FEKXrgu4WjRWfdoHWZrCxqLS0HoLwIq/zoH7FvbfAaF3cQJ1+J/kwn2nq8gfh3x95CrwedJ/eU8nIqst/KdTlqA/CnE1NP1exnV1jWT+tLP3qg633y0YDFp8covZOFJ2pfP4cayhmMM6RF2nfZju/6fGIEeTCtYOOg6EyMWsTQPESorZ0ERRq6jk5HwUd2B01yrFJ+uok420jzwfyIpkmvKEZMQtLQVyY3WzrPDiPmzLRzrs768WzbufSSmsz4L5j+hLW5QKU5wYL9hg1dm3gjUwhdsqY4Vd1h7OdhrRwhcj1UFqN9a4n8iqp2Vr/Ut9T5azFsJwd4pXTEgT9NcoN9hN1w2/foio1UTB3/FLKph/TAzoO/vTmx4K7YTOkW0U9iM8PYk8yVa2aCYb1IPzpyDBAC7KcuMUBhOh6FeMPyFlkEC67Vb1nAnAl8INsNpMPX5pDskCp7CP0nOQdjqoHtQ6I8JM/zdOHgBzwIIz/rQr+Ql6oQokNf38c5uzsdwPtmGr/fUiwoCl5N68vYJQfinEuKPaJe/vTwkRxncpy+kFV+Owegl9z8hwL7nxGQFNXQtbz9+Wp9riwOIVcEGeQpDcdgST35k0R0aTeX27S1PpGERdJFupSVX4MabnhD8i8ZEZ4sIOAV+AIwuW5LtIyc8nb7V+IUq7KkIsh11rmgCTHCkgVSy9bChizYn3FNQaU6ozaLdKcKt1QzkC2GeCNg/29bqD16Z1w6FFXjzDcvPmECnclaBDxb705JYX355cN2ZzodyJJY3OimZ+123SwPlcYSX1oKFdqOeMpyrrxQVLQsl7n/o5pJTHJmcWcaDddUo46sBYwD6UKJ+NyRCcdmpA513Lde+FTx/FnqBAlRMobNwbkt0vnauupIUMK8CYTa4bg+RukMtPESB4FeskmyiCl5uiT9KGE1tvYc/dxWqmZ6V6OCf07Eei2LAWQ2WbkXGL4/A7/bd2xZG7uQGvdJx1jxStxEkTR6tKHZ7dMbBy9dqzo8sgOPTjbIzmq4JvBkIEW/HzJMrKoPcYQIlSbz/paORnSOoaVpUm24pnMn2DrppUVF6bJJW+ENev2b4ATUtnSaSL3zAifqzvHCFQa0U7Bjcnm5zJPYNX2zwEfiyqIcHTunVgu/xUKxYpE2lH9WIJ0XLX59qw5aH+IuwJnkdQTbAvvCgemOxoyNB+Kf4rwzfT5S+l5RXta7dYMtAhsDFYDkQzyCMnsLDZRYSODMoJPLKdUecbS56gSWJRq9FoPtfLIG+NmP6vRz5LzCIGycH0kkhNXZ24M9Fcd3Du3PfHzLaL+Y4u67o78Er8L2SNRw/V0EBkDCX0KzSk/e3Ojm8IuRF23symaiMwpYGJAu6DEzcvGgmnGgcRPEr31uS3nD5VDwDc76gyFu8Ky/Ozwuebzb3oB8O3R7olM81u8fU8UFSUc+1xaPKxqCrP7JH+HI+x8AR+9m9SVrqi3FwJRmrOm/8PtDHFsrJMj+pAXefo8zVX6jc3bTRrg1NxGqMq3h2FQ0zXSk96j8b7YqIIiN0sfa9O8xk7rDckI5sUNK0t6+anQtVcNnhmSMAwJsRRNn6uxVK7C2MxN+iKqGYb1pIwBrOJTpoML3d2nxvoWUaqUQ2mWk5iOEY1cAEjVQa+0as9aNl2UUdWJX6d0Zp03EbwiPe3rkn/ktxyBUh0/pCTHxslQhcAt5Ynnyh++1yKUBXI0OYJ9KFUX38QHR+PuOWrWMf/nmU1oUZB8O1D5aaueDnHUXlESGtqJ9PL/KJfu1NW2KzuokK/FRpaF7SJPOIjN3Tw7aNzaeTLUM5V0JAdlagUIyalgaok6v4ebM1de5m4RKEuigqBmiJSqANLhgkI16Eq6p1ZL/INugysuTH0ZDBHVxrMyUJlpK16HLayEA2HxbkNMPukXvVt6OH0HX27mYuyNjyUYDp+2r3xQJAMIp9rXb20J7aDfPgotUbscxwC9ceWB8/V8N07C7Tt+7m8ytJq4ciytK4+6TY0G+LDc0NoEnM8/B9rpURmEA/16yqAvDBJXf/XeNIDNzbYUevE2Jv9DBXzw45GyDL5xYztactmqmXMTclyVVauDVEeagOfu4D3CrT8GJPMFRaF7WbVs16UIAigOBMCENN0DFyUTKS3dsDtx6FWrJt5lq6R9gSYxoUoU70/+2MGAyvew2KIE8etUOjZNvJxGL12F/7GP0gWJYVtXL4gXe+ZwViGTDFFRusR2rDs6jkH0x37xE47o9XQxzv4qaURh+ECJ11bSPakiXfcsKY280gi9BKpRjKtq90/EEhzaDZGhSGtS6LzIJo9Qb7QyhU6MxmgrhdDf8wB4jCMQkxRMb4aLqovMhF2zDYcMBk+JL9z7648eiCK7CBge+KpqLBxt/AgQgelTRy0GjtIqyE46kg5f4qM0JLx068JPZogj1v5FZIGKs6GYI6eHqJUu41+HAO+q/EPmQJ+bcgk2mEPW1HnwbElr5CtZqznApivnUgGb59XttlmhzTzV3VnKoeX/a5wxEfPhMmbs80rjhx98m7Tk88mnZCvX0dcsiWX6FXUOk3zNweg/JzPPrcRG9TZfTBxv6oRUU9ZwUpXBDcm+MM/5CuPAtYrDVwfMB/t2jjVHkxmbgdS9kkKCLeej6LGNNoGhYTxp10kfKwglGA5Yjt0Yzz7u8oUwcisTiJ4dTuLvTeHirOxqjs9UDnohFzL+EubEj0M/AnKv0TsEmQzzUfNRSy6GB0u8zGsEW8tJsS2ElVY9h1KzXveDDMlSYdwj0BK+t92kehaPribDvo6Ag0puOcwJEZridn70B+Hb8mkTIm93/l4OsemLbqGD8XzZVvrARgSpneABALLgp1/tWyyQvpy9F40idliU12i5a0UJzZ6rZTM9ZyaOCenXxquLCamiRlS390UJzahDbDu89sekFvtd+lkTYSniymzZ50N9WuZLmWDXgtXAIiqlQAbeimaBnLoPFZ4diijwBF39WbRtinvyLeMKcAH8l9HL0CFlTCdYa1yVLDS9otDU5md8wxaxS7hCwSnzSjlgG555b4oiFF3nLv0hajncl5/uo7/53nBEb+WFCYRwirnjxWhCdbpwyQP0gufvxdaEaKFAMb6SJ0Rvgdn7HRu75gA3HiIdqfWhv/WAowQtaNId1ndDTkd8f7jCzVLT0zGZ6Pug/wIYvDUYX7IsbbJqACBRpLe6WBe+L0uPVdf+wRj6cK5wfs/DR4RnToslVAkKMw/Q3uXctzf5/5PaxggNz4DbVPxyETgyo0Y1d7G2ew5V9L1F2sdty47rLMKqXwPVYCQ86DtlVuYvwJyMoSk2J0fdsk5NuCsq5bwsVp0mh8RnZu5mSQrX+YqzFW0ZBnpC2Hv67SkUcC877vy7Zq/VesEiXZXDHujyAML0VPQ1zVNrGQEnoeTOI4/LGPMZj84WJ0QepgQ3bwUPuATLCYFYwcQzEQ2MnzRT4MtCga3d/iFKFOa8h1DDQAvSjyY+cuuzI09y3CfG4M85FE4gVkV8fSr2YaH74Vqu0QUPDMe0eYQFRFrZifGVo+VvI/6ESPZL+q+XAqng3305VuOMRIm6gQUXcG/3tKukB2Jf102/VAYszzhhwX3TJjSjerY4dEOToemu0Wr+6xm0Bj6fMk7rcL7aVH8PmbjDCol2te7TZznbWTGzwXHmcplddH9hRjcISki01S7fj3lcGdiv7SKiZKZEqReMtUjR7ZLk4mpiidD6l2USrtfK5Xb9iDcqfPIN5IDNknocXEhNpWvJU2kHj6R2tQB06RmpFMa0Ia+k7MgwIFAz+E9eslxk7I1MD2pNsRwYEt/LRifKaFsN9AsUcUUXXQ6SlNlAI6j7rPh41DcVF6CKSvJdcHMS3cxTo4tgGFHdBQ44EW+f2dcJfIoMLzXf6IJiB3DeHwAg1Jdy9mTD0nm/FZH72aGwTlXvjVZskirEnXdiceVBSLvhbDz+A8UQuNMUiqkF0aSb/LpFop3cmFb+01dmj21Yz84d2Uss7/M2/bo4oiXDStEYJd5Chuv2Gp20E5T7by8YoKc/gJ6LqnbkgiLbJON/h5UrqfK+H6508THwrXosd7ZIEg/02/inTeyjLcI8Kn50riy7yO3oyYvP6RBlnrYSIUK+MNOHMyN0dyXkyX2D2RfBuIJqIRoufBmhmq1SmryJBxyzgAeyJD4HeeUuEy9yQrV+ga2fJCtT0ZLC85oub9ou8Xw3BMCX7a/SgV9A3ZraUVKtYy6XlSNsW7cTAE1ssU8LTDFIB9GXoIOe2dmbEUw+DlnyPVtXXOEOUHSH8pmU2xGYz1+3ukOpbqKULyzng/RnQwBdI2R9fLcDsQ4UhWIkmwvl3hwFzXEu+GEH0ZeRCU4dcNuBqAIB9rUodoez/rKImbY6ZT4a7XbRYze8MZYBUc5MkUMBvJ+Xj5GzGtphlMajH0g1Ts96OWS556qkSz6Tyz5tlxoKyO1xiYkh6W7kfH61Pb2QoIslD3CN8cetj065148VTD74ToIp/EERWB1viV13IejS9mSUKJiZxF1TQPsz5FOC0qfVUqf8lsqbCh7HdBPGFjaGYwsd/nvRRss3WuTaSxNahOrXHey8gRpeGUzI7l3BknY9oIqU1QWxVytU0ZJpt+QV/N5aTXEXqOgpxhEoeRB7OVvi38KlT+fkO/wyHwzm8FtT/ib9wUMp6xH9UKbOY6AV1nCJPWSKySrl/jdJk8vwl4jAnF8cWYRoQTrGqf9/OOZneDkuOxm5QVl3oxorkliY3HWvLDjynnjcTcIBUDl5oJx/lWh+FQuW3Y9yKfawqkyISmw/kkbcog1GEAMnHwwMBFZy8eL7DRPgKgaJDBhh8y8kk90NB+kHjVEz7z5bW7pBGTNbuiM0+hmQxJ8ly8aaR411TIUFzzmcGHvVbiSzZqloHCK9KeTpq5dGNChNprik4PuazJOuA7drXM56+tcZOdR7MzVQ8betp/cZuUlrdracka0/qFITfY3DbKF3lnVZKjxJu9dE1W7zB6jquX3R5YoAbv0RlNA3/DAWE4DiMkzveQtzS7HcfPrqib1S8Oeib/Mz7ezm0/ys9MtpgLExYOVu1gXCor5uadDBeUTCuWE4CQeGecNlVkvvb5bXz/jcqe4yaCf/RZ7mu/foFMVMLkIURfVvYaLPrqHmIHmjxWq/eBcTmnV14DDRMay8lfH4hsikSI9Npzv8SIUq74YhMFrOg+F0J5ULo7//jxFJb7raH5YFlPab+8DBaXycYgqr2Ls0MyJYHerrnRcAFZsxWOZM23j2Xz8RcvAM/qru9oHmk/1MfCB0fzfr3iO1QHiYhqVkp74rmaa0lAjYcC1aDK2fG2Ydu3b20N4p38BmoYg0ZEPahKlK5JLitMt+vui3neqJvMvVzflThyNePzoZObTshlUJc2NHBQ/qyExjueoHlOLJGU+bmWaqVyJfQVRvLlZEIofP4GKdbXHCY2UvZIyhslK1VnQ7qzNqKnTHtjJMLNrpaFxZkkP3/5nuap85Im4vkbuU491sdcJDokPZgpGmioeeRwWP7VnM/8lCj2X4P97Tn05cZIQoZN2T0rvKopnkUvGx1SjTG1SE+ITeTAbSb1VQV73ISFdNUA3EV7RA3ktNRouR+8WUCVaz+qCmVsF4+XSLravJgBu0izb/K7SdTvqaeECt53yAscSGbAtNE2zuq/I5vChwfaqlT7SABYwrjRGA6th4Fe98b7xSJ1XBVgoKQzz11xOvc366P/8lDtUvuNZbDvWm+QI3uCk7qt/qT6JVuOdobgfR2t3k4LlRsUZhrM97ZKjUxAq/6pkxW1xUz1VoGecrwww6OIXr4apnAhbNbGeyJvtcxn61wdrK1bXzInfcSeurbCMdB36rxAlPdX26wOql6y9sASh8J0KK6QY+MC5HuLllVSmAbcxGhGrC53IHbxGJ/OarWd2o4TqyxRvrpzRnEr6u1V7WekIzt/s/yjEcSEvIwp8AP600jSDB1/PoJj8kJjUPpxjUKUVnY7MSudmfV9tp8iv7EWD26Z2GfLJbad93rzEPuBXVCimCd/rAxFf3rVHWplcHxQHQwaILXSjFM+JyqSdo1trI0iZng0Xp5eCeF4K1KApSOECFi9U5R4sHs00YEuu5wGiQA/xtTZz0iEq0hSIQ05U6DJiSuq5sisMaTISXdSZ3+L6mksKSBpgVPx5MZM/+q0SeAjvp/9eEnyy77C5LLYoYrcNySy187f6MZbynnDBGsZ6a6slaLBuGee4C9REhbYWJ4Gh6geNXXkt4OkxPBgTskH3z4mMYBuqpGRsWHaxFlkvVRgaZpcCXqmPBnsyZw2UlAoHyzgXLZRAj/V1emg6QmwXPySqnmdIZYIDpYSmAbYrX1IS+mBc88NZ/lggeZkcujC7ThmrjYQb9ahzCH/WlTuAmJJIYc19ZPWpDCgi0Rdc8AR1X4ZQgHYaxgsC/pjIGxexmJoHWDEcdF25ivFPiLaOvjf9CZgUhpRZQ4f3SlfPSwyI/A541a1o+S+6kTnzSDf5MmSasFb4Kd0NLHnn1OogPqFBUKI7D8xvUOcWTVAuAVEdklWMieQuqcrCG+nNezRNGST/zXtIBjPCOQTEzXGZyAtzqkw2PA/cBKRum1jZ7sQH46yepMP0eM89BYZwKVYQQkmkFUfMDmRyP4nSjcfGtOyztQ2rMpCt5j9dd9JybKnEYiT5gReirK9PONgBxdGOubTEDyCveGZ4Fk12nkvMDU5WsgnK1mRsMD60g5hzPm0dvafWXxLJFXhjCudRrhJ6m3F/dvb+hb55k2wXDb04Sh0iIrDfwEmkR0kzSSpZnN0X+j1i55p4y6vlN+eFYTS6vCRya+gx8OhEzvOYZCZNwj0HOZYva8LIjz5QuJKKBmdUcCEXD6y5LC5kvj5KpbxNMfsfObgc+s8luDSylauHSaqyQoEhvft54Ys1/f378wzawwPWtJ5n+1ntuCLXeRnr4L6ZG1gX12vHaN9tBQiudq4Wlv+3gXJ1g8kxVUUWiq/Qf27E+OWGKES1oXBlI81K7xMWXg3W5PH+oqFvqZf+vNPYAnG94UGIsD2bAR8T4nj/FcnlImroBEekofHd8+ONK1sh2SzYZBGvgp4aKPS4FNSjvT4jKdoTZFB8UJtTJ+SZC2fNhEvdHprt1kYQZavPJ+wQPLVQzVl44rEwzQi80Syy27zW7umhJBYuT97q/gRDBCRNHSiqI62//nRcXopxsOAU+tUyzikhwl2IptOwXTMVeGDPk89L4WqmkmD7teR1gBh0eq67AnPp4XNI6YxMIaoJS3F98ekzZCtLhU1r6VqatjG3rfuxGHVy8dKUIVIw1kVkoa1m0nP0RD3tYJWFeMivXmDzhRxKTzIJcFBE7ljWNGR7GXdnhXGvQyZTImGWYY1pjIu/ur49ayRsk9WxxdOvXnMZbCBCEMsz3m5ucJbIy/chSzkVUgGJcCgRCeUf034qN0sO/L+YhCIMh8Sm0ICwkSc866d4PNa91qkI7IyjjA0Tj8RU/h8oLVs+HdSX837DjYNDzg6kPwh+UaLBwZQJc9tc5lW0HfQ9kkR5O4wtIvbvKx8mlvRjkYCkwQmk4aenSf9BQEJ4f115FJgnPAVJUp+He4o7Yi0NC0s6F60NOUqWTlZv/DrgSNlt977kQmFYpQ8Q0loDr1uMHH/RnLKE4zW0ZR9fo6Pmd6jrpqW7GKnnQYxmGQOfD14EqBLiDSdummowP8fUTRLXqfa4SwyihLgpGUCnK/YP9crywnV77t7irhVBz/2uv1d9iMePDmbgbxVfNjzSFRONRQIu2Y8SgnFxfATSti8XXHVik+PWiCtRAJUi2ur7e3lU/8QoxzUs0nhOtA7Cfqgs35ZZJ7oAYri63L2NC1ebiVvWOFXruICGXlPAnPBgV/b7em7stH6Qktu4ZA7aitbUnkWqyI69ua+JxMnrGTw/wUiTxMgLNDzZdfdPr8cYOW6sgDHJwdCp8Nq5kS5SIfXlCfLovzFirmUE5/Eq0qnlWggNzVerqQf+HqRbAEPNLRadOFAEzRu62ZbqLp+xIfaW9V9Esqs4D2UPSrnqmiV8Hbetl6+6A10TUeaFZNfO7Qjch3O7jUimqfUJMVMfjOxQKcEXIr7tPwwrRT26S79P9IOFWQpDUcpJpYzsLTnH5s4kcW7unF0z/+uT1hR6TZEp927xZIkJ1nhnMkCavYwbdStvn8tfrO/moxFNZYqlrG0+72bOHDJgckz04HLeczGUb01XURqhdZcZMOomjVDcps0ve6k3C0acd0xkKS/E/k8bjORZa7gh/OVnEtEnGMsWdo3tA9UmGVCiVTXNDPU3ACdo38Ns897uswI9wqdAnhxRosgiDHTBMN9EUFkjixRNHhLs0fMnSAdNCoIttf17eDBXDppp7xN81St0feHe0TQrEqixNZWSWxOHZfRa+2j6Pek9rZbGXWdBUPuLYfbmpxaTYwoxcytIqoTM4K37NINrtV4gDWPhsiyCv4v8piCGNePAqARYlqSrTV7KkoH1Obr/1s7Tq+24iOZIx695xH2wcUlJa/HFx1tix1+Cl/Kxs9PWyhskAOK03gzHaj6tMDoL+b9cGfl3z8ZGfyoO+VpY3+kFFU3qbao8lTxHaKREPs5xJx8bPzy5XFY3dbS8JpGSqZWLeKy0W6GbCRyxYu3uQUmjl2ivMZ4fdxqp61YfH6VJS0A8gR+UDlKInHM+6dBGp1w3xmXVEmkbUjYBlHh7qpbkUa+skgkAScLlxpiD04KO9KNdB6zU+Q3t3weNgnpa2fkXQZ7M6+3+ctRTRnzECUZK8S5IK0aNv3SZyOggTDMlJMuR8RbJNVy/M43ImtggeaJYLwbaB8EEB8QP8rFuL3ZKsJey6F8D7YSkGy0nqDOByPZa/rvHU74sxgPVW5kQQFl1+b/ICAdYsTekEdZc2feyAOxlCi7zd7kMw4SWv9fTnFMNCeN/5sUB0WP61sI3M+zPUDHuANkTNfEdUtS7kQrm1+8GfIeKFQ1mTEOhukpLAHRS0MdaVCEdFdbQOQ25B2dglZyPfxmxnmVYgKUT9t8We/ZaUNgSVd/qFoORDVFzE6ekA+hFDUlbRYfWVgTl1fCkqsa+4d7Utz3sgbnGN2bJKyTMjvviOLT4tJTOKicYssf+L+dJVkXFQEQJvHdb6AJrpIvIXl8Kmtsr/tOJ57Op7s8b+HeCESRnh620Y+jKK4z0L+83PS/EkOeVqXhj01i/MHL/IGogy0TbmpHFBK+uW7bWSCa8nswA7UDaPOSSLxHazUFCSYDA31B8gK6NoMO1E6tUDaAfL6MwGv9b4f65IMvzVc9OAg8Rn6+1R/YvDHMYItQprq21vMWYQtBmXySwsGACC5gmOitdMArBrlgnCjwxC8vA3I7aEdOQVZ3GYDM8kjvPBUmwdPd6su34K/LTX79N8x/fdHJ7V6/pAIby87C/xsYwAnpSqCZ0rS0ontpL7mTVYOhlA60/NaWLwmOdxZpEZwCNCwWKX7Ru8T+b3EREDbrJuNJ0tsCPhsULP5Ik4BXuYYec30pOESOgmagd6vZOpY60Jg1xwPVUWIDlWG5TYyeMKl9VEmlvupjPPxCLYgxOS5nSQ457VmcqBDWJi7M7mEFba236OVyw1cATFl3vabhPjcvUgLrS8zK8XZRwHl45Ndbgp8FLNGVvJFK2kAZAgb/w0eq4JCHXdUmRox+L63Dolm3Aqik96Nwy9pHx2JnkWC2Zc3LvhDK7zQrBib1TCNS7ul30WYpw9PT87+oSlBBkUsPe455oJIIcJ++x9IMNMjy/noNBcdvin6Cgd7pADoK7qokoHglvaENncSWAErwe4Qle5wDxbO63XkHf93u3pBG4ZWS6Nvh7qZTJd9TxrACp6ZwlykDECpxP+tZHOerkfop0LKvk7Ojc8ttGt0fsJ6xAsgW+Z77JFoOl9P0S8W3UQp2USPXvBo2G0fGGSH2hMgm+FGMw0dp1XWHS9TGQEiS5mX3Kgmv2QeFeC8vEDO6JMNBWPjmFMpXbnkJAiukiqS68ye1MMeZB9gCLzEG9hEmev2FcyzdGMeCWZfOflprlswNFi4NVXLjCGY5gyQrsTMoavLWdEvcTMkuPoeOR+C8lYqLL8eUELKWfZ+bTe/w486D4CE4P1ATbhmAqxi7TVtAmArCIVNJX9xqss+pVNd5UKEDU7+vtXWd7CaJS7y1ghm9onXgRUT0UmKc2q7IgcIRGnkNxtdY6WeatakKwE8GD/4jvpecU5RqGAQ4I8RKEsYETC5LRpLeXduKnHbiB0eDwuIqcNU30r+FA4Deh8PKWAF93KvCgPwA/Q99M7T0aBAJ/B062PLA0sqTXQtBA4r89mEuCLn5wdNMTbaZ3AiQHAK4USp6OpTNk4odDRnI6V204B6indHKvcrC+60w0yICecj+Qd/E+dvDHZcS0e7qYAQrJievkkeDjDkeF/g1AS5Vx5Tx7LvtjbISEx+Z0biGgZjhKGBSAdCHcCOclb2Of9az2UieVuExE4uLEd794UnZK1DXHIdPyvBZwLLMcq4GkW5pJO1wWU5iEdx+1J9F8vSxIk/7++K5v+03dgAupcxlEBIpHud0VLulVj9vE22/4VWawKGDFrhlbek64m5PrDdNt+YPTX4p970dW67jFcPQ7wIAiYgXPmzCr/Nckk/vw6ltXZKHzxYMmJim3M/nk7kluEAkUcVXSHkwXrkjqvqLATQyd4qgjyGnaBedMVsW8uq1ZWykPjx5aDbh9j4ImoRyiXPjK3M3RJyTMb4AIwUQziOlL+qIARr0jF81ofvjppF+xEDxsp6fIFbfcALlGkU+hHqFUTUTQ3NFxRIrwBJHNBXeCBtDbJmxi1Iy5Q2qeOOOo3J7d3spkn9+XBHmr353ZhJTvm306G2zd2sNnCewc54/nm03abkAp1lbg3NQl/FT/+QMSaQh+l5XclCjd6hqKGe3K6LFtSgqYWvfrwajhnGq8UzSOQSiQuJP1l9JMXCvFwW96/HvuWLfdCbvNKzb3NYYgu0poHJm5RO4Nf3YL24ZfycgPMqOAS0hkAz1iOCJGVDBPaofpBDIQOKDQOcFKNSekDPUuRdOLCY/gnlRfFXahREeOsZDbWTuD3SB8NsVTC0+AI8dbXlCUmP6E8NozuOyHXpBAtXRxkSSD5H2L6nTOzTgwvaLLFLL691pmOO+iWD7GcXULh2wfLSfXLFGMa6CrDrbLAM6O2RPkaTtYpmmYseY47sIEUzEjfsXcOlBWYXnrZpUo0kBS6zb8QQTrb5+VonQijlPGcvox9GgP5snK/49SSvH+CPN7/2gKlXWBe/PfRp0pL37gcr9c94A4hCxrjBUiAT/X4gYa4SD6+CQqSeoikY66FaJqLpSDWAUU6qh2xVk8G7PFkyNS/Hnb0LuyFWfg4Mp6HJAykMya3mpZOAeGT3qD+7rfKKjuJ/SiJJPMpCJx/F6Fh1g1ydMc2P6jJeRD36PRVI7P9B7dLUeTKiy/d1ItwOGTYu/oq1O2J17ct9euNBvkxprJnpFiKxcxKK0JJGOOl3+T7PlJY0ENe4uJaqknw3ZpZIaGRgTaPwrZ0qpTYJfSHu3TIOPJs1bzGtdreeMq1tTfwbXb4Y1G3LE/REMWCx/gYhTU/BLrFIjXPPuoEkEeR+cfBV31CYqYTMPh1uR9MprplqL2MQSbcOmdgzDN1rCkg2U13QASPsN1YcE0PZmPGUy0ZW5u6WOn+2gQcNtL/ywotb/q5zMlBawDkAyW2TYgnyM/h+yw3QdcBVvgjAEc0glOjdFfXH3WwtQOBMC6NAwgjQNGvyo5+Wrx0f7M/T5I8rjzQdN/R18MyFlLVr5fKHuDd+M2NOQnxQgAI2B7td9WPDdngErwuds0v0Wnf1/Mm4MjZ4i3RWDS4Vk/x7WqFsLDJNsoeox5PEzrmXFyio9vogRkwlpSZ2nTMHT+OAcCyS2O1bNIENst7Zdo6YhwPW15pFXD6539kYfjxKE9SM1yQFZC7Blx64ySUXF0FVFHcPv0FhJQGqBxZPHw4TLdOe314jZucfgt8dejhBG4MP8ky3p4Wu+mEo3EeBy/P09vERc1lRI7JzCuy6aA0PDUmLTHT22C7WW1Vwx2/OEn+Fzir8Kpq244AjQlNjdhw5bP20h8xDgC3LJd1zci9rbmk1BdXM10vfNBcQqoUdzb61lxxT1wm/yuFIoVLuyfiEnEEaDrth3XjLE1HMNifig1svAp0XosgbPSNBU8IdK9OyiDrAz2ZbHpKQyLfSB8kDrgmwb7TOyLNy5yCjyXiQpUnIUt17PXItitDunyRnoPgmEgp/dTRozFeDXpGguCMIfz08ORlgmDCFeSLuvSjEaP1egTKfiF88doBv9KhGITq/lshUIVcqnvhGgljwkvyPERuxPzmUzLl4WDOaUSsaxyAANpv5dGjxpjaJDlmy2MVhpjf5H8Lie6LicjEafpzWWuoxI5KuJvH9L8b6255nBbgp0aC5pjb9UYQg1UlVOkK0iLpMJfNhgp7mv0odf2sXVIp0mdAuqtV1HH5z/qMIkLsf5cxyhHn9BjYIMRgB8Ub3WEivdKWhlc4x6zm0DEmEx5bShc0FAnsxvKqpysUytW7zt/FdnBe2uGVVZvpeav27H6TdzV6hfyEDBy9DqYmLm50zWqO2ZSuCj7B7oQXYd/htm4onOaaJp0SfrCXrNsZg6wUkfyqIYEKF4MA4ZP0Dj7kwsrkqTSnnHf7FAMPj0UpM2Nmu8bfxjB4XUQWLax440l4m6HiiaCWZS5Vi0Yqfc5GoF3RgqYFJ5dK4rdzNb9uYSu8hUFJ4zGktGwwKDAvk6GGv4NE4PClECDhU5kkMrSuufv7V6x/qaQA8m0vMxdT78SpkDH5dUfWC6Oj5XCSm8ItiJaeYsqYvPfIlJEThLCYhBLB05Sf9JKSclt5UJaK4jRquQHnwLH6Cmqpto+EL+od10xW8e0mQlf+MJVUEQW67P8if8JjyVOMUVGwbqXE+i3XuroInUmXvsGGirZ7S3B4RJlT0riv5qO4fM62emXkrTSVHLpLZimfXC7HScu+QW3JY6ZV6gI9aYqsnufXIJAy2PkSf63iJ8Gs9m1avVDqBt6j7+N0fzRbf4v5lqy5Peg2yNDGk5/yv+bqqXVa//0mIjCMVUuMxJaKhca6Rf4xUvGtq8Gdq9c8JlClW6Po95ECb6BW0fZcC70mewLg8aQS92bWgIBmthlI9HBxuDtmb/PZp1H/4lJx8H8u+2fQYM7uOe6uSgggI+Y00TqQP9NIaL7+ntBp4n7xMhDZDaPsrl97hp6DondWT929ZQqfdiKj98PiQAklBJPL3Sts5+MiZAwgzHKSdHGfQDUDbClsw+2SSo6Z8p6Dbp3tLvZSdJlTP6g54NV3elpuYJfaRnA5dKevIvgHzRlKLPAp1EAmhTP+aQZ95arxMnOmGQcWfgHi0uP33m1Tu1XTWouQeAXGU51twYKjny+o/VT/9j/EShj1H9f6awk5zaptMRzFUoeL7ZWxpQS9BZUtczvoUa+s1mWiSTi/umbLnCwpBP07RMiIKcRcHChgXRrxP8sUzyWP2aGmd3bKlONnVhrKzyNoAUDMqjujjWYvxIveYL2iHu0fPrCAFPQc1/DZup1PCoHLQBjMKlWK0A9ugSbR2J/yewVHI7bL14moxnYpxzbhTyn4S5XFB7HJUB0vLCHafXprSFKyINLT6NncxCjjx2CBtE29US05WDdwKHXTBqaPsoIraOYkZYQsDrPSeVDAueYf4rtU3S+iOCIijOFWll8nKyUCEC2LtO8iqG4g+BE3kREUk/9iPmNdkWbrKATgvKrqBZamz3cEBjAw2NEWcFwX8O9ivHvjtiGF8SrlaXQv9TqN2MCh+ak7zadLZ3vmKdo5lFjxKGjbP0MRD1jugB/pGxxw3Grly0mgtFbVUsffjzz+O8WOfNdn+zORQrY8msnoqgaGo5EiWXU7pBZAcjxA+kjGdr2is0ZJVIL9c6VSCVTaeYbGXARt1GNy6M0jRCmly/AXL440WoEzAeXRfo/nnU/L5uzUNHZBn5iduiKQFd1Sj+qEZ+hDvB6Q3lAAk4Cp7qmxhiszTnTh5WvacrBp+a0H1+6CLPaPcYWaUvGniRvLB1jc721+SMKFHi6uVTXsdrklxPrWeE8UU5bkhCeQ0Sj+n/BIXQWELgWJfmHVhoWdI3CUrBYs6GCvcM64zhD8BYn3TfvizPxYCaOIKtxe7E81e7Jbv0eQKkcEL7QhxzwdB0k5V43qq/G0Rx47XprtnbPdzFLitLd5OBhIE2CIPN99RUxX2Gv1XpJY4mR5Lx9M+FyDNFP88GsmLPBVy2LtxMWeArRBVjKi3mFOlArGbXzZWQbZPPju++52XEeimpM6ipHuC6sPp+hBqiXGbcbZ5Q8/Sl/cXydZCmmjglQgm1DWj7rqyLnsVEDZ7VYrL4P+92iL1I4Re10i/Z0aNY4+V+x7+Wacis7rlNKDQ3A9pq6R03sGLH3r/aR4JRDmzKlL7nuUeHS1h5C5oLwGWzzORVWyEHNu6KSAHjDwBQcv5qnoXx9uujGhNX9nSk250/oLpjiWCxmaPAWnv+CUooKlZMzhLdAqKDuzhyVqHGUBxmhfhC29yMvtlsmnfXZYI9VzYwRrQ8U0hEWJKQot3PupmzekZr51oCyprZzZ9I2WuVX6P+UOfOWMewFxthYkWt31J6HetD+HyBTeSX9SDLI1P0QSLQNuN4hOw4ZNglFMFljrTRYpXw5+2deJLZB+JXP/QYUWHK4kMGWE6ZZjVfOj4Tk404xr+AbCNge0/Yl0tEPKBIkXf3bZcmWzXeDgzKK/i7khD3jQIrEWL8uC91Kflbkh+1JXscQjOWMcQRUBB180i1evHbA6WfTMGp0hxuqcN3P3iPvRUBkmEf9lWsHyxYTpgeNpMWglqkfqtdSnibef04OmGH/nL2sQKjzb7ixRlkNZ0pWa3VAFLkovt+6fGdNZ9YybROCqY/a0kqTZozCwF2pxjzCrGBtFdleEUCBOxU3pwnMliAoe2+pLXs6MHofnsgEw4soplpC28qzY4rQwojco/iZIyenrp1EB4DD+AwkM9dgzbRsI6YV2ftZU+vcgcIW+pZwUx7CWVpSSfa6JHP/fJDDJPhk9sRaBHMRGnFPnQNVBZy495r/zFlSXS5I15KBbn+mY8k3QGJqm70UWtLXbvnnZOR80Xd/MbRvOoh1y3A+pFWNbig3+WF5flh7nw2n94ms+YtJHEyQ2FHx3ZOjCXXDjsjMJYBIif/OFH7TZIra0UzPPtHh4xGlMhEyhfiSA8uNybXvM8FCpabNd8t1oFuuvzOJAPEksO81jxAdOA56pK/6duJZQDJrRjGzPs67ALS8O9C/lYj9eZvtCbZbAsKodGXZSXN+4QACCoAgipGVsTpkcqiRyudljH9GGxLMUXjmbw1NyD2EGJ0EXaNY6cOCe8O6FBRV+EUckYSNZR5HLgrurzwMSiIOIrX55G5yQ6I/ReDVlu1nmaWrFOQVkEgEdAOORrmlPkVQFoNfwUQIb27/gkNDrXwEZS7fRHsVu8Gs1EOCAi5U/gFN7XkA4T89KOEm8+1AnWOfcFlA/1WxWEosgAfgZi3R8Y9UO4VX3pOjkYZ+tlE969Un8f+TGa16shAQvcTAi/bAnbPZ5tUfTvOTLO5TrvockwTBmtAMPJolP5Zx7JiUJz0uPdjdul+mvwCGG2qQNPM3Bq9xqwQg2kd0QQmU7g9pxzqcmcD2U5hLuVLLckTdsFu3vAcer6Edmj+aqEcMcuUP5i2CZorlgxz2V6yaBSZ/EusDL022f+jftFRrO6W7KMdkISutGqFxOvCsT77goYmsenwVRkfnP8vtUJ8AWypuR0fi5OUvKdHAVhZaxTSthCG9opOFmHnoFXcTGjpr9HBTeXKh0HRQnaQJd4dtiXRCl6JRpsV+Gt6FubcZpEb7DmPg79AeO1ziykHeLcsFfM+gjuLKqoZHA1JNqKpIYQH6NNV2I0XlZAX3+dH3ZX7I2YHVWKfCR+fl6ZcSSB+/d2oiNFokAfuA1HJoNWAj9y4i0mMSEt48ZyUzt6w6k5U2tI3lCMANOT2mcGUctwxXdyFn2kXmbV6bJMI8nSTNIPPhcwh9pe3mtN6MXXh6YRNt9u1I5bxBnmg21sT7LXzwqW+yWG8QVVdpquNrv8D+w6ATNnTbssYoDsNNI0NDUA3VvSC4jwu2uy1HHHTn96wGUuz+6I8PRDltA/MI7bMHsQseqfMykGxDjysuBSilXMzyEMAO1DO8P4mEwC+CLEE3BQug2AcEPiTu3dDKyi2H6acxVSAYIb7YA1vRygU9NCeubyjXWKuPUf0ESdYihJz3ddiGSYvi+SRD9ROvDRE/Z9U137RKyQOqkrUBsyb0kbsgVFqtC/UF9RjbyVTKiaID8xaBhz1AcIBPe/79SdZFY+udLxVwAJ67745+IjtFKKu2b9L+2KOvUOhvdKCkbIKxILuZz8DQ53V6FMJ1jjBpOzTwcIBY4gQn0hBGDvPTkOVP/E5T3V1Y1nLXZGbGA6Swb7MaA43xR7/+1ZCn3pyvcnhwNl0UGzor7qelDQJoeNjdT+9WR5pN+4Y4LLS5D2wJu2IdLGubqMaEnXuFewqKD4BSGEQ+TeyYCVIdbz+kYUXUhOkbFMTtJsf9p81cJL8sg1i98dBiYiN/Pw0epwnHPWXeR5grgkDcH637yTVLmKp7ekYH3E5oU/sXajmNnDIv/mLfc/pSXJjrQ3CRnAr8t4ejwAjd1r9d9355q9QOhkkdL3L1JP17UYyIbOVlvbBU7ap6HxJyBI1xtTgVO2oQN/egnOH69OTx9k1JOKBbeeIGcdHEBbzlPNovrfdtHtqFnxoVzM/adJen4VQ8U/AvnNZic8iRRf+nkpkAvT1JnSTaV5uFDW9RJGRYpmQVpvHV9yHQpTX9yFyICi+bQaRsnV2Rt5bPUTZLSs7io0VON3kPXlSn09gIT1og1RHGDVEIY6xgo0FF7aHc0OAVQAfl0gdu0LWbHVlPMSoGbr3Q7LbznmR6TX61kE8h2XhaAqBazg1EvPel/mzEJgduSXU/+ydV72wkbMaO3CQuXFu38nT522Mgpx9nMq8l6dqR69vp382uOfGb6y6kA+cuaA0XTzinLBIWIObuypVJWMLEMt9fy/SqrhOKzyOwxwYXqhSXnbLGfteYBhGCFfNjSX/GwW02jhCrab0fcSB46HB9Hq+mrPw2csDhdavOTbpXsOySLj9NIGBt9pXkcdw4ozDYiy6TDzoepDzbVOWd3JRU4FuyV7ARVA8yoFgsNRHJaJYTmnKtZnu3KaBQdRq8/JoS7bpmOLm0Z6AukzJfAxXPchoWQ626zEjWHR0Tk5w4rEAHGPGaBxoAFBMNfVY7J7WNNPUjV9QSg+LMza7B9JSlQV+z1QQl43X+WmEO/h4dKMg5wQFcei1FfxmHMPsbtL6FjB4sPz3EHEb3Ue3T0XoCb7ykUBnJCEVOXzGiJqiaYMPlSOmttLdJNqz8KIRvF95TPuExTKPnSU/81+BMA0jZCHgNdjdpzxoWhWtNKZMY023bIpALV+byW2rHbBgRSbwkFsmoShEDyPvQAA5MlULAaVtc/hIa4Pza4HGzN8gE2hGdUMUGnOBq6QY74Y8HX13fV0idFcUvQ7LpLtmdXn97xGaJeYE1hZkjUAsbjQjDHbD3OexQyxUL2E7giNMwIUiNhBYw6J6i3jxpLqiRx0Y7wcvdIKWlxKpjwnyLDoUX/msikofIp+AZrd9auEhGz8w/5WtCWETnlr/OdoWp3+eY9eElUVSHveQL0HR/WzLIF+XXVcABQ1Iku5gXrOr5oin+kULIk7ki1kfxhoU8dgdiJpeKa2bRmwrcwBGymBBOde623HckJYY0e1eXTuHS95dkDx6AuhSaamW6cuoADsVxWB0AqP6XM1fuJzDdkoK5yz+uNazgixxNftanlDHreaaImmTZTTrCT1czgXRxZJYevuQZpuD3eacZ/KjeK3j9QbvMO8fRn/bhbcIunUgMgJClDZ1174Eat/w+mqgbkkB7DtNXilhy3aPuls3zOq/NI8+8L9GkDfceZtYPZfoEsMm+jo0KSSPNBDlGU58p4YaQ3vNfsKqPuKz74uVsjD0j/nJI4cdDb0k8AfF1Ppl/7zJReQ8+W+HIbRKV92q3pTEz2iToNmscY1tkjPiveeu9xqehWk/zxqREZ8X5vLtApc8C3dMtH8UZQbeE2bfK7yYpKiSzz8QCMMwS2L3kK8dYZ4r/GOPxTSH/4jnNKslGVpWXSC4F7lC9ejL6zzVpoLibm4O65TSkN/sI3wOZrig2o5mVxbS4RjA6bg26+eVml22HMWhDl+oqHb/mwVTZzsoXEuY/PeRf0nD1X6S+SWFqi3Se7fuGQAdmyOq/p2tyH9iBt+u4IwjBSt86F7SOKbrwKtWbYaypr3oQrfC7IBpKbDcIBFK9hBGmNMSvfq/xui/6TyidcAW9IJtwpscxU2PnNwuo7pEULdKCN9J7PM/fU57B5VYK6/rsNZFKGWObu3hjyjOtiJM00LWzyWii2EKKfO0EBTdY/vdP3BfRliFDVK54nD0QPsC26vZh1ePAyoopZyZkFTt9XbnzQB8+RXZPO6MZDSBz5ivFRYLQaLfxQycDQ47LU06W7/jelWqs251kpJ6gaLIigA3Lv4HOmCxeeoJDKD7jMsJo+52RAZWIxHjcJ79vw6m31gv6xKUUg3NuxacRTrW86Y/ww20KMReswX00SfNV9/lZU8Oqz7J4HQKvU2gW9C7SmF0iGV5t0oEVrPIbnSijSWqrb82oRt+GtF00FiiDK3s7dFFhJlbgKvkxAPRnzQxyN6QuoaMDz+94JhRtBl5i+HKmJGEzLIAbmzzTYKG7a8ZYKZE6NT8SZt3RuGTfmVtp74pshmJulUbzrqJCqza5WiP/mImANxGckJGOz6HVU1/gTqODySqXWRLfwKoEYKmDjNfufbH4M7wOC8OJKbZlnaA7mCSJiADl++HHQBfmkQUIRh5gNwjVHZ3FolCDsBpWkcdoQbsJFhkDH6Kk7nVomYjOR6uaREBMDUN9WP05HzBUbEV0IINHWj/Hd+i+zV2D+V0S6Sdkbe3ZXyYjUvRdmPp9Kf502iRFZuEdBQ5cItFWInKqdyPdogcqHRBuNj0k9mxX08+Qaz6r7ApmyHiWQq3uFwmzC8OYxZCu/ohr/RFaPU+jQZZGsz1yasgBITCfGWNkofP/93yP2B+eLZScoQWVqe/qnvwuFkisLZ2yxGteJpp+SPzyTh/p5N1HHtWREJMpAtydmIXMH2QtE7GMz75YRWVDXz3aw1KOAyeiyvraRmhYxJTb2M3PSmFztEAgAtJQKO4HDJX9CIf/3z5BN6tiRVLAIkJGtBlDxStprKAyeeOb8p9nDcBnDfpfEUkEGpJfiJ0eRu2KeWj+DMSAj50axgmri8l62Nrgbhpggvz8b5PanVbaK4sV4Q6fC2rLeXGmvcOcJEZ1cgkYRa1A8bXC7SSAie/ipiZ7DPk4FBpvHKu5f2qCfmrhYUdiit1HIiptq9MN3DufhgI+bfSj/dSuvmmLKYBdNOZ360xRUGdSvakNERK2DE5IlSmqwz0vnR64qy2LVjo7Wk+xhhHmxyDb7xmPVAm3ENb7z+pwTpThAMF8zfAfZv7wNSwdL55bMDyv0l7U8Nm/hvCcegrIOv3idnEory7Fr4LieSpxCfpGf7sKtIaFALG12l/hoOvppIRy1anNBB/+pq3ROV1brR9gHHpTqkX4W5hFxth995faoZ+GjCD4svK2cLNpv1pNE9unGkzfCG2+IRUi4Sk/dVF//pXpB8XEbbnrEszREbDJbtv32gR3NMQiiPTimKcbqcKmeSQYzoexE1CrR5TibZxlh4VTl1hKtjzt5JXtzieu8b5/7mXqwXHQ1Ff6Da4sQlub3A8tLyRMOpZwXGJP4ZboZth/cKmpxLjJcjx1vhusa/gYEF8D45J5K+120gMKPkIwX/TwxaqZ9kghuq6SzL8MDI1Xqs1NkKYDoGYKmTSU/dvhroIIM9g+v0kKS1CwG2NyLzB9TkS//+e/cdIvCBV5XEbAcLQQrREnFQwfYAxsm7nizgqeqExXE/PoWBhV/TltEa+GiUSjxICQP5UEC8L39XRlVg8qSrddAcOxJNHSiICS1CqJaQjQ86b5CZppQKxvWA9YtZ+zZVgQGVVYTegLNwAZ9PoCYsFeF9IjwnnyctXlBKTnTzcV5efZuSHn2EQU9SoiViygHmONEDYDwEzKPJLz63qf/i7+HwWgkKB3Wk5mDf1zhzlXOgghLPeTNYyfEiyDU0gfUIMVvYGvECHJSC7BVKnBoF/6M9seFEpobodEFwGdbj//SIzIAhyPJPir73zw6PlYvvLvxG2SV5JAutqHEosAyj0AexghfmnUr/la4LEF30LyP3zXVBLwz7EIqYiq3dgw+4ZX7JV055xZVKcVsrlb0aFpfYomM4+9ZtJMgsjs2rR+gng3efT5opxOpcY/P1eeqstnNO2jwLvrKSEYIEB58ma4ua3JpLWOhMbuk822sRkZ/eAG7UxSeqqCDPrYETjvuFdS4k28PaA0ZUT5GuQ6WOPCR5i9gsLKDdtnyQIucIbE1VMzPXTmC6voqoOqy8DLDDrDjnwHz9LoacmcbQ1QyWnl2Ilmic3jeMviANIjPaaBgg++4jrkTcWH1Zd6Ksdbc+D/OZ3C7NvicNpsweXgNwrSCLEd9Qzqrnrld8Lpl/ofSR5znA88hGHY6uy6R5V+BlqAjxrCfb258bMtsq2yMGIz2X17G7y5bog7KH+eCyFOzr1OKaqxUh29mYa83hD6lREPDHt/nu7KbONVRE0z9K2VB+cgneYyGTSdVBCJccOXLUXyQhKs5xH52GmMlFEipMNHvg/U+LgHxH5lgznjHP9JbHwEdb0i7wIdJa/VySTFZYgBi81dS+gKnnln2nmY5Tfik+PiEFcVQMZCB/d18ppUaVqXffDwMzfgFR0aZaP8e4H1df0xuMIr8Wwq2D3pDaOPfEjYlPFHGCLNFmOlx2789jGPmNRNDsdJdEcKxKx6jQE/byY3KKeUJ4/falMQCu5DhTxacfexMx4CE7adojofDYwAbA/rgTFywoPXhg9acjtH1nWP4mkj3fELuA/nl0cA1/93idDACgwJyN5ZHYvxmPTi0lXxIpt9O4h2+YtqfxNsToWuRraKIKRShNPVqtr+ddHUrYjADZxi2vmDMJjX17r/CT0CLKcVKf9lZESUQ0zDqOTG43lxcb+6x3i0VXXO8UC3GSQcpgXpYTMZ5s94yJftSNkrYV/BQ1pLe80Vdd9iBdj3r2XSAeQTm/32KoLA+XpSqf93R158CcPWWYEmUth2HBvV+MAxTgOcgO5hC4h8b1LAOY2iomGut8EZ0uWnnMJ0v37BNExw8Auq+8VBbumLaUn0m0tt+riMv3tupLHsxp0OvlH2SrjHWT3yCMtAx9zv8U3VQ6kBSHWOYMv30bwNV2/5dNURD361utSaoHecQmoy+vclw/vaW6u4JPg6J8VwzGKTpklJzdlxbWlUm7PEkCaQLOgL2Qij7CZJSvOR6uQ9no2Ou7oaCNhN/46gJdOo/FMQa42iNxFlYp/e6cgZWigRblFlwcFsUGAAPN7Yvm3QVs6bPXKHrP+Eh8awSWnCuYInx/sGbaaJm0eXSjYrLfol7FZKDcBEqBMNXSDol9a9uIsrqNlSmi1ilH/z+e8PEH3kfkVzukwkEcGnXPxSj4YxcSLaLGWEQMAIKBu8v9/Kg/NBtgQUut6mSeKFENS7n2Q3+EVsATGqofAuiZc8qrzJ04uDxOC2n+y7ETtPNhBQCOzD+4oB2Pq+5+Grf5TRPfq0eVeipVwXmTlfOprClUv4sOpwyymdTRQNSO2vu2KC8xg0kdU2BntwBVsj1ZeqnriGoRR3GyFnxWxzyuC8njxELex78tq/d7+TGb2wADihTkygFtbeU6GxRmdlInzDVpGA1wvsJPxcGYrJ1/mJeApCEhghoh+G+toxGrLu62uZ7h2sCUJLYb6tSajQQNPgBt6iUKhCtcYuVe1iDaqlEqp5Y5TKTJTtsGTm32eK/M8ub6SL1aDIEuMjcsCTB4HxDG1fPEpVM7/pgv7M8Tv1Uez3UneqxfvZlB0Zy/vZNBdv54kLbZPkhoUyhz1VfI5lzw9mB/iw1m07/596DcxI3nVeZ4BkXXtUJE13TB3Wqo1e1UkxRO6muBL98wxPyYcUVErssAWZUoNJ7GVCEQjKhvGVzCAJZNxVHWZml7snELY97qZJcLnqNhGncEmxl94NSNheb063qjBb/tpTX4R6jf/6xa/Lr3evXcvCqqMD9SbjJ5ph2+4Q8vwl1BhS4aS5k38Tvx3qVdaSGtHTaYwPSFliH9DIoJcVEOJEhr7KH8jwU/jVVAKJdA0v5pHTaURu5MaFEON6uRhkVCtfLsJCWFXrOFCjU/LxZu7e91whSQ0txEB9lyOulVp/9c+2pZRcrH1Q/8V+bkwYhhYF7mn1bgb0nzGdmZapZVMxS/KJuNrZ8Z71m7WTBZSqVsHwvBu8PEQb/6rgEwCsgniwoudCCzzeYSGBukeV7ZfWZMffPhuFQF54WNLBMnHrnmVJPCyr0gZkeOiqpfYGT2JytdU6g27MzMPBDhxmiOv8Sn+LDjC97LzjRD8AMyOK57CcAQFJ4y245D1IibhXtgeNasP2+D6Eg5GiIVRoNpwodDN6wNh/1OFMlDbmqiLlnlL4obzthQGjdjdH1hgiXB88ydErWumHcdCLpnkpqzZt0XmjgCtOeGIH2TB9KvazXxOAFiEINlYd+kSOdTBrGJT2ZA0zsu6IKlcazm4PuicCHf5K0VfY5Naf6rQ8NfjBE83BLtt19fiTvMZFofYEm/T8QYG8oKrPRWumF8Lg9deefpX1U07qMRSX4daFP9nb1yft4FosXtAwM0nRRqnuz6N7SHCbQM1ZlTYzHSNzSykebPWKXD8JW61FSb/d6FRxVkaQrNa2GhQce8ovJxq8t/G1LX1/21c5udBswG5o09XKx76ZcRLGArnpFN+DgQSeMuutr8cTLU51as7nADBx42wbqI26NboLB23Q98b0M+bdn+5X+fNNUguJJvteGO7c0+aJOFsfdAD+AoYrVJPVJ+SAPH+JY1jCznIpa/eOz3ev8hbGeqGB1YuNFdmw/6KCEpAyS1yEboO8MgR2k1rfRlbYYzha2GAxXshUmtKs2BiywYXVt+hpsD8oGTf8qTAx6BRi2/eMlyYjl3UzgEbOX92OE8o7ifSUNR6mYLAjC4/gRt6IPEpkgIP+mCWMPWAAX5ogtpbMJysW1vtOfMQhF2nrWhnTHZZnX6USmLOdJEDQl9MlO4zuzZi7aADoTZ+jrm7wRtQiJr4EnLUCz81CH3nJ31rYgX08+K0Q1D3zQbq7G5dfr/0SwrQF9Fjg4DPHD4ojWpC128NULeMNski4wrcaBwb7MRZ/V2xj3VKVeO2K1IPw1EFWBs+yVtpXY86fuVw1Ztz7LS/ILINM61u61gIAcSIP6EWQQotcmBV1GqzSsq2xADYYch1WcFPm9PqkI3xjJcm1Y3xytpBMAjhZcCsJK75X0OH0o2HQidT6LlOZtTKtakf643WkmQqAuabekNbBDY9yEkPk8aeA6qxyaC3dujB7NOsmdvb0efVfDkOI4LpCpjkpons0tZK2bCP1oLctmAOg/+5HiDkAWqkY4AYhH/WUPpXmCaJ8/fHjS6s8PfioDVPG5owxiVwoQXQKg0W+qjIIo2jWvwI6l4vt6g3uEhokst1YvIp/gxhi1rxEf6e/RU1COZuUBZyrvXjqWprVmIW3L7K/Ta+xvRSxlQT0YZ1EuhB0XO33PaZVmgt1rYrcDZlUKdIi7RJ7CmssQ2rHIXl2n4SQY4rl6DkzrXbMhPA0MplluZferrY3VdPqZo5fYxDNtyjCvZVveVgg3fIv/WeAg6nf6wys+AtWdGQQi3jD1d0UtIsa2kYKEDlrzUpzxBlphsN4LmoUzg+q03Cxrg/+jAM1mZ9/Clv8uycd7uD8ugcg/Z42YcquFPqZggl0BuuUIpYieRkQC8iZUT/FUjcGACqi1dS2UH9TIw+0kZ2+Xcy85Tixyo+ocwWiCnnY/UaYMzVmYBAllrCSU2DHFnbZ4E4ATUbuAXdTw0qielzhJ1iBOOgAXucxZnl4aj0opoQffuOVqr8NvH8Dqp1fr4E3GO5pgBLT8Z4wrFW/lTcKosG4zvUysLrK21DcLYN1ui1kNOA7EV+sp9vAJxyoFOaufcX1973da6+0HhMZGJs7ItJ0sZkKh8uMVTzZVYAzszwEuWNVY5ifqUerx7ZHGRL0h5OBS8SpzALuJqChAbxAw5LMb7mfTgylLfxb392ipXA6BZE4fqPXMAWuwPkd1LoWXvaXPZ/ArAsMrm7R8CKzVPwihRenIdKkfLRGrl69cTSIYY0a2ZITMNEkHUdUNVG/C5IapJANytl6FRUTTtU+xbBiGF1UsxHctAxMHC6ri8YLRW9BF3G9GFT4n5lOiSyv5582i7RpEUQKSbD5FUaK9yawBG6ZgUHTJg0W4XgalRZqR1qBY+SL9OJ+vS+qMJI0s7XlcyeNJxniUONZsPrEy8u9GisgrpJSEhVIKNEG7uDu7YDKnZ5fMcvY9TQkqclYTi3ZAWO4IpyRKeKyQl+FP2Y3rZZIW6QnxBKDDhNXDqGem2VN6hYYPYXiBoF8OtfTTxwh26RDigCS7nD2aKVbcrAPEh8wPhp9GkyJa0insyEUGjepGOxGndWzuT+vZ9NACyIaEepwqDFSKeauGQtnGQXVxgZy1o8L1spYavWrJQpFdsUN2hrodv38OIskDjZHj+gafOKyFLpzHOdaFf+g70wbR5YSY+O7IuOZrs69utFQ+cO30httzxqMYbfedztjk/bjqwBVCOufZuv3c6xsaHrcSRoYUk8Fichywi6S+jWi4jWS5le4MEM/ZSeAj9069dBegA6D6Tk0vzOsyNKrlLWEWBYtk9Qb1i3gNicHVed1AdxidgQ36bGU34Njf2sBq4SO7GzMp7uQK8hqeAC/q0fSCylEL2o6LYF1digscJ6MJX5+C9HPwlNoMP+KfJYGX9AzeIf0Q+YB5VOdlGZubIWtlv0sSkYgmJPKzD6l9gdgUCSpENVDANPX9haY93NTg23zUFv6NlzeR7ufc9djiRN5ci6ht09/NBY8ZpqMT8n/NSEGT2HRy9vY3o9kzMT6sMUtJh72/8J/uo/uK9/8HImRRD7oudp65y8wujCc3XR1HvJce0+hFsOoq/Xwt3LwjbkzvshFIOnZrAoV8uS3FAjPgZsui5R3fo6sfJjZUyHsbwXWTtf1hcqEYIW+u9ECfPBJD4urv4wH6DjAytxaxDSXuJwZWhzuIutT1k0Vi5zZ0hwygJZet/kcGZ7mN14XQREGKwouGFlClCTbc/2TGFoxqFuyEVyrBHAUNUv4MUIiPxyel47FnoINLeG9UcYSNLRVAYUBxveOZoqOuVDHXLFoE2TV9oBkHSLliH9y0ivhcb7oLDnYaBbARV9EsbXTpvTGlD2WrRBJ7AkePg6402BoXqAGQ/hKf9H1zPixT1L09rL2tQR3j2I2kqv0dUSmj30FwvwpEJ4LzZl7itS2KzPDqEhNlMGnIfreX+Ammm2wGxeqtaRsYOER5jJR2U3WsEHrQPd+xIgiPkO23KJ3A7QHtpn+ejpl8tijKLsIWxdOvifmWF/uVUXUb8RRq1hx03//wQqKc72Dr3OFEJExWb/FB+Y4/f7/x3EMmAMnZ7NSoIMTX7V55zzZ5OeaD1MQLF04kspLNmYifDImB+HZQiNXyEM/Zt04Murrr8/oXAkJ+5PlaDHfYzM8CBMv4GqDMO+7Nc9iPjznFw9lEuVtBSXrm8ANZvhrJTss0/aKnnpbRgtgtV9U085bHvcuVFCvDHfyog+DV5hjkYnDQg73IaeWLyNV/w53J+GBUGuXqKuYLtmWeCXWNMuy+N8TlKDDXlQRaIiPLz8+GcVYakDpVf8rXKDgj56apMQnwfEWWgbUrEXOjrtHRBEwcSO1zXr+Qon5KafvRt+6eS1EDhjFQS9vlPZXjhjYZpHFNgSDNZA8DAaz6ybfJyMWNuzYrgr6uO9fYSVqVUWSpKzbaf8ZT/FUyKu/Stj+fUbnKiQYKP3sAWSWQxLjGAGGrV+odprBtlpBIjri6z9cN2dcrsJ3uLlygY/hQBaOEPNIC1JJRlI1vVdgMasGD/X64wr7jM1Pf1GUUcpqxQ4luZxkVnV1vZ4gdPSkv+uDDzsuOtUfse9X1oHZRwNL9axVcyBepVZtyMVjvHKAfpoIncs2+6EEsG9ZEnlV+e7iO0v9r4od+532747nFpdOAz0ihElPOEl6GOkVsd3VnoB5TSPhzEHhxC5FV8jY5DqsrBVyHGYwzBU4jILFfqme6peabiiSXZvKJQLvHeTwD99/+KORSupqYM9GOtzx8FNGFnk9HuTpS1x4j9M7zYXISJyKDXsqm8PYMV83FxW2M5iBl5GljJ1wdZysLlNVYiJXPrDwqJJVw/8DMJL7NmNMSaumJXaJuBhrFLfeb4hGWc5u08K3+Ptfij/yalpzeC3VCr6efY1tlKd5eycCOWH7VZ1h3wYI/gEQhDfm1J4g5cO8yHMYtY61rvb6Q4dElkUTM0+AB9oqhIQnxifKP0nNVOZcWCYsTAEcVxpGaY0PPgwTzrAR37pjhXZiRfmbhJVv6YKUDgPhFtXn6jFFaB+bfUggwCde77tRiNOPSo9B+B2Qxe6Xyg+aNDSGAWSS01V1GCZvpfXUAAYfUdSqfLu8dhD/tZapbp8N/jr3SJGHXcBcQq4Ml0kbLDYFFr7VqaIeeUl0csqrmjl0FYJUBNT265uCL7869j80yCXqus3gP55CMLVBbwbECkzrr//j1HMNoGK7seLA6SpFcOSegQecFvT+Zb88BsvLbDefZH6Nnc06brEgfmOrBuJkCbq3Y3q2ouo5blq4eH3+cC9b2kwTZqz0B1kneNysRojL+eD5qYyknZI2G46Cv52taFqRq2PC0ePpbbbQ35An58cz/ts1OLjpBjgC/bWiW6iqzJtl4YQZyqZGQ/YKShE0dc+e0ooP2FIa5fJ3xHOmmuwIIBYQ4xjo7e4OSGMquueJerOgIvEKHdppffoEfGBEuqgvncYWW4D/HtUwmnk6JJU+NZv8wge/9RmGfz/+dxb91SO8z1mSOAPtPq5YnTc5JYp7l9WhAp0Agy5mqKyN/vSF1FnYdThYaKbdV7mUk8Cz2aD3H870AE53OcRSINkNYOoxCONHkevN2NuQ2os6YmZOiozXD05jOmO9S+rkQJsqNz8akq/jWp66s9JVx8GJka5YsSq93TBzv8QNf1+cajB/Zaf3wrOu9kwF5NIOXXi+jAlZt5X++DKzVziXjWM+r6Gy6vHdRM8hHZhw7AWsDSeR46fyFJRQrMbT/5pl/umyYq0YtmWonjaRGrSvSyF85ObanxW7UM4M9tIB28oX5JG5zqOOzutT/DF1Fpfw9rhs69MPbNAD7cgYBRo4TTZo5zEEesceQpXNRcdddmv7Gqu88CRWy1BrBhXger3qSxpi45w1kArk4yZEpYPyEIF70i2/Yaht1nLkgSRby2dUrN5xIBgCxHDrN+iopYUK9DImZ21ZIhR7SChlq8cyZWPuIQ9ZEdPvyjXX/Rz5zIwzVhwslQyaOuTnyW4z5Ky9cGJdypZgPwcbaqpT51PeH9Gm7HHYuWFJeXwUcD+xiuRzhtm5jH5Ols57z0F2HjeWiwdOKBXx84wIZ83BXEMM1XNlfM0Uet3UiwCv247nNJjmqGA73J/Si/kX8kDrnnFoyIicWZIlK5K7QAh7TbI9cQv2vqsxl0F+bIya3ebHO/Pujue7yv2STZBCnT7fM9VfWQfX7uD+I7SlnIMPGy+Pk0CUJEHomu5/Ao8Mjx+gL2gZNEDlzDGKXI4FimM0RBqKGI/5P50Zs6BJk3S2R/bGRQjYTiffrh4lWtzoFyDF0NY8dlmcViuLbpuh4++tNRkCeO6qKNfTPFkuxzToNTANqAdZv0HoHw6y5U77I+i/qxktbaLtEjK2S9IysAL4Wb0s3f2waV90AgB4YY2kgD8aaqpFN/fLeH1kordPMKDwnGB5Yg8rwx3bwqgaYw3cS2GXBCm9yPUKmzk/WSl25Ude+EpIqxi6SWH8roo1Q3pJYZPe9YkmtRYAVURlTTjtp1mllbB2OEDeCzFJYRmssTyhF0EI0HxkgK6HBlHpKkKzCIPL+2DBSumopoFOx4BtFMoCF5kD/kMgW1/pJayVtjd5MCgkrrowZDAuiwR1L606+VfWwB3bbAU5pajqBPq3lYHvd3lQJdxsCM/lIymF+f+WW6+icZeOs/CcvmC9ZoqRqxb0HYyeQa+KVZWBBpAj6H7/KvdWW9sU0nwDgXOcZsnJGIYKJOTCkAeYhbXos0PFAjUl7iP80Z6xp4+TURCO1lAdTeJ76EfDI6BKZveNk+jv7lWaxVOEcVPMpoDiHZ4Uvkn3Eue6TikXeS2ObzR1GpjJYlqX638dn97Nlx4w8SZWkF8SIh2ltZvwB18cIwF8X7CNu4sna8jQEyU/doAgEFlkL5jQexMlXZqxwQfavf1YFafmVyKwv08UiidaGVSkCnCWAhcXhchxENaGn3yNKGS0eBMhLpMdwxGkT1heW4NJYY6r5Fkm0FvUAjKsWMzjQATFwQ9gT9EixFQfEXEp94oBKZO+1JcaCATXt9cpx5kuMwPO9wYW92SYxmOFl5spVKT6Wi50BRN/shkmbdEGL8GDehFTROofYiTYTf7sHe+C9hDdGf0OYFeoKZMuAKN67IOp9FoI1nwse84RJchYRIw2PWaEou8J3lJm9wb/L7UUR/T6x7+No0N4/9IiqoGu+QCOKxZxpt/K6UNOOZzD7Hpf35TAqJYlGB3K3TlG91T81p5E1xfBoommf6qE+/R3kyT8bcdgc4J/6GmyGCTe3YA/4/+QoQ72BioNT8STdroxq8K+1yQASmzdiU/HdnIMGuy6BchT/W6A8j8D+4QtBwfntS0qABr8FSsVUnHuu59bgjwxgkI3lAp6RklIA2+fIpYiBGzQV70w+PIAmDWm1FyDtQKH+A6vuevidK3TyWVz6M+21XPkBuOWOzqxq2i/BINDlXagSdOkloiXPNTzznrzY83GtNzEnHyzwFs0ORRJYGFL+AdkltEHuE9KF7tpugkkLUtosWxIAuOjZNk5cMq2cEDy5ccQ7tP4u7R/NppXNOJHzDLZpjTFJeQtydeIc+neQ7ZR1YGPrDKi6C2IfkXqzRA7Kj6VLd/E+RRHtA3uIsXp+bywmJOeV0ZcY9ibDSxlD0uIu0ZmxQYt2++JvjYmWZBSZ9vxjtlGNgXqgVRxdaK8+cG9HGo2D6F/8TsIHQEcM6HmGyWqC8q/Foz06My9FPEVjkZk9llO5lgt/Qb57hRsFJueBPWumdYA3XWYvKELeeRiE1+9bjd6rTAnfCjG0JExX0oTl118ub1MNpsq3R3V4ORTr0DD1GOKAU1/k4RkEikB0Znb1lngejwN6/wcs+iMYFuycePLQs0fXehDmDHIqaJzR+RyXq3XIh6QjSp1PAmS3deFYLTtzkp4DfPiwgxvcgfVJmDJbnFwHnramL3+cZHsPncDUXmtKwIlDz1hAypwXEKahoWklqctalnIHIx+IM7zA5DTY9eIw17c3BkJGHgCCouL4C8CwlO73Tfgn30A9YJ1EILfRgxtghFmSR3Y6sQo5XBFRDtgwD8ULFJU4wwU682bkxKG0Nw8KZTiyBp2FvTB4m7o7BEQVBELcbKBYi3BDpkM4fbpoYQcvTaTlBA5u6o7hQbU5zzw6aP4m0uZuoA6mN2JrnbuaDxon/hybu5NPIOQg1b3TbuzIjC5CepuwG0edZhkve4tTa8C3lW4OBM9e4jQ0MGXtY1viGO5nAZmubqcN5jDDKmkrUjmOx+LcZak82G4CkFkmT0TUK+TX40LC38KXG+G4RSk3aoPOHOIvsvjnb2YHzCkN9P58Ul8wdE+47kt5N+LA4RceDie5GFgcoLo5Bw8j5URbngyzNMRzgblt0BSW8IiqicPcQSnLwqfYBIsKzkxgDrIWCBs/Rc31oIqSaEoHpcitWMxI9lTnWcFwTx6C/vZUPIb9j7CgBYTpoROPiaI1sy9PcwFiMP45FFTKd7N/sPRaUzxuG9rmYyaYHjhv2/ikDWfKOOLoXxGnC6CEsdfnK41kwJxQEpl3pY/BXn0vVSLcFHJ6AkPNSm/Yah6UMRlbBmhRaF9norKqVzwzXHe/mePxlBLkPSr+jSfMNM1aOhewpZbcTD7qkcbNJ40mG4jBzrOVdFD51A45297CnmUxemA4+1SFiN7WKTPkYbNw+IieQTTASR9StdhPkwjHdoQtyQ3/hi+gQTchRi4xpquFDlY5m7uEPAMbd03Jb3fkJUGV1Xb3+cyDrRRiZTmzAK2GEeG/Ewx2fG2YG3OlR/eSBkZSM8F8p2FMHuyNVDczsZrgr/2iBFn7L8Cmw3UonnfUColdfC4Ntwg3f89xVHAmYRIrJIsfSf6bM06m/M57hWZsiL50JLVAgO+wH9xJ9h3HZu9MI/kEbM7JVDv7e80U7dXdtGEdV2g7wfLLYd/Ss1iUh6r7iIWGj1oaoUT5zNEIVN76HKj+zSUhPxEArXoahKlvqBOAfdZvjyE/pxTrqMb6hbFeDCZrRWl0sl3+E3hOGZjzwZou+ZD5x6fTA3aaru5q1CJwtVefLvNapVFC51XW5xaLqbSUU0XZf/IGF6kV6hlQcfWAKAQOMgVkpzC8guuL7xwtsxIV6/JOvoboCGqX2zEAINLj0VEE+TCv0U9dc7oCq2XQamSO01iTdvsBdnhHllsnF0dTc1cnHvkbgpsp+aXbdtTV1RLR77Wm3ReG6nBxcYA82VRa63dFYvHzwgK83wAZRCn9Az+lsjVETVC6U50vaQCsogE7PfMGnCkkhYn4c/m93RH5GfBzLVaHjCajzpBv2rfNFIz9Y9D/9mrTo+gz5ipfvvs9ZECkH+NtK8sRLSbhvx9Z4k83o051vxSpzLgREV3tGDPNPnhSlO6PKxAxfKDrwBpfoM/lZGrxIHZq5Kfn6Y1kff9L55PK13jzwX1Syt745A8efDItGG2QeyUAVRGAFZpobIaw+3ipBS8aqnooJFic7XAq/a2c7A6OUfqRkB5Ce7ra+GiJ5UE4jwI5DJ/YG8Nx2bxFGyJbX5B7mTptfUVqcDgISG2g0xezJywuPcW/tzFxWj6t0NsxUiphd7suu6bgG/OH9kmgkmE7KkXAmk+hppRDh4EqCRFWC6skbh0yFNfT3TTUAbKHB4YAGBU7UE3i/ui4ZhH7O6m+fPVuTGp3nT/yTG3UEKpTrsywD8KMgtfZgj4AmVmS6aiVBrK2wwd4J1XPYUYyN/UvemOBwL7d5jSnK9yKl9VQJURfTnmvcsAlZ1jhYROuPeY4rPWNeLEmisI8vcKPBAdMW3wh/GMO3jwFRlrjU9FgJiUXA5dV+la8OxycanCn41lnnku4ygS9AUz9bWkPVX81IqQ5rkQBgu6zK9D3ZoEY4Wb4cDpy/qBY07rCNMORTytiJS0USHbPkiI1Vm3LuPleLKV13418hOE7Qr0wyD2DlVOPtvua6jxsxV4bZr7KMb/NUjxdLLPw4joP3VsdlNlpWimmLoGVRaV9EirZLktOI6IxF1IWjPG5Fr6ZoO2AgsGJ957CBxkGrfolaRiEYgn06jYuooelPcqWQuhLTZyO0Op6xC/97NKS1faaFij4NmpzeOgX9JILdQSmbwO9/klTwXH9mX36G4ZKFn6yz+5WC5J7MR0uLAfQLoomcxDO2caepgO14s2q9eShWpiJWBxVWtFB9lwE/nmaLARidxPCDn276KyjMs5mbS9cToa6zdHqqtjH62k449vIsywnDKyHPb/f9rRMny+lWFfpFW5ULDqkKzKB/kK6J+ql+J47ZD6cmeamTWviKoH9PJtRzAH3qxPmc7SzYbsKPGWqhnyRixTOgX9W7DoOR680pWPYdqgL0L3MF40Osf46Ju29SRIU0lSPmlqs39wgxHCvl+kn2nq3z2E5F1Fyh5I1wyZezx6cp52gwsJ+u37eU92jNDxGX8GuagXxd7o9l7NfYQgKRODAo9Cfl2lGidY1EdtyM9LUUFwCHAKqlEPKjYvXBbS6fMYrALAIvuaM0uY+8VlejKrkmrgi/VnQ33S3TW6vt5KC/nwaHLwf6cT6Wq4Wi1l8oadhl/FbUACpsO5XM564Jf+S/4YNTgJ/HRO+uUA/A9/L4Ful/n5iQI/hqGJ+faNnF7QF05NeBlwTSaEd2gFYsy9xQv4zyIAITuqwRaK1vFUVtQdDMXKpyt/LyrqYb98ltm9VrEOpHQ9qsfV/NlI0cNJax/VHY4tzz3Nno33qHDXMSwQk1pPLemVhsGX5je19CKYyD76yQFeKIZOGpsPgF6S8ggE7ZQrwC9fK0ue1LpS2Heq1xTHRQ1B19Q3Va9GVOkyttbQRRCOktWNVyQU6WZNvJQECQ4oi1ZmjkjphwqjxYFtqZTEGFPlCrwn7I7aXr5MFB+3dR/b24UDyItp0e50MXWDApLrIAVIvjj6lZ6D5bfsgwSihc1t+OjQnJX4F2j5NZl3hGO76M3AyDJ4/7/DcTQ9r4MXgbhG9NDSS+z08YyazFadNp/E2Il1wlPJywfLazD/vzKbgbAtU/jEhUZuCgi/KyliXuybRtTE8flCYyqGHSGXL0ggMNZtXYNNIOUESdG3LF9GXUL/cl55m2v2UP0Du6z7WUA1mS7uPvFZUjhoXUizJXTamPVptSFdzg+9bFEICO3ZQhZj25Baiq9MG/FSQIB+z1E+oCUxknDFS7UdwVoiwf9LXDV8QdpiFRenYI3gjGeNso/H37Fa4/WMb/JrE/gtIYWHAA+XDc8VkqmxtvAUsQgxj493/moEQlD6gTV/PEi2kJKhkLywNOH4Xa2uUM7JO+SH7rgZmPZvwZSh360CzSdEU7RWRjVz6MgQCQ3u1iIpsWl0uBIPkPUBCK5H+mV2Y4ROw2c7ej7wL6ynOvA7kFHZzCcZ5+uIJmobpaIlD3nzZur4n4CFn8559aM5BKv1qJcXU04yakCEHez4vfJXVramtYavOTqzmJLCSMKzxXZSZ62bJCQfui11Q0Umlgrnl/AZBfguqlpJwINzsyCASDMepA8ynwEGPBRwNdTheyvqH712GsP5SMXY7unyXSAQ2wq1f/Qu/9y5pY3RX4kPCyUkLnsfZnpjBkFjUJVP+DLXZSCJQbLK5lwQaVe5J2zdvI10PbP78YTH4AGvYfjc1UUgC75uCT4eJ8boWkEXyID+TfFJ/hfyv0YFqIXhXX4ljwaTP+1wKW1yFae9htI55zQjcjnKCCEc5EPIiv3D9YLXDo9LJDrNGWktxDDWXWKVzkFbm7jHkrUu2oKg3fSAPm8mIayit1lhMj3AbRhxucqf0zHgzquFXTXxoscZ1XdS+k7SMMtl3DXEe9JK+u8iCBmK0Bcti7TxGJ5iQPB6zZpF5nFdz5oCEicf8DvpYQiFbydekY1a5d6L3ik2JN9VY+WNIhfQJgrBlhCNK4yFKec7fbc1vkeFElPy0FDvPnNjmRVfJFfTU4fV/hU5EELXKRQCcfckpl+rJiomNUVIT+PsgU7G3Qq1J1FCpYSUojYx3uYh46U1WJR5hiArH0BMcv1ProWnVpdKU28qMqj9ZPRMYxNO8yhabMErGgfpVdFvMlXV/vS+TVwnf3UGbYgA/3Dct65ZQnZUAdVL3GZYWQsAdEVkpzx0g8uR6we4fGG/IsrkQycOoqdVhmeITO6PErbX7bJMyGo0TJSCRxyQW4HKeA18cbXa3JM4m9sOFMqnGBl+RQxek2t0DKZ5YAlR42dqzbkg7PHM0fqu/osAwNlEFVt/pXbuGxq6lXccovt1jPQYY2MCYQ7HsrD0jWstosgQn1I32CGR/Yux3R8SSSeLal7n3dFwguzNwvCBmlgx5Hw6QTiq9PaR/FBpb0e+ems1F9XVkbTl0oz25zk5El60LTRaVwOEk8aycVFwEfPulDde/6BDWihAfEbxSPh1qhPD4WD1UCKVC5mYN+sfHE6G7QELxdGohIi9aXvlvXVUQzBsfZoqSDicvJlwlXRjVGEycEqpZpBU8rIDOhhEvoHLKk5QZ/u8eMUAAjoNU/n7mHLAyq8GganeuI9ef/giwdCgrS8UuhOefGLoQBtwGQW5Bj8BDbEe3Z0mcOMznlKT9nzWN3fPXQyhuvcSnN7pz4etk3M1Hxry7lullXREcnj1N94RTEooWmCiE7I3bVTPv/xcaPbQYom/CVnNGGGRyTbsR707qJ8H54ZYwwg79Dp6ZLyP0k+RA/BJI84SjIiF+070/bRbFIzku7zCxXewwd0517dkt7Q+wzE+LVIWBa4wmwiyiNoJlKbIDLf3QX0rOGxn+50Bxfx/AYXcFtNhcFgp+bYpszFOMIX/rQSyuPy/22+KOv3Iix0tSu8Jxbe8z9O3WnBkCmCYGQD023KucTgwXutvndfgUrbOeEzM9yS1BDnEEBYLKSZs/fYhGo5BXsSlEn4DLClUS8eGggNHVEjoNUZIF94Q1th/hSnmIBRP2nrerHfzPsJh4EO1sWsd/0vd9Sp9ODbuNAI87n26Z0eP9NFFLhxdJ0NUC9YLHrzhTxg11YIe3ruQIhlBO3phb2uW1A5LwLVShwDoQjJguCOsnVbWrvW93L5WFuJT0OPrP2cmhYJ8PQVLZ8qz4vUWqQROr1jIGLacN4CPCSalWmad8OHkNGYWJu0rc9vjQ+cdi+La78Z+g0+X/K2ugTN1ueagOKiaQp95Gd3b7uYMQt1pc27QJvAX8Mrlz0+GC4QnisGnSnv1a6ld3GtvyJUXQf3mpWAJ3kpJsf08IUAc9fPbijTodZBMW3AiR0AdREdaF30w/Au5i91VTWRkvwfXXInGP3JyaTY5Gfeg57xdSQbdaG1OAGW0DBK54t8wbqKvS3VscN1enCx3MbN/F6GHxxcfC7TdnC/sU859uBMZdMBPYymDqOzzz8NV6FfBiNuUQDcfTu96+tE63i6F9Lp7MPhAVP98A3/hJi4OucI50A00FBEKbfJ8zlLeeMpe89p6ZNPFETaK3I/rXdrB/wSwkmSrUznrpNnJ1D2du1LD5npJXFjM3TvIkihNNCLhSBfdv3aAGwJj/4xNwvbegKjTBZwRauZoHDvvHhJ8J6Ple4lINGHXmDWwzTsQ7UfiFIPXopbxXnpEBuO8RVpQ2kcXEhB8AdoruPapO7LT1SMsdvhlHCA8UboOm8icgXR34KfQpLn/XrumRcckjxN8CzLWJJFRZ4tPR7fHk1ZD2h09lvuslK6ccUuugyCK37S4K7A33YjrKExKCLZRQhcN7fmf34JgwFi8Pu+l7gWuVSzLblpHu/538xMSvbgE+2A+zp29BWHriSOOQUbTa5z263k5KaPzmxPT1utGZDhc5F/DnUaEBEDPirDE2094LmPBXK5XGw2CWQBWzduyXuzRP+58CtmJCJlI0uWdCpE7q3n/2hFr75G6JsmBGAvsXiJjtO8FhdMR9SF77fxRb+LXE07eRcC6LY8DlgjNcb/dT/itQrNdISB6Uy+RtxeZfJWcg6fJijl7nQDTHhCRy/VwH2381rpttoIBKIwK29a+6+cMtD/00BCAlouZEq2+BrUSpCzZ6YzgIhngPVXIBrCU5rEb/iwbgVRDTEIBbgy1quymYKKpBI1rlzyNK2Yq2OTaieMJmjV7nTwoiEYztzgfUBA7tRpbDjxsUPTLxSIeBCp9LhxzSnXtynAiS6ZMP0AX5ta+HomAy+qu45ZVRrpJz/b+qccs8Ydkz60sWhgCYvArTw8c0yoSN8aisE6BiiFBad9d+577KaULXrA1NkMdesk0kpkRTOT2T2/S4Q2AZ1Uq0EcbMJx+CL1QCoo92V0i1GvDtxIlzJkLCqNAeJBgU5MKA+IcdlyL3Uy87zhXzdcTxOgDqoeiVCU4VIKEdm0qzihyKbmnnYedL8PAaZDz0Ka7Vmn6MRAfvrpq/EaeOvuY8zyMxrrbAN4EW/QsPbuBDgiRa2dIh++CD909Jbdatn+bIBPq/TLQ5DjhGcgaqkRfNdcM+6/scaQUDVu3sK6qvSj3YW5u2c572AmM+3PXtwJRhffi10URVM+uslpVo3I+Axq7pqjIslqPNK30h9/gSR6dG1+SxsNmhiSW0eqiWbyyNah0R+K/Ecs5rdF/z/tWZsCOiqAq75WGobv6jYjw9jJuirqLn1sYOOSeqTfxFn4YFxLR4xSlP0Fdfw5XCNkEpYIReHw5bs+QP4uUFsYWkChtPD7Pd2AW6ke/waRsEYYEsESEtACTkVkT0ufTN5WXoecWiQERctRpxkPaNgOyVolddG+DKWJO8V+aFOw/ah9PxgF1Iumpaz4S72p2G9iBESjk9vYi9QUYVT8Tvaj3BeJdwt1nM/MGOiYLenDBx7mswrNHtc9mDlgI7pb4h4TBeYBAIkLfJ6f3wsNl95Cd1gDjMO5865tmpPWuYXJD4bXNDVQKVjlczjdU/48nHecfrdoWQkXh0nMCixHdZipQwRuJo7/hk2MFw8Vnc724CAOX6e8cGep41TfYHtrnjQBWdrwxN2YJ35KSmsw9OnKyBlj65fMgmEyWAOniWF+qw29okEU9UOQjnNl9t3XxL73eF5g6CiP9QGlz1DKHAppjQivnUyjDg9EVMDSPTEU2FJK3Q506dVRiW+BDOsmXGjlMJvMRx/M9Dd2bno0rG7Ri8zUc9svCkTyrhwVCjcPjOngMBQmzyFTepuFqOMRqGW5bhnC2wy7nn4Khjt+Car9/JhxPkKycUyOVijotyILiZyUCz5af9jIrLPJlKYynF/C1pdmyHDZURUffbuTSMbw7JtqDjLEVnZ5bYVS0/UeYGRGNwTAqAXBK60BYIqu41quWSFZu1Mf3SRRjI69WXyUUIDXCMhCffGrYxo+NaEQRBzTg18ut2//O/TkcCWZcBfz8/+/0G+S5Tn0gx2tIknGXPY3G9g/PdWqQebMQjgdGezqbZSMC48I8zxiwzsl7TNVNtYrBTlTtUSRSUFBzY1zv2JlOlvnAyTQOvj15o/26fdev5HzvtU+vpzBcRWt4BDxCYYut9Can+uRJ4BCtKHlnLASEL1qnLMPpIybSKi3GjLAmOR3/4hCMQ7PVN45vmkuKOPV9UxzcvAWr1j2L1FQhO2s8j7UPS31fOYiWVutchp1gEWl8n4Ai57RcJi4sFpNTZAB1M+IoweDW+190eP2Gn/OLTiqJlOldI50b1auIpKUz51PmXkX89QwP+rx9DotNEbJRPMPlc08mtZ2y9zZ61A9n4yaJ8eE+Pam+CTOaj8uFQWQGoEM/S9AeELIL/CEePTPJSF0bGM+ENxqXxSnmc84rvhlOxqULcMo59Soy/LjaT+kaJxWOQLjqO4PgHmH80gt6QTCjR2TXuLMsa+FqhB8aTcOpRLw7aCumgjg7FSpZ/HiV7C95HFdR3p+zlsQ3QCeZly8sdYVvqv0JbDRKH+UE68mV+8aG3Ale2BNKqGIfRdtRy9WU8F8OL4DEHMzPEQgWmp2msqP5FsBAVH7bviIEBPLVpqgumjOPCU1WpRGkXkFTUBEKIl6uk1Qp0CGoBjNYU4dFapEop3tthN+Uqdt7D9AhNnypY5wHDhkfBGkdG0tJs/jlYMr2/YJAuDoR32AuW77QmZYx0Guu48jKUVrCAN33kjr1K37uuv0ejC5AcdwNueGPi45rzQ3Jg+qWdc3DjBvnIZM6PGA5TOlbODt8zbPLgp2E3R7ua43QDVtaFutsDcWITgb84Okd205m16lkVzNtTuyMTCpfOni6pDUzIUYFkZw2fzbHaOx+53zu6G0E+en7BeoNR6G3f782qEhM5XyGcyFIXG+ZKUC2XVybz66zGU30wnMTjKtybo31jt5ojn3viMYaEeAXcOuAsIS4xPQKcgp83i2iRIfophFZCX5/phtRLkP50M1a/8h7pHyTdLPZuQpGCtvhURvxlLcxYtPgqrz6Saa/2gnEuXAhYLvnyYApbSKAptPz+wmsOllBf6daaQCw5/TO5KsR3S5jZ3iTD/CW+yDiNfg0Q4lJh4O+89C7DWSQBf8IYeJtXgvo0DTym7fKJgrmGXy4UUK10pednlnv5ufTGYIyovAbjSHJzn3sWDnyt2TPH4bGDAOFz2OgcyUsUzI7fMs+u/PuOUloM7wkbxjvNGV6wBnp/73dbl7GoGIYM155GdcX4iKknUnAGctWG2FhdHSobATKyz0pkFccfWeOvH89lou2CxHToCtpN3IKCJ/gb3298XlXHnuHpfOIpO0DW75Khcu5FZ08u7jdF3vAiKZVWMdoG0d73U4rto882CXsNte6erCqIOm8d6bHJOK5dXlScNh4Hy0Vzt2WKxxpvi3ZxAhZ9t3wrQvAgmzgDRpPktjjhk16khGpzJsEhDTkOGY1VLdz+ZnuhhtgBb4vYsQXlOk5L+RRv6LDyXOWS1COsGzdwhOVtD5VlrdoYHzf36mrUsqCiv+MBpSsTzz7pvs/H9p7rKXg0oOzyqgI83i3oYgrqR2rXNkW/WqSLPIvwDYOGe06R6OVv2pIJIoM5XNiSYvKpw4UE1MGRqAFvelTkjWO30uBxoxiDPqpDReqlMIy4rYz9UsccNu/8k0npHP5/z+8ZxDgEWYqfmWY4NvBDBzhbbRC5Gki18+V8/m6aWraMgIG5kRX8VqXZsgKSFUv4tVvo5NKFwWiBFMwSb3zat+V43StXuCyDDpUsznH/hgTwiPaupk1PCn+11NSGBkXFPm4rdWuge6/zhodkHiOJzNzfVHMIySp8Iscfl2sn9sGLv0hYMAPZRf1medoFTzqnZm1U3HjQMbSGRzMPUISZHsCvY4buwVYCDDaTRtGe+bHhQl/+mUsZ4cGQ1SLE2LwVZbfcbZaGH0dQNFRvWSgYNkOAY7BtnMnVjVoQa5Z9GqAQxpfzSZJn2sRriIUsJI8uP9zhCbbjq84GoICrLBN3BeTb/tNuBhDW2WVsxwaE9Kwlc3Z/7Yzv8dr9KrujljmSt2t9suHcZJU3ny+osaaxoRAcePfxLWBsH9i7npWBtEHrLMOHsftWbfhScGk93lio76t51UPkZJ+uVurtCya42HBevX/nF+fD62UTcLtYK2ZMF6TjdhjF2nTV14Bj8SlzE210mjhSIAU1Xz+04wRq0PJBLUszNcoSW1UQvFnsIuV7eG0W2hFEVARpU/SagubjwV+9umc/sovSHbMr4Rqrn+yT89pQ8KJvC5GBCECjfyQHUfC5je4QxV7kMHQaYAUEmx77YJBiGlSornnyzqfcF985Zq6gECgcKIkcXyjmcIZTfRq6u0TVt+63g9a9Hf3LGglGBePH6rSflgJCPKwcgCi2/JEieI2gGOWLvQ8PKrT6ibI2sSXGW+cOFcP/F05JYhhZZ0SRYP2ya7DlwUAPOqTZ01DAqu1q+j2CPnWPJrcmvtC4+hOS2Z3SLKB1wTqQYx/6+X+uqa7NOZ3pYZ8PMVujTJ5azBE2rxpAKbw+WAvx7xMtPp3z7LBWYvJZSTkSEO2SoHnJvD+EbbbhrcHdWN+z2EJrkredm+DYeUQ4Ld/oyTO5EAAOOgYx4hNPAptk8iMUq03XN30AUlc5GFbNV6aln27wJznuLLu7E84KDwCV5d+WURGAFiEPZAOiw5foIvUeD+PAiDnBdSKzrDeY7wZpaTUAEQtqUeM5R7J8Kayn6dVetvJ2scze1recqVNoaaAaBNbJCs8ouVMcQGE/3bII82tbRABn+UqvcYKv+IvqjrO/mzr0XzZjnvPqeUjuB9VgobeXy3RE2CrisJBE4+H5+Rus92Iu7MzvSmIK7861O7xk0GMetVFsXZaboJ3KkzvEc0wjRzfva1nQsw0g7dpylHoJprSPCRRNlA02FdkXSC0l03D5CWEbPcMwAxbXiy06au73EgjQqrjYhcdf9GboQfzef+QUzKcIDQai5MF3LTT0QvMk8dZ6Op1RnRwKtmThyLuK6ttrgYt1FKWPYB2IrLN4XDCA00HHeUtgvp4smiSbVHX8M7KeNEIdHe1M9zGudl5TDkBlAzK4XaV8HrqRXxlD5z8R+ZohdMTYhU7OpIpishk5fTzYrmb13It7LtWEXwMr6CBrch4ujPuI7RpE7mD6sHY+lBOB3ZHdWwvKar+WkRuR9A5wCIKPULiv4dLuJTCh1fh8xdBlYusNhVMpVnTmdqE8BNj44XOOCUnW5ziBsEYN6SQABfu02ZpUs3aSpscGxtQ7MTQNy5qair8beAkdOakJ7HZy5+8qwlZVQL8RlC3yxdT1j+UPs+JFw2sNvxpRaCZNbyB5KWsRhzcr594a5wN6Fo1XuXsbNd4fp0DvYOeea2fFl19W1Wer5x6NqWpxaKZe8jjs1FuxGGq5ws7kTUyGy75/y15mBKfiB3QcpFfoWwhwSSnMrQBKDLLGFp740c0jjZXYcGxer85NYE8mziicKRuL0Osag2GKs38+q0wuhN6yDrmAA4Ik22KEXosdq+rAuaL4rQdngDpldsfTCA8EhXiv7hbaEqRj7/Ft6gTGwl2d/gJShLJOQr6ocUo0M4p2K6dhOvTljracSIHtIV7BhtqcBZPZX1UMjjpJnysiJwWs3rowpYyzP0yHHApkY+j5xMydIHaHcR+IzmuZnUYIfsyA8sjPmVPgoZzFeJKUC4DBZhvyHwJfxOF6AJtxgOV5WEjnrOUMtssP2bfWRqL8jOQ0iCeEPYPyk2sH2auQcuY4LwofRRbNGsEUy6298hf673+fyct4iY4BZcFwrPoE7KH2F15Mh7AiuC9aPzIvV+HfhWzPlNlB5lVukPQnBv41xe/+rCfVAMNhKXiWveQMHXOqgKan+bQ5o8nP/Ogv0fLmkwrUvqa8VyJLAfEYueNn0K/kJtXzxagqFkjzUStBIeJ1tJMi1xeXdtkkXdsuwH+PZV+Bdd9BympFSI+gF5rox0/m+galTRTdICAMkQvrI+0RPaw3ttF59BAiPvEm4jyy1MBU3F9nwX1U5uWPEAoQWAdf/6EBi15aP9XgAaD8yp9Fv0SvgGzAkCDCOJl+genh3ERK2m0934fvLRU+sgvewsIZxYaC8pdTY3+Nt6XPsHMvaSlgvFrj7HQortBgAQM2Jbzkq35EZ5sat+h+98Xk55THEpMc+aRBUeIVjjAI0GvlnxzACUhe0RjienzKPC5qVihEV65Qv4oXAV/LbbndMnaPRGvYr1/t6wCod2sDgLmAThIhimv+PFGUPK84n8BesRlr8FMMVKS64WA5aUPpMIgiZJ4jw4cjjxFsQ2ou9Reqfnx6fcP9DYTuOtSjQFai+I0ZmFvTg3CDfBvZb9bpKEDPTU0qDgoW+5ZcGY0bwjTBVZ62SQlUhMupM9Wo5lGuWmczMzavLONrrQDRxVi+gxa6POmEYcWhkqL+mJ7nf33ZVuSkbZgYex7X1NNXhBfOBSDun0zLTNHrgrX89hYP3Pk3LxhGrzjYYrbf9TbOQv4FNJvvwG+QnnspMuAVLGsG82IOUS3V7F7U+0NR0z/zmo7uP8sSdJe6LPXlCFw/3vcceNJMGiyllcLsK/ZI2IzNdXbo9eDGr5jDtariTv1iBf/Reelm3baJqfQanzjPf7GfOnfmMGUNMO9/8GgzvlYwE/gEcs+oj/oGKQmWK/L8oNwbli0LAlAyr05Y/Y66SEK4r/Hiq462dniCohsICsS1458qnliSsohfSvSlASAlCKcXfGfSznCpBVw9b0nl31ZezdjMp87Y3We1Iw7l2SxQ8ldKuak6zzYxv0iYJ9XjYUCdcMSBCQ8mdx6v9nD8n2rjtVqDFDHtHTYDMfUZrTpaJioAY+l2mgZr84UIwT4vFS3gk26Fy42iW9zNhtGctyg3bf4KZAKaH13ZNHzkiGu1AmsDuY+zoHnZiqXv+KDM2XyY+rmPScRlgbZ6b+44KJsAOiHraUJ7g4ZgsExfyrxmz9dUfV6A6F58zsKWpxWALAmjhw+uvOLjR2BInNgYckUorUiRY48Fxe4Bdc8qaGlVjrduL459MHOF0+uC/tSqwc+bpnhP+v8+wwog4uQ66IKliyBKDqL1u7P/gyaAWbApJ99pB61I8QDJ7SrvacT0x/ip6J9LOMMwnGetyCdJpyuY2Jyr2dLZ4PNHk9kU4aUAYYXib0y9WN05Qio4YCzZCbbq0AkkW/fh6EAX9e5foSjE5XvUmn84CjyF60zYfP+D8Urtsk8p3qNDz7TimAd4J7iQweqC/1cs0YpIbcsWzv6RlgA6uusqcJeHRYuhIwl2ylkaW8nR0wzom0gjlfxzCZYHn/JDz0hPIpNvlBJlxwZcgtE1pGdIyvD//9j/PJBQQQ6nvURHyVCcviQuHRcVZ2EdFF3Jg5lsY+eVPEk2jtHkHG2DZyckbn5EXBijJ4FpwaTK72PE/U0NRpRtKgmrinIA8Nho/mNxBlIqjheuPwkszWbYgiBGWkgnc9JG4pJWKRUPPAxkaOL1kcLjBBK9n7/n4gCqXEvmMo4PFrHQMCfzRXADgAiXPgxg4g/4HkYfoUr7zPZZQ9eY02N60AoUjpHYWmUwOA3S8sOaIdZB7/+AvCRT6TBd6W4ZXwhnIVnVoLXnADWHA86RSzUVSeMqrPU+frJi3fijXxPLWLu4beaI7832AKxK2NAn09o8Lw6QyjVa0m5yEeE+Sw0lEH5cbhGe+uEJvw98Rf6v5vBmqSFjngazFGv27F+TLEen0V59PB1tDQzvBeSgRJ+30QA7H5Q07+b7SlfHXRSpNicSuNvz10aEW4qMaLTSnj7k+JyfpF9aC76L+OhGSENFSa4a4K3eB22JFlkoFUHZOnHamFTBhAHO1ORlt90h3TAWshLU3vyu9/DNGK98UXrRZ5D4g49tijZgmRx9a9pzEzedlvlix4pTAQ8qtFpuFSNt6TKOJNA1XuNmMkPo0XWaqlQwzLaUitdiJvO3CEYzb1res8PsnG9kU5Lp/mX6YIq2PkYCv1Yji/U58nlrn3GQdlOjn1ryhEtfUGNkjFihnV87tQsxPVr8a0ncKmrtpCVP2568fQQtLH8CwVVbwOIvshee0sB6aizvDw5MeecPwmO+NTBVZeCJz/8XK0xfXwL+t4riG/a0zNCIYRX0lJbUUwXHy1n2YrXZBXUxi8AGIc4C9PuxiyBMOxmIGqpwPtyXupOwMGD05XlYzIx810du9uKMccKtZ7aBI4FJi4wtk1LG2WXEy8itOtdySLpYa4CEZkV3LLghqrPUDeiGcAaf4Hc/b/znd5iawM+IL7LAVlVJ59mGE52lbnxENhV31FdGJvWAjp0Gaj0f1OIc1z7XUD+CcpN2AD6NL3gF6iyxqJBac9MXeLSBcKNtosYWYJ4zlCOn9oDjKPM7vfGC5pRaVwcmjZYE6tyYzyyadh3In1vSvfh8Kuf0chRzcDNwJTyVy9SNEzo0veCoFU5r63WdPDuBIPMIUep+XnK/WRRiXrPQNcD8BOIEkyjeq8ZNzF2goSVaWr3x0omyuavzqL+3JWSYlkIn5TgvQseIWb0x4wZtq4Zramu76k7Cy/KVxrQApbY3PIECZi8DOB/vAJgDstfT0U5TQ1Sd/ZhqG03k4UKm+a0i0IFHX4BFR7l9cNR8/+J8UmbaoDEF1SPuypx/YI0+EqId81Fuvb5oT4r+/DvsTSH+RbBp8X36z3DafvdqP7k5oXiT6frXLeDIc4A00hzTV0U4LBOey88GIn4XzH6eZ0uM9cdQ8nJEeZ9t9fnAjScrc22irfJ9o0krDJOqYXsSrenW/TLvFG6cqZlYhqcq0hOckkRX0hBQD1npsXh0PENYgHiH8TOxhzbZ04MziCoefgGPwgfKN0v0ZvZZ07y9650qpGSRLfAP7BLlAzNq4tunf+9ypaJZ7h0I4hcK96pxZbC/zZtFwXC9mEuzX+wgHWF1bEbPS0OqnETynN+iIH3LZrwo4y2SAGrbyg2peV/SA8e+WZaig3g7dPoMnMPYCaSk2KYchbLLlQADS0SHnqElMjb2qmROHnHeuzsB01EBkKx/Bhujqk5/3SyJVWpp/gaLq8giI9kZVpPVvGkXyVVFykptWfdslQ8XYXat9XpOnLrqjgoAs0YnfXsqtjk/XZicVYw/mXz6DmWzIYChSznbx8W8IsuHH7nMXqQES7b/XbC+d+iqgkISLWeUmzHEOp+ZK2JRMYVL1viqQxk90ZgTyaqwEwM5YfEvUgnzrDVYwlr+dBzOaNlebUF2UMnBZwoEZyGisLaGijGHYwcgmKEuIfOCHKl3Dm7Dkag8VNfy51ToVW5L5SZsi4RGaTwT97jTccSmzCRMIW7Uts9ZtbEi4MuNfJs2IpbquNVDou3tKVBUy2HUG40UNF6fvB7lzFh9dkkyfv37l34pfL+1YwwvzI0Hbor6qruPur8IYCWPE8KL4U5hKHTp/LN8YJfJb8mM/KDH1kR3elFG4L0mV1lFwWeXFHoQvws+XmsLCSxvo3pMQYKi80vzqXR6F8C/YdqtKS6a0gmhnC2HYu0AA8HZlkAR9esRVN0b2eDAw+4vTWWsIba+bzdzCGXKE5fOefVUVTkd7sPp1VnN2rd6DW/nyTyQaCsmsGuxZ2WcV9+orBhDixvu4xaS40gg1JH8K1INCB+NuxAHllDN35N80WTjVcMwpOViPhbo2MyuSteDWd7r07XKFYZP0bduiu4Gqbl60+EV2nAXALjgquOl8koIhbXqOhdz20aypQcXunJV7Zg7H/eqo4DBLKkNHbl7TEaSN9CVVWifc1OK4F6OiHpZaF41GBz4MfB1JLDRDbn7O2d7PDaIUiojvDI5lglTgVPqAImCYpjIRF70rcCCVB74nF5oN3diSoJe//bifnseVc167CwVOnHCfX/GMlM/R871T1NCXy+2TN5PtvUE0rp+kGKqR6YGSV48wdH5VPIH/DEgx/9GOf+RsZOM93YLURV73hGiEGZnMfe/+MNcv4nEFl8xfSdkIKiNZc+EQmPeMBse4CZ8ekdwKOzYWKNIFFBlpeYRzWmZOLloGTLJzvQKVh5+Xp+jbY4G+LBU1LaXnVmR1ywxC9no/nUWozYz9CLRMFzpMjpj8o4NGHWKqPwGo92jSEBqEOxAx4DaZvoEeF5J3rCYofcMPe7dziDlo/DxUWXsYZmzjN6pJzs/G84G6SebSIPzwb4rApIIkc/wem0RuPM9czmtg2gjv/e6Yw5YFIIcJtqMy9sM7EkxtrIi4UpyfsSjhlBPHVXoCTlFKgGHPSdnF9T0+Q1sthMLtRz/ky97IdnQ93nbA6rHA5dt0+dxUpjbjTL+xefjCWu+DO0yffTb4jMmX2b5K/abXXmK1KEo9Wa/6vLEw23lLu1Br+w8RPidoh3iBxma1OS7Sf+MY7zkzI+S5ciw2hIVX8CSSRlaF5/0qgg86kz+mR27o0Wv226TMY/DXwzE2P7jCKFvb0S1AtAJ0+zI8gi5/lXLlHBFYso3NyBZD2gdq2DKOZX7552PIC3gC6s7x9PXlWkcnZG2v2j9rIx/pincpkPxcchpqj8arIKu8yfmyUanspxbdTQRKPG9b/fQ/DzhNMfjXXRmyFxsJhqOWkfv6H+uyZ+EUbS2OxJCA9IPMbOTtz5onazY3Kwc4ejAz3e8Eqm5zXnRZsBUpJ72ehtogOX/iU6w3nQNbFM3of5jFfC5iSDWCK+6wTebZp3hLhZcocAhCCCtf16QLwIDW/07KWPo+bIkAX020MOHC7Ey28ignxgYD3JnMplW2rKrYZL9XmKXc7Ns/UUyUy9ldKeDoMwbuPaylSx6Ny5QNI+lkpdUOpLM9eIs5dkxCMAD3q3gymMh0AukFryJ69rluEIowm+2rETJwmqilo7XlS4azFmHlfbHxBOh16iLjh0sydsXa0/QTANLp9an/LpddZlu91iiVChmppODEOzTbiKydDduS3mLLCHs2a9Ulo0H1gzAEv9e5/RkQJEU8h8/BEc/TadIlwVZ1iaxjMg6AqcW40CtJxLOU93UKMuQDnpe6QItwYfWhg6Sn2jCBCCsAYMNjTL6+JIM+aQJYOtANCRPI8ezSOPqZib0EOdWd7D6jtQhJFKrEhip6cTqnOyk6yAVJ7gnrVso29V8de+UasGDmbupT6982riTHfYTTvv4v/QrGeMi6/ieaHR56ayAW/cX9I04Bz0WG5af5nBYAGzTNk6RwWnvUJt05hsI2fiXqE2OteH0qe1Vnkb+AECYDpSN3ijKXcQYH1MPpYmdufoEg2V+Wae6IHkZSWnkl0V/s/f1OmpgVP85VbLeCSlIufLBhg2aBB60LZunTi/7sOLh+4IKCd5vxJI6l4oAfoHtdk6V5M6Rv1tkm5TEgwIxaA44osR9vb10aM1ojAoutxfHgd0xrI8rCycsxPqoZWeJHfzg+uuc6KxbLX2HEX+Yd5HEhJd0N01BHz2deQZePw7EU6IwkYI5Lj3YYanbFb1JaFYAagKiHRHdfgVECOZ9acEAx4rPkpo5Y6lItPARi3Hvn6FR2NTKIERiBRtxVkLxTNmOuKcrbz84TC1tg2k1hhixO7bEH6D1d90obEiAHDhX77HUpXFe9ffoydnj1Z+r+w33qNOY0VJRUqTnvEHAv8u9Q5uBedN2tOoScbakPpZTWgVwc9pBmj2CwGTN7jBdRd8BBProQPQqldirmg+GY3uUh32yRJQaFPF4+goil8JMpfebBufI6JQFj1tHdNkp3pD7xJB8WtHE+erzsCtw6ogK0J8OyI7qZKQ4qJ7iZ6kjBhouf48V+USVlCZfCe6LDarrsQsL/e1QtEtYD+ofujzLU6Y/0oeyOQv5/Olgmzw+l77V/X2nAjoGxL0rikJYtv2kbdPTh5COvVWU2P7l66k7Rc9BZeHNAT9tCY29CbA8T1LOoF2K6SWwWlU3Nm01PZ7CBYJh5KjoJyDZpDNCsoYvmrTwvG52R5De7mTLTmbiPdcHJ3lOSvTgbhAdUZIV3rNVtlcTfJ83+KWxT1N6bHl5Cc3UGeNDiLMCyxKIyjmKXsRS6OhRdEISr8+DeV5zt9jGVUgoM5u1XyzgV5eR+LRuO3Euz4gxYtSCUIfxU5tm4Awq0Vj5qxJAeKwsaPCzvpU5nC2XSusxz0o2glUeupQDwJ/TIo93fldGW1vknifedXI743hx3EoNCqgWUwuliQ5RSu9Mt90tb+mmDtVZQydFcA/dfVkRAiR2LlyWDAS33XFpCzQ1kCMboXjjCGhuDlFA7+vI6ki7pzaejeiU/KPLogvdMF0hc5kCzZrzOy2c5LmCBEMBXoMy+v25OnryTJn61cQBMecxX1t5FdMZYIgbxshWCoxnjyOqBp6DWoov5XA8VDjwzhGgLreKukAuFan3k3dxw9rrdJq5JLRYjY9AAjEoXqiRuv/7WtIY8xr7cetqFbLPdTTEn+AQwvcXTqI6Sn2j5cV29R8kzhIWDNaK2P66CKf6WMrMyaYFUSj1shtgiR6BUNq2Wst7jmsJ5p+bdflylHOSeDX2PDwAf6Cp7Udf8VNHCcfIqG3fVefsbXMLahLM95+uf3ZRHw0unOTmEeBPU8j79NCpPl6m6lD/0c5XorbdU3DkXCkunY47vO2ASrv2kTZrO/4bJMR2Z4KJIn+fI4bnUwt0bdWCX1QbXRs5lpykAE+xzLElGTs8gFe6jOjrbwvoDc53ENF/4wSboBTq37JkSYIacVWAMVQkm64a0dcUhV7Adg9PWxkyqwP83nfxO8IgFhHKMyrD6SlrVpXlIyIFKN39sSviLPOdZsoqXErctmPuqrL2Dl/U/UlVNqxnoFkb2ft0TrHGME5y+r7Df/8twGiByPt/8jGAzB/E2plPCDIvp5fuLG+MKu5PL2Ji1bt9NXc9615g96RspE0u3weUKEpy8DDIu++JZqSl5VMzXyJrezDU6INN5f5xImKNQ24BkenQjdVtyj7sq41SkjVtmdMlfZwW50gYTl+GdCbj6ZF1EM6FrdscDEP6aDWMPrRl0ynt/TVbm30hhZ/LolqIYocfVGr9Y1+IyoredSnlOkUnlljjJa7fk5JHF1j6doTUh1Tjrehi/MbRBO1Cs8KMZgrlB24+HgLwZsYsIUl3IBHOkDKDLEIkNf3g+vor0KhOduRBe+pQEDflkYpjW0wNqAJlrtbiH+X9CoLuvlUe306wz5fkpso/9iIU2lbrE+linPLs8SRaxcFeLlIILvo3WqVG1Iahuw463TL1lQr+w5wh2KnEz8vlwsF3TV+4G3PCmTtKMnogoy774IPVYmNGMCh7P8eSKLvNRH1iaI0zwq06IYWov5w5pl4hQYS19tRTGMPZ9/A8v2yPMlCxxwBrpaLf3114vchw2H8UVTsMNFIXKA8G+tkqwiNF+PVMkLSc1SryKcHv+xO/L0a7fySjqGCFoZFNeR0QIvtqWvDHDs7Wmi5HGGw2QRQLLPAj1/nBbS5yB75Hr+RafammuZKHTA9RWRI4U5C9lyl5QpGQ3Hn3I+ktvT9gtkY1uGJ1xmwCRWjiswMT4nKSNHrtgm++3aI25ZFD/B8z0ndXE1IEUK9wr4DvaaxlxUrymMrnCyeaHylHRvZ66tcxe8Fm5SJTzSZooU7wGjzseYZaXBXnS4JGg5RlxE26zuj1FjOYopeMIp12DNn6YRUmlceAJxBkVr9TSpz53rkdjG8NO9NlcqI9a+gbXNUS9SULtwsJvCMI6I/v3QRF+fvpEgeTprlRA/IvgL1NfkE0geMChW0Al4yaGx+zU9tl38Jo7jNnCUUEPIAaXyppB77q250YsRsQFAeUqCNLeL0WsdRJfSiDKOdtf6GvA1Veh7+on9xPYysEQpUnpnCix+0d6r/vIlaYrwB1ealY+rvDZPmAt//Jp3MQRaXPIH7gfFEalROOwl0OJp8FAa3MBfkQ26q4SXdiyFcyrCdpwVvQ21nt1OwkTxxlTJP+qzTw0tIcUyaHdmCSoUrA5CIp5Zj5pC3yUWwfpRUtd2hSbE+m4rlN12wYUp0b41wnp2obZ4NO4JMd3zaGkgNHBz8ajLk8uwR1k2FDAp0YRbtFfjOhZ9iHQSEBH4zjaQnZZxZtSYTtMDWaRdF4o5h181z0SeLvI+NEomm0LsVGmlcP7WM25nOXZhX/kayH5H1uRAfZWtpKMhvgcAZwwRNcvug+iLnZZGjwpxSZ78yv0okNDdn9nk7xQBBjBqmJisdriEzNHH2kl7gQU9LWiyV5DN8IMJdjieGsUmNk50A21yYkFWJhe1CbrQETDJ0ufo4X4iCQDUzDazkYNNSwKETfCYR8/vxiKp7vFuUcicBYPbOC5lEhWgy7frWEwlPZ/DuRpOcYgLlue23lWneYPm1YsK2CmL1Uf9QqU1crUY7aXmGRoyC1c/ta3DmFm7xtFZtaWooGew/zXJj5e77zRQO3kVyMFKJ3MuVOTTnlMgU1JxVVefAU9alOBTpIAbXweq29vOFIqZzql2CfekBFt9xa1N5EbJVhZoSH/ZmIEVDFJmKaoHKKVcmbvfTECHfdBOx4eFcg8Y45JMxaVt0MbBlb1oP6F7lQc7+go1ju47qNGWOJ6+v/t1VupRWLshAEk12HlVVTM/3YNF+gu8ZVLJEw8UH3eMnugXUmVESz72bWWnHuhCfu7cYbvja6cd/se1yu2t2KrtKxGw/vr5KbArrDKb56iA6M9tss9z8E9GL/b1vZQEatvPM+iJBOs4LyCo5e5XWYLOCXIiUi2wjytjxufD/ZYI3aHOYqBeNDMZyY8L8gROFWoDMUFQvYbnGohqQIpSMPjuy7eZKvCWDXDWiT/z614mmtsjB9KFNBud6dxCzcSqszXui64IT8VuzoSDy8a75cZldKqsq1eSsnEYELHAZy0cdY8oFBo8P/LCvp08EhE8pvo76nKaRjcByUWKIC+9SmahIW8rLd8paWB8CSIhTvrMKSYZcdLSR6o4pNi8lMN84N2D8/J9xpoTOCJUd5YOEaefwqXJuETuwVxNj1WTlHQr+2Wr73VAb5JynCdZW4C8QyIlMuCwslLy6l+sbDppyzk3tt3ei7wz2FrtxVWcw7HgrHZyDA3CVDK59nGB6+3LpkmHnaDA/Cgr41U6/7pmX6poiUFZV0TLyuJtgzcO0NKRND3A6XDhVdqt7rhTYbxwOFPI0/PEV/O/4u0eUR7zbwtiGg7GpkepDIhgZdGIZK0W2cmXZJem4ocAeY1XM8QDIkrxi3on6ln2dZWZT3faotj9N3hWOmC6zNm8IYEq5qQnJ9uYx1imxi7kG/RtC7o5W754VwSrQSN+cJS1Mw/Jje67fbpbRJEiK5eFeDBo+CHr0WNVeHddBvx1yh8NfBzbKZ774BlQLMQjf7ak8CSOnyDhWBF6gtaE1jsjLldWIsJ0Z3o+ctStSqSy3OQlxHSzXqLyIAwATt42mSEdnFa0P2dscinFTzJwk/gZ5JKL2eojzkt5yYE28h8ih7hLeXoAEzLFAAEU2p2i1zdxfzqOXXo7OklMHC283fvqgSyOG2oOUrwgOZCs/CbRfm2oJ+pP/QVbuYpYpNtBV/23LInvsqeoetDOmXR2UoTf3l5Ot6KFpWN9Irt+q4GvzUR3ZK22LeNmAA61IH5xejE2+WQDsVCWl3YQgKi/V5vz0V6eE/YG8RTP68bESbKhjxE5WPn4CxODPjkKeK23ZOnJpWPLlLdRnahV/KJCohy99tjpucXUZRcWtVfxs7RU0px/prHNmq9+x9LkwtxhJ2mZO+S7TK6cwG+GSPClv7Ox0isfPJlpnbeMANIcIzYkc3NY0v2Jn0ijNGLjk8aHOxdrKIRJkIFC4RgAwQifqn8DMaLykg/isPZTQ8milPdeEZ6If0mvUXkhePVNlwnms9KqsiRIdLMZUjA2Bzcc8QXWPBO/eraLaNAlb2dvWKtImU6QC5tRa5d3gOBLrcCPSNbx0eUj+IYQhLUaz6qLCo94uzWp4kw1EMdHwwg7bIfd87wBHoqsHklhvwy/PEaK7YX4oORbUUrP5Vzd1FvfxZ5+7GTpb9SlmL2+esRgINB6mWi5XJfq07wWnU2Xg9DaAP49A0P2jAJbhHKlkaqqn9FzQ0ygVGMv+urIs1flJdi5LBelgIb19ZHplUr/GRKIXVnBO4Zi4KTta/gqf7hNu/2ZZsf6bWl7QrkSXyLu1ZVypAUQkPswm9auS0SjIDgZ03h5njMWOAlHhps7A0bqxkvJdbZQdGo0mm14KWpl022znc6PXHJp1Assy4vNZCig493rHeCEUeEpx7WssKbvTlfrobvVzNHETcEhuh+TC/NvBr/LOz+UMRwlsizdgF8wHnX4esc649d0xkgAqb2MPanBoxw7Fxp1C7g+v6lmynxpgiSoZsdauMUtA34N1fu71B/5qMg2G/Ok1etV9VZq2wjZPf2/zscxpFVZWhoqluwJV5ApDCjcZstuOl+8XnvhmkUwuRWiywfqDW0GChqkTBUf9NkrFNwbFgoQ9DYVA6UC0jbNXR6FoECKdZtBr9gqc/nTzv/A3BTQA1ISalez+p7HldwlaJGPgq4/6IfdH7U4wmA/8oQtBElQ2O2S5bpXB6BISr82rfvqTxThUzy52cNrmU64pQYGO9rS8jKfVvq0r6fdF+g8yamUa2vsX3NRg+VqXXl+S7bfvXG4BBgzSp5XzuBu1OwhfMbR0cHz/+qq0uqQ+Vk+eWmouRgYFDSRzpaSAl4L6g/1sx+ApXaN0PiDlM+2I1b4SeVkllo8b9p/IbQRhEQkLOfapNpJXOPERT0OvlW+BCRBfMusKz2FNZze4xD2MsbANNEj6dbHkucQte/MOoXvrzwDE04fBlQqxv7MWxy3LkyT+yZ6tC2vmkSnkLBJKTKDUG5hrlozt/7CwASe9KN0SY0U+C1H+rUKKo5MwmyFcsu04r7Zc2pdTIuBC0Xv9v9sTIFcBAD1UpfxZA09SyITEODiqvQRl8ElmkLEojyi0jEgtA/awiUmmiEyDV/KfMa3vVsn5aQm4BeBYP9bool9jpoymcVZzXvwWLImu0TV2lcgHAsBRL76a/veRSI2J0rhcJNNVgqD6Z+DvQgJKdwNanxKtOtE73Z7wrtz5ba6oFrkaOn2MQlctJjll2ecDN1VrVwciRfLgPXq95fNcEKf4ItSUbPy6wBN9AzWldCybesqiF5YQQiVdv6dKZf83R2wO1pInBqf3Qctk8+peky18ani+BVx9pw6B6lLB8WsnvkXQ9zJx3RGy3iS5A324DwW/6AJSYwkcjMBpOLrBFtSG7xj/s4tGtSBjyO7XsEj+IeGSj/nX/DEw79hbcbXEynPwydDvmjFS07RRaGw9maO7CPHRBdmmFmesU/zTkkCVWWTAVbR9J17B+gQOkeK2i5JKdQwIuBF2ypIFakp942D8bgXCnQwp427eydE7JkmGribXMj2UScKbBpdI5QxlhhvtHSA7csIgp2Glalgg07Yj1U1ix/s2jUAS85p+rYdI1ZuViWN7Dp64NEQFjrJXON/WvgNOUeM7eGLEb8OGKIH7HlfBG4qax/5Oq6i22JHtxunhtpppZ8+u8mxf2tFAup8/InT5kSy/eUEiotwxlJ4hD8hZrTg0lUc4xYsUEtmFjETWg9Hd69Nedh52NzVwMwpDqKrDJY0f+zytMDPGRvpLjuhFMcFC0MRmJn+4+U8bFc5VZgAKp1dQ3Mok4hvVfyIvyQgvkXBmH5fHlUYGWMav+ZtCNqAgMlGL90P9zfcyYUcUI3vAYZNHpGXMyK7kJEP8b65XEQIhy2dkcuLUVTQPLXhQuGrlDJdh2NHWN1I0apwhlyZOJbhUejg20A2cwDqfZLu15fJLuetiLpAdEvHQYdU1BaEMYaASQEJxbQvcHogm+ybG0Fu1NcSfen2TOiDfHUmtSQY0s4AYaI/w/GeM+E32h8MiDmuBDQLwFiF6+g38IM+LF5xK0SuPutdTEntY3mczPNx3RWUD5j3vfrJJQ0UdwQ8a6jjylr2K7X63++kwsK+fSUU3O+/KFwaYJ5hp93g6KAS2DRhtgt35zbB8DF8XtvWMtHObutLzn3F4kdJwRRmF0X80o5Quzi3ZalZCXyOrz1u3swT1IgFdxljvn3bFDNT6OIDu/RTKPxTQzQv2o95qVtQ7/H83r6bylbSbEUgoZCEyNLpQrqLpoAJevcRGcFh400Emng+UnknT70PCr38gwz4z0D3353QfzZ2e4AT1xl8khLS1U4k3v9quFo7IQJdOw2b4IvgiWIvXxvwWdrgsMKK9HcEWSo98xgWebGcw1HRwmIXSONZ7mE/uZlIy3FLSns4nUCeAk9J25OoyYvR/MQ0Fn2DhOT/Xi3LXBCz0KF/SnqADXZPAmibAObtjGW/fDVQ9nZnJYV57ouoVq9QLBuFjQZpKSbSlrUfcyIwzEs1pwn6Itu8vvjVBrtk91NcG6S7Uw0vg77LpF5kBZGxtLq5NX4U6bLOiO8eVYqSgYqSsRRBanAbe1E1jU6yXWg7ygiIBJRjxWwjyef9bPxymx7KfIvF8t1zf5cB7VXcdsKCR1/9/uLwrFLOG8AAMvybTRBPOQxeTGv5eda0EW8zk9IRGxcHHsVURC6WZUdg8n+IAZmtet95wdEeo+BfvbnOn5WIJyU2EPmqGVnzaL/fcelrOUBX1YNe4XzlNvSXXGrAOrR7bJf9wq4W/5I35olwIiCPjM2/eFhqT8o9AQ7hIfw9ookBjVYVmXKcIyJTLuIlne90SMzW2sOFtFhNDgJDSk0lsmvHd5FTI/wAmGeh1kyLZcrFBYaBXzx1CnyxpamWv1QIL6utMSvvS119NVoQ0v7Xdqieb43p1QXJIg9/04ozf65dP0lR/f0FiqSnhA3scWVILMMw1bVUEx+XLEHm2rniS8eGGQoCh0wLuWRRMNIWbXyRwFbjLwjg8PI9P9BA4ZTsXlwaleshw4OjyqUe/KwYwkxG27+e5t52mw8ms17kcU4rBr5qbaxM/5OO/seX+R8nSBO1XsukDluti51xxIKe1PalFG4fGu8VUA/SfBboOzOzrHmdCReDmEV/IjoLnIjvvdOK4QvT8+U9YFWReqnbn+8FgkDY9bjZjZ58RO2Uouaz80s5YC4kX9PdYuPxARBHMoeReCzoSw4CjUULSr70EtdCeMWp6ZLnUNfyTTRz0XpTQRuy4dRrhM+YmHrz4HnVcs09TghzkbfWeIY7AyW2TOu/oegcedRpp87ZCjBiXosaVwOjZnFladeAVshmq7pNkVsnHvw1Y00H3QxcNW+77epYAVP1aZt3SVsPslstOKSZLteRnMIsh8v2EFe8VF2g2TctTtLxfz1G5UpUDlRx/6qwDIeS8CyXljIjKoWFJ0as853nD54Ji3vccaHJBNNRB5o7i7tW88kT1l+b4KAnP4b+3/MBMMddryw5Xuo09eWDkLG2tiYd8IATj7Z2qnrfSOFrLb/6jo4RKLdbqZNBl8RPbh9pUAhU/tbKv/pbspiZlP2QCxFQ7l0XZzjSaCEPAiu2x/3GsmYf1xM+Z3k/wOHD4n8u11P8ULL4OzlYj85JhUgFVNKsZ4MaN33xpOzeXbpAU1z6eaAInO+jjQe2LEDyITNYqAEMndXW5s3ZtcDhrz4i0xSS9d6/cPPCZCOoFBDHXm0XYBFsdRxOKwspw3P/IC/jRYIGvTLqowiEzMnXFyuJhr/eAXkdsmkBPDhetlZmENrEHSUI+OERgr5ybUnhv7m+0F/8UeNU6sTt3Q3cRljI7T4SXh+h3DxHlIylt0wBwsxYkAiIDpA+cYcvpjanIY9OD6hmGsqMKOU/fKgh2I03RbUiDTUuW0ud4p1qtSF40gchYllGwj2yzcT473lglIu23GY4psBdjinQFvyQHjLTCRZyDszL9yCeqs8EIVYGuBYyPeSzGbfKz0y0IPC/n91/oIq9oN+jNNZgkyrJmHmyZryIcoVbSwZfv82MoYgAGVXUsDL0trjzr1XulPzrJzs5j+SlArO84MXYNxD1scmmQ3PWUwrsE0iDKoWyC1up+ZEE2Z8B92TDH4hTxIUeEOqMfLhek9xIwwm7OZSOm9B6nFcjh+TBNoZQZoOf8oPq7lffq3RAak3OW6p42n/ASNYNqubt2Cw6abA70twdMX+KD7WHmTQ23QREcwFyizAXNeFUZylVGXeD0tUAz+xzBht9E8qoJI3xf9/gcVwX/E9XN8DIxAyGx8F+y88nyNgPJ3cZxfqUhpsvlZR0MfolV71Lj3RMDqvPzuQnjOjOUavS3v0upI45uq7xfVkFY6GWHDD1Jc0pVHFPuUo2/fueD6QThuOpRZlipyjavIwBzJeINhIKhnht7guxe57moxzgncGQSWzrTLpM+XHyx0TlLZTAm0XbEOsYpDIfw7TapQ/vbVemSKtM2AXJHYvjsXLld5PGAg6Pbcp6GgciHAAxhAtaxANztGUUpR1zfb96mUr+1ZB9I/Qv4WMfQMpm7BZHZp1SoAhy0C04lIAZC6d8nTehnOG72lWjocJ9H8yoPoitr6uC2qGWDBvkndgaCTIi6ERMI+DAL5ghzWWfo6o5Q3tulFdZRuaBVBLF+7a7fCnWNQ3vbXpv/asq+O/mZHyZugVRpLfxLqQSK2cnI8UG+rwde56NY9NQ28RXyb8y0UWsjA6J64Vi4Y68iJTqI/Ve7vTSQJll8lIz6qLBnCmUvgQw0wOnfGPQhlzagzM+XlOQKWuVgB40fdGDj1Cqg9ehFoAqwnoIfh4XxYcJgZ3g/kG0VrKL6h++aH6oSrYIvsbKS1RjeQHgt5BWfs702MZCDEsC+zGu3pgSwLY1zi4WwE2M24Etk2wwBzzc/G7e6p6qATLo5YdHaRWJykL7XhZPj74d3yxUCtxKWz6wbLDKHqTUcOYE8jhUHMMZE8hZbdVkXphq3m7l1w4bLJ+AkDZD+24gFqHaRrT2/2eGrG2MzEvRrHQeC0/rhDkEoc6je7+69tGjA6a7YxtxdcwIzn+goZ5y22Ae4Iyt+GHjTJmLRQByF0Xk5TvvbRrBvsP3zo9pWrGc6PZZ8IKyS6QkE1ieiQ1KvwbnPFMGDbRS+CjYnxNnMoey7wt/dcMMKC6etXHB7/c+5U6M6YcnA0dsQuynQQxrUjO9Jl0m2GUFj+yERMfS6OcMcQA1dyzLHP1TNDfESBxuAXYWl98yxJNep3vNkXPtdiMlyVliBupvjvJBfDTp9Q19AI89++GeAJVtdLiuWnAGz+F99dmtV8h+4jt00TG/rn9ozoj6OAPTY5zV4Q1BHAV1udHqslfykGiEYLEOEVpnnMiiVJe+nrGmSb4Jp7RUiioaJYq1zPO6PqBREKPcbECI5tgJc/CV5niwcrLT/piuStF3mUJmevJdCJJs1Vi60jcDfguAJa+wYWyrjuKhFLlgBTpkbANKy30FmTdXYumND7aTHVC64wybVTpG/uSA2UTEHiQWk9KrjTx+nbVPKvQT/NKL4wUd47HBr/hiDjWHQO6L1WaiulCn+z90FDEBIfLXjfbq1W3dRDTAWSMknGUI8SNatSxzRXWFuXE5f+t8vurYtppvDK31yKhFICnmcgHXSRtUzGcQcdf3MK0HWvnzUiqZldmgHs1J8ulnzRcnTYF1rdRDSbXAKNK+pQSdhZDFLgxCgPHkA+XDNVbtnQ/RQTijyTbXE4+piY6GZOTxeZc7vqhk8YayEbGs4suhnipl8LTjleggpjFm6tOn3N0gXC6dJr/4U3Irzu1tXFoPlQy3M27yB8ASgkF4kKhFDkh1Geqd/2QlthDMHxnTTKIUJHJ0QtuDeXgQu9ezU9fi4utBIAjNA2n5Yhxy472AcS2/Grye56UpE/8fB6MSguJATCnNhXdTOZp0tmfZwgXpc7wNI91VlFj4PG+FOeb+TRGBf2ZdAD8GfI4iXcD2YVDCIbkY05csJNVc6VCKNnI7wy7EbuNstGdg3RMDAsG3mUY3Q9alV1EGLEk0V7KDxayQumSJBXwJjeXhP7QDkttJAoOKjHi8ilench69gkk6qrdgnsP5CBdWZHU2YTjHbCCEn+RCy72Vqsb63pYC1GtDPbzT8lqnJkWBL+/5teCGl1gR5qXfrHtQuFYkmKOhqnEL6LXrAX0WY5+RhME6x2eIHKuNkbtKnYLjisAdStFSk+GTzdMrh7Xk0piqN4BsoLjOzdLkm/VCMwvMTC2Q5PIJTQ1IDtD71DeDcXV53uEdAGhwh48eFIDV9LdPkB08za8U+RpSNdYoFbgCoEZjsCv0+f10kAohFTrfjZQ8andDi824zMpYYC6FZBeyhp/whDhf9qwclMRZlXVzMzUTNHHOp8KRAaW2aL02iZg+2r7nEc1BRE5g7mvf4879jmmMQLtBv1er0mkTdxml2j6cfot/Qoa5UAbErVPpTNsNF6qN0gay18nezntZEyN4slD+TZiei4nqCYjbGhWt+nqMp+9TB8zXfY1Y4DmDfG0hlSHdLXn++p257EWxTvBQT0Fw5KO/laafuUrK1Xqv9MGGlryBC84csLCUjubiqoNH/NNbom7+SgvuC2J/acJWP5+tawZvc3yEkmQNTsEtutq+qmhNuZOueRQAN9YWPUD2M+Z7mx902wemTCUjOicOADCly3SsE+JOks15Kuds1uUtbdPDcdUcbetal3cgWGbTXmw8UHvLUPTptjIQDJHMgeESqY0/Pmbud5kfIRKYFLM7bvMWl7HaCT0yb7H/S9r8ikXvFIkc6x5JDwiAkZI3NhjUiLBWrYvnBLhTBgfvmxlr2sD11QN+h+jXwn/pdw8yPknOV3S1VvPzhRCo7oY535xz2DGH+MDaSCFQY1OispeuO9LBFtDrWmJAQcDfgfqqaBLfJEqOLRPL7Lj/skt0faNwT3f/XYq9mqIVtK/EUqQ4+YiGjpqsts3j0p92xhxIjf79JxuPQaRyNEVYg65tG73WIDCp1VbHSYogJM4knaHFrdTyWLbUp2hmDSYK3dsTaaCH371/+s2lXeJjleMm0l9gA5RRhbafBRS3kHIt7RS7riXnrTT5tALRQJ3abGxVWFCQeEqY4WSjRBEH+oZphcpwkcfq3DwDBqFQF+cdcdoJaK+Dzv+yNJf5uYYml7aCRXvr2wTkJG/QD74FRGBbW3k76Izov8e8J3xkVeVsEQtW/NpO2kGs9K6bkMMpjDs6yrGUBmYkKvNcMqdtqUWhs2dCiGr/iYWQKZD6vBtK9qw31om5wY21SiLStw6qeXEUCLUMpkAT8XfUI8IIRMDdU6FMffSqLyBlt4rc97s0lE5nntnir3LDrVR/GOxTBYp8vCLCNHIsOvWal6RaMzJczoCvWnsOa+fp/J8VOL1E4re2HkYwhWQHYIRNVUuvqdviMcmRNjigI4FG8+tKnYZ9UAiJssqs66FRHxk+4RCA6sppRgEql/Aw1f+krrfI4JIGNFN8vxApnz/ymo75vOgq4P8KwiSoRVXvxXYw3kLHnIDjxVACt4YQqnEvB41jPho99P7NGq2VI5BVmLXDMM8h+2j3npfhdL1coG2QoJ5Zx3jROCAI2SutDmT5goxs95sfHm3dyXXDO/NQwMeE5aDGcuzgE9wWdUXM1XVGYgHXPMoHHHKjQY5teAHS88zk+bH4IPzucHw/UkYSN/20mgq9LBF0ZGowwX6EjlUeDwPA6F3H13rNL+EUb7z9UX1H/hMNYi3pnBRZm6OMD4CfHi9MvPC9Z2SmW2VTAVAR6EThARU2LcWfhndwswm8cSDGwvqYOOGs45WOLj2XpmEJ2yTN1J1SGOEgUYwjq1gl1n88CYRnMjeCTxDNSeGkhjq/0G6I9ZDc9wk6AkrVRi6r/IqaBXP1RYpdjPRakyR1Lr8C0tY//ybV9dvPmRrap5xLfQhS3vS6wj0OeJJBQK9NE9AFhgVTDdvq7a2BQ7ECEf/wdizNFzOYPl8TbLbHeWaAC48ApADShvhOeo2T+8wSxZAlC0wC3w5+W/H5QsJf29crcV1+GFnFMWpyVSqAqxI30FLGZOZvFlaFESJuZzhclWIEZUciqxk2MHClqcrC8HojrssNkazi5aMopfsQdZYzNjJsF2rF4MD/hCry5gcOWkXRTlmydfLj6NaqVjIxEwZp+PDJl9GRaUZuNr5122yDS5SrpFWy7nbuKeMZMiaSQrIe6Yees9Tsyo9aoIuldxO51nd0lbG0swHnkAeBn+Ywv5bTgeexoZdTkk1NsT4WHpkakONWqFPSRqNPh2KKAnG6GU3LU/0uh1MnzPVxzsAuUJRGCo0vIjOXLNPxbpoZEHln07l5lrf/xPECF5qj4wCOlTtsYQypQSCNf8WawyJMyueUtqnY9ECDtQErP5KRAhJQlO4UniiiuWKNawZafslU7+mxc8mCeW2AT0zr421gSbOEAvkdjST1e4jvoNgaX2jUiqWIo0iUZuGyEeJHM5Uuf1wNzPLY8tcnbhg6R20DXzjfzcWYEtfP6RXcFchbOQlzaj5RgGlYIJrkDqy8ts3X0Nnzgvr4EDq7kqN/Kr/5/a2vvoYRGl885fnbRajcwgYGdIeto/5+ltaxIoEViAsFgpZhYjXEQ/WtKLPbAOjfbGJRRpScG9OuQjTXly2/EOIJpfljA/fdc4IoEmLxjPOdUaIPQk1yBaU30KGdIS8X1XkPcXlyDD+JzHV+2PvXExYuLqVc22tG1M3KCY/hbuD83DyvQ911ZofizzJOBBMgR2r1BGcV9YKXG8epih/nxqmlUXDYQCwq0QFJ37XtKHhkXJws3KdCbgqjmkQFN2+DYWyN9awkcN0Uy8V3vQBslXVez7cER/DRcHr7OGIahzWnN2jtBWlXQc+yUpYiqm1q3InKOXeJreHtO+7XL0mV42IFa/xgVtNlmVKRKsk+eB9diQkq71QC8fGotgeFz0am4U3yhSehOqnY/+Sk5g+pHryFyOVca8m+pgmw4BVvqo8i/BzCuqyW/08v3l1wVtftvkzV1KX7prT7cU8tL2i+y1Ox87UCh8dx/xQJAydXLRxT3T5OYNNnK2dghT3tBNDWmx/jRNy4Ha8yGFL/V6EQn6axgu6I6/IxNHzcG9irKapvBOjwPUgHVolcEtK4HakpGMlasDWdA3xWafrK/lIvaQvgk3nJ7aCz53YruLCPQYaugpWvHxjiCXLjH09GrYwnrOQ/AhjvXNEeCcz9B5+IDV4SGClygzdxd0ahy6p74JNMsMcSP3KrhOkVVxO+tKSpFbsHf98nMRLfpG/4o6989VGGKrog6XKUwPCv6jknTxHLlE/1rBtwOm7fQ9R1+rgC7vCNgmAbCGb3Cr+9rQ0SpU0ez5yU7ebOKb5jlfq/b3+ghhJMXuPx+ZsZOP0HuJvrNbDLmT5E3YKsYC9YjXdaWMhYQyor4UV+fbzj5uTmi8pEW84aCW7mQqrdRynFFBg2XGYIt5GoSn1VTJbKjpduj+lgUYYkj2Gl4jNX9INdas3tMmx8cafUBH+YjctpKJtQ4HVFemuNNc+nwQ25co2M2TM2u0I3S49VGwCwryEqm3Vh9x0nTJt2ZGalNu87lbO7SnhIGUVDS9QXBSUPGmU3RDRYDPHyExH7GRlhbiJfY6ICBbAiWwdp38SnhNPI6iK0PVAPf8NNbLoK8MuZGbpaPDEck6vRnOfLPLWCtMDQdivAQZguIPh6X+d7uhERCynGJZQ4PVTJv/CVhwl5ZTYyXxJVCyfyr8Ij/+nsGxUMsZtWH6rb1NPqwic6SSy5wJYHfQG94Ukv6FhgjbOtgzeHh/g178wuOzqzOittJ862g9UggzDd/D8zSBpYFHsP0faCe5k53fX5ZSPly7uWs5t627J9K43kNjS7IN6dEU7PVqoQSycukrXQ4p9IC92INJ8E2QuEfQRcuWHvzfQXys/pSoPAVpxHGkWULOg7v3KIGrdaTqT392MaUWXEV3eIbI6exZaH7hhNg+saIuKJqTU9Vd5AHmORh4rlXHROb4sdCEgN5W2vmd0xBxu2MVu/gVKaJKlmCkuBeBn2H1w/txlKSHgIyUwSMStLveTJ3svIY/tnPw2E9xolleuoOmXGpSUnxJzY2JVC3DZbCMie5hqdDheu0ssyMnR/gKdaRAwb0RlUuWwu+U8y9ODPiTvKsvygEayZ+SQJ4Y3rQ4YD6NjirDR+COhpNZdRT4F0Fc61WcIv6PoX+ttf9Rywq9zwWy/PB2VbvfE2IqewFyzL03auY7qkQ5XSHf1AnIYmdFOaJ6mMFABRBm50YmyMDMnhmOrWs2znJCYuOIzK5wtnCe3EnEy77X4Hv5/U2MkTKN8xydk/xU6xdYpfcmDeTp3c6DBO22AQJRZerJjnZ/JFDgbtMTG2xO8c4y8v+Lakbe0hqODzXGijq9zJv0d/KwaArWday9th7UapPH6KDMwgiN3UXqoHajsOp7mD/dJ2HImkYsEQi/gxM/0BkoalinIizhf/CME83HJ62G7PWrOAfLhY1z/Is5dTyrFQ8VhChFvB5aLIIyyKPXmx6GOYLwsVpXa2mDrT3A7DEvk63racEC4fMfbBBQJomw8wK1P8AKs5FNdxKz0LSVdX6EZV7KsOtNdardEGi26lusg9BOKBIP5hola5r4d6cdXSVxSlwJPIaZoYZsqrH2PTijIb1pKE1WpB5xIvp79a1X2RwlwhfWLySs44KPmkBJqMg0sce57im/COkijTNZev8jeSETjgNpj3I6DPXfZk1ASIoexA1KpTZhu+h+wvwzApVfkYPNgzkWhnwyYxwEj3DFKM+2XvcuL4lyHWsLk3wAyUNI7H5wU5AX9PJuye+8fveS2a4FY+fcftO9ULyxtkb19O7niuWVrgf1hM+QPDI2el5RPXUBa1GPYQhluHUfGl6x81R5PBOv7Qku4VfxxszPxFmWSiw9ImzUmZeE6Jf3GDvw6Op3awAIXyMHSMlCBbMrcNbAIF+MWj2aVeWbT2wq750eCTqRWn9K7URVB7YGg6v/yvjYad/RmIOUFvfvAcWTjMa1kn0vHj1fD6N9vWJrBjABpVSDF2Hw46TVmYWiHMb+ex8RxIjqBNas7uGP7z89tKUpmCmT2RIB+NkpUgJoCTK+EJOpnys7T+fsXBGIOPh+RdujG/AhUHJyYszEp41yDSx/o6eFcnVfZkka2lLI56iNenZEl3J51BDwnJfeYDqH9vNzGaV7ydPpBBk4qtxjEAGEq4LlV10TLVn1wVq4aomkwJVY5tKOHv3vFpXrkbKQbnUtbCYKS9XsyMyp8dODhhTCIll0z/7O3a0RhNEZ7MUrEDi3YKlDO9BSr38XK1eXvx3Vb0fLqpEZyizn8Jio9rMZh4hq1q5WpD8ygu7fLCn+ODfbOd56cAWz8/5JrLVhp2i8Y/6mjzpZ+9JxIadniEvgI9mg8pxsySVRDAIcyxDegEyAkcXjbGUkSjYdG2U0V5saN6eM8DvOBBJcQJ2cCc8jD0TZ5Arl4BVrGZ3zMhAlKQ13WVzY6sdF4fsmlTrwUssircABiOkmn5iSdWwg08ChVCyyEodE8olTIgjqy3OIz5D1oHnzREhyTQS4LR3xIHZ8+DcdeNVNqa6ypZ6cKigl7G2Rk1eZlpVky4A+911+1OYTkFa2WP2NMe4vmaB5LHoRr8HhUG5b5G9LEExv16rBmFR82sJ/Q4wEObhktnqyzyqnfLWVJiI9wC6GSBGe4chKmKKkDwBzUTbnuApK3aJmF3u1hcRnXoOAv0vBb2gsX3wJvhfInPFZvzE1wUteOdquSX0/y7hezX4ZmGYQcD6PJhqV7i301kGj3eXmKzTiSgpGusslu6maQtR6OeNBJSpgkidY1aNNw+IFc5iyp/dm3b/WwGE7YNejaOjVdxhoRjfDDPkHaFYwEFWa1gUUu6hJ0H6A9Bvk4WBRYhhzJJSbPJaAqi+zV3nnSxKnmRQ+JgA0XlBxpkg3eGorJydWal6A9ryk2T9sVBxkGOp11Ikpw/dgQC/3Nw/hpMYr8Jdp8EDZ+x03J34hm0dDDUflcFogpud+/joFOCQWjBkim5y8o3xKkjuBiP2j5XufGbzYgnm2JIc6VqsJ0kBqjKj5DXEV+Px1BnNW36f2zq3h1wRlVkxuBvFMUHASoEdMHJywgzI9YKDsuQFl+xv9eolXVuYPzkO+zGITwr3FgJ3tcg+njUkPrZFcN/fYiapE+0/OD15Ca/yLwqu0wAX/hvQckVXnXJDSQ0F9LfQ7VPdQ+vLsfHIzTK5odIQun0VXF7iv8y191wrsIBrmCy8iiYgLb8yqazv4Y778QiX/nrAnLbF+UWk81jEsgKrpJglm6bhHA9n2e9uNrT37NZgpjGytm8+/W9TaiOhp3n1u/GAb7zxDPqvGkF3vU+i6BX4iJ5Z4ZTepu9aHogE3bqXAFfBx6H4aiqQZ/ZbekJPKxFo57PqIuKg63ePOhZkLDsUIVfbTDSlRS4H5m6zn18o9MGHGY/Y8wFpg+3NPcInCh9UaAGMcXnHG8yH0QFuGBXF1P7DzIlcrcoLsUWtTaMpyrP3AKgzuHCaOoREy/YHG3Ky8dM/CarEFS1BOotbhC6Tvjsrpi88msEJ1tsCeVQT6l+0vTj+VfDumV/IEGy6nsoNautq4misH8X416JMpS1h7XhgTIHwv797kEV0E32tKlRuJ4Q/5+vQTl6+O0LmMrs4zP4TWRxBTiJc2unO1DhJ3Q+JNCivZInttPtNB1E3CfM2T641Uf/Ay2FnZT76XJ7WEdBe4dp4puTJkXG8RSzcn6osy4IKaFmpHwUxaKfX1ui6nXTzk3b3jbPnv/Tjp0LHg0+usgeUUb/R39OgY8KWc562XZJM0riN6f042jvqWEEbcrjKx0rVaHWk2VH81U8soXBAVcoMhE9wysM7hbOEQ+tCmT1NVaVXOzh3cNPYpvzyad81ZM9KjVKOs3K3JWzg5HUIHlp/e/FU8L8cAcajp+8neOft5YfM92Foabe9KLEk3L9tYdaXhSWa8y1aKUEw50jxbkel8U+t+dhtAr64DNC6QK7OvRjpCRr380zfB2arj98GLxomdQphf+oYq97z8h4hc5z4TtiZsAJs2uWWC3K5urjwXhM56RGhCSmvbD5SFib/dpbDB7MOHCS+fIhjDTglYVYf8CZ4ptPnTlfiVQDtj6+YwzswottuLEVOtbwfw9VUshDGiZrlehDHSOLgxkhR03t7QJP9Rv7JuNEQVws57vkbVsch5JQJlIZ1DoBndNjFObe5wkl0DG2W9QWyY9xiI3ysa8qW6LBVDmaL+XvqABtZdVHemv8iJOn9U/tTrwTEecHMF4CMDBsb8VWP9kvsWoaWzQUEBKgCKex0yrPnNxzhjJF6TosJDRVnaLXEHdNz0cV7Q7fH7xTOf567E6e7jp+nGftNWJuK2N5BB89mJSU6QEKSiOjPophFOU7fdcVGjvEvqcHTPvAdpE3nPMSe+w/yrfZ3QpFToFDQ4fvmeiy8nng+P75I3x5SkxPbRiGiRIkW7OILboKAy/Sb9Zincw5JesCbxpOS0msHtU9ReYjLzGVwiuYfwNkaN5bId5CVS4mP7AUN+etFuNjEyl09LqQcSnOX0jbdwNWS4B6j0b8oI3/0skekggJoaaRpfRnchNmvlqQuqoZmSBGXSm0qKvWZsh0yjS6UnhwIMsMNLbXUMjqSnB1OteW0KNYEqQ2xrjmOaUmiVH4T9FOTj4Dm0rc7BUBqqY0LatjY/kZjjik5WsClB+RI7D8hfYRSNuYBX0WHl5seHYSk2GyejRLITmvJRTNSJsb4xhtPYJAOl3Sdt+950Eemq2X3UJtJ0vVlipIM7Z9ugkNSME6eJStTHko0KPi0xocmgWNABUisOx2lfBw1eWF5Pl8e+zCcU8Rs2RyULDqCrP6C7JwXW3YZ2fQ5XH4W3kS5vzCiNUbgUsdwrmctkThFGvrmK+I5qmOkmAWeAXEYeXMypzXQOEUPizRJeKsm3WUOSA8GAvDZkXctXBpCP77GNwe9g3RNnMAQaVC2g9JFXg22m4SSYof7NIXqOkv9LBDmWTTPQ84QXkMiCNfSLi4YdhuaZm8/mxdSJA0aL3n7jMJZ78ou+FygksjWco9zFncR/NUK75hHo7as42c8iKnqYpnt13Dvv4qclVysH78yAkwl33EWVGSLsqHtA/y+X+o0Ds7rxN8+RjzYjyEm2Ad/s2nQlbK3SWBiuWkkntdqZd9J4XQPzO1CTW3nbv0oHmXbHow1W5qIyQgX8g71iKtNaLxoIhU9Gm9h3xatiIVeVU6p+d43jhvUNvPfu5teBmPlRpvowaQwGh3ld1qGPPu0boeq69kC5Iqdj9EgBq8mP2K0M4jjcBiCDQJPwS6maiMInIgJ2inhG5WEeD8KZ5fdBQkBOz5NyXpyQ6qZZsBoa5Z7fHtl+WI53n8q5ss/fIHN84fWtzbSHSX49YyqBrAfDx5/Hn0v1RdTjnhOLjUIb+J7xbaOqkA2REH0cIE7l6HuUVE4lXRQ0ACQYoQHOu6WEDiaysHSoHzsBiriU2rJlTKI+oFsNk66wfxhYPXKIww7h8hM6ztGCas4q5q+R8Ar+WtUd91kSD5CErcu9lR4Gecb7h9ZNbqayxGIe1Ir89ghdND8O2QpKJESmUDDDz6Z+aF35orxyuXFHFvK9TE5nScoLZ+b1v8iy7dUdmWYAtP5Ofvri1DaLusvAJkTdyGHkvyhBy2MAmQP2BjtTb+F0FRmmHwp6e1Mkcj6/MhqSYYHOt+L5HbgBG/N3ov78HmPCXGa5vP8NnxCHedWbM9CPHVpQ2vyFQ5Ku+3lauhnuulBiclebJtKY5VjLL8gAA7HpLcvvMet6PRwPfFSQtcRiW77DAVZIl42xxWR1MqKe5mFD4kju9E5mIp0qmMEcAnOOkyviRmj3Y1joeMT80hvpezCU4Ve3UdxzpJmnjd7Ntfqo6JMfNPhv0/RXeU547gbiyRUclOxZJ3rMkaeACMn4VxPek2hHhCgRYgniuRKMMz4MSTvvEoUn5VcTgoERdLuZSqoSKMHKDVzOLFwo6B0zGWGdLAdUFvOMRevCIfU0mt1tE/bTUOciWEvgiwoTgdYgXFi52kj2Br2QmQ6JaasX7DGwK7Kk0JmNVbJybvYeGswFHSwD8vuvuuT479z+NTSNkyJ5XJW/+Rur0jqXutkNqAAI21MA0nnxbRcCicOaUIhsx2k3CVp57T5WZ8dihzT2E0qvq+gluPqDRb7kANOhRSnpSIRZg80VEUJDBA4c+GmWFjJAIJNhxNiOUDAiqcRqSSItfkvpKwB2GnQwlBojvXnc7ANuBa0/+Pb2lVYPta+x4Ec5i5uJlvvT6cwBHUl9N6Ng1adXel1nn0XjFSAF0yRtqq2c0zA9/y4rg4UjX9xxzIHd+Cpc7COM3F226nyXE2vSvodi+k5K9kFgK+vUJYQjQIiqCGDL5vvEkLCHDDN3jbYb995QL6UmD6LGTk724R4V7iqoIgvSMVm/uSFvFbbKxbpat5S5APz8R9fhwrxv8MPN12xz19K6vfSGezParQb+UsBNHD5p/pkf/C7fPluvjHpme3GqndRVxE6ar9/pBycGBd4CBa7KM+9rSCc4WuIELlHO1y0zUhF8j9sTK/VUqlokEPZYteQgi0fclX24SAdF8Nqa1VUJ2H42+2Sfvu4/BxOBMfz/smD5b0XT6Ky2yiQqR2Mop5YoLcILD3PJooFUK+PyhKcebMJ/kwPwNBvAmurvEdMlif2oLz3ZsgUr4RM0cdmbj0SHsm/xGnpybuPgDn8ol4GkFqcNGQEZTFayigzyRnZGlZMGqIRQEDX0GDhRNMo66bPRAFoc9TzAz0HRpSQONlmyy+2CHsfjHFn3/hzUsmvlpei/97g3StZrs/EgBBgH7aER/0G9T96A1vzNv8az61PSNfUzvD+doyEuFPHLAHhOyQKgFe5ZT9V7GHlrV46gJebQuy+pLmw8/aUxYGq+GvjfPAM7/LYOFob2EqB5nfRWphh9ZCodwpFQxzAKMkrj2+hRufpDkvJv6BDRFoHhszrhyIMT4GlhHszYhWDsUuE1kP/U37qrl/507/2MKCMJDqUKqeF5ei29Pe5rpbVw/Q3L4qG14L1OO3Yr3SEEQ6OnPtBSBYWcXheWQY8nwZuydY+eehQH/7tn/Vq6NWull3rhpKDH+J4KA6C6fPvm49r+2mC/gacpLMCyQWpPJW9yXnqov71e/ZD9+IFqbljZ0IIHub7oxwAF7zFIvmsemrP2JifFiwURip6iYG0QmLSIxzLcjb9nGbJHN0j6pIrP5fNYmx6CKXtVxrDaHdVZ3BufI5dgPLZKpBvR2jCDXEuZzH8zK8Bo5f8NgZCcNwS/tD4BE1znV4lU5s93zCvuxlTT75FFOc9MM4+M+shd8MZRTEtMVKcNgqY2/DP3ZXcAYuq33xUAmVHIsW6cOWwiiGmUKg6BUY9+/aWj0UHdznGOH4i6nsU06e2Mxr/EQZL7zjOdv7/+8ouA5Zuz+tuegisBFGYJqcceSc5ZJjKpYKEVPP1xWbwWJbOJoftx54W2wDI9B2oXrJapJsceLkBeyo5tyNijqqhqaUWj/SAMUkBKrLkwhmYBHW5rSXTfz6MCfViRRPQRiM8ZNduZ1p7620RNKGMQLB+QXQYFZ6859ldxhQuHDM+CUZNsUj48fFSf2rQy37U0YRsRzicTW+BFte5+T/JLSAURUxL+J2F/C8CIvTgCF/g0sB/bnr6VL2mOxV5HuwvadFFMjhAN+/A6TD11PbWbbVaUKuJ8G7ESXe/pCwdVXE6xEQNouZkgMZdBpkcdpTDliLF1o8zG/EhJ+iB6NFfXYHRkKnzThQz7sX7vy2eh9yDMr40WSk7dNzmrdWlP9De1FwBNSrZPKHhN+FHmDzzAx8Fm+atdC2mOfPZIiSDqdPRY8lYSCkqdEefJeWbQI94G27PnsJBxlCC6Jkb6MHHyZ1ixIHtL8ieqiVyoP64hDGAHgMgHpNY3SwmKf6kYOLBwLgGalkzguYvOnFZaogRv8gTcClRLydzmxA06NhiSJiN3GzzfI5wHXxc7lYgBmJkF9i0e80oEXrCWDYawbJGQm5FvCFhDllwM596bAz/bEzkTudBAaCWYShfpFWlZvxbqUkClcJppTGSkOZebPcCyxiJiwlnUcpHvLtSgp0kgx9gRra+b50WLKcRcxQqb7ZabuyQ4w048F1r0FxYKDrypvHo+iEoAHKLP5Wk2bnfPTSa6Xulo9sDRoyFlq8zKmjrZdi4V54dUlcCuTX44VV6Xko84EV25GbwektMXGpxR6Kukdx0Cppty0mehbupqfh+jIS63ewNWQgZ2/uWAUYYbX2Rkhgp8j0CyGMOdCND3gEclJx8F8tuYVbmmzuog1KJGixj9ARlC/PHcZr/zBLmvlCn/n+v6NcE2/y2viU/vOarcSzVWnp/vh+0fT4ZhKk45+ox3Y8zumR96YP+UD/HopvEFt16T8nt4HH2BGt6yD/ZhErN8avGHo3jlXmZNHxQJwTMpu1kcfNw95Uwivmx6Qm2ZeiV4M8DD12ABEqi/0XGx+0X3jsUYIybPKL6BT1eAZYjdLJl6SXpkG7msO2Vi2gbt7qmp/C/H8ykcHuUFX0BbdIOlW7UUF64lIPCvnyrbxtPtOaI2QpRRtK7JMlBy3l754sqQl10qcJ9/lHKjuy73BIVhQmGrVvupFJEc0r6AsA5hnsmmEVA+zUTt18AbPyhWoHlxX9RflgAyllO3c+wp8biHu0Uh4EeVJQHSAr27Ykxhj+j5xY5lYid45MJwydHdnaRDVqiGktN5SK4cR7KkdUoIjVlkHh0+tBZaufdBFI1k3T1eAIjY4Tz/xdiM29abdmuAEJNVUjBR92vLu3kSYWJTr7mVuLW0Zj7388mh66JSROetQy1Wbn7OO8OW2mzWcxVq46j71Tao3WuoUaZCn9+JqgA5wRd9zoQFjtEQsmHEf5MjROgQlilbHUohICSDC5DJO/+zhKJ1aoeicWWKJ1JiDMk+WGRBlZiLUIGyb0pEQrbi0NsiHj5Tn2pFaAvwfRpUFnU2UTz/XRxXetOQSwBFuDXFSznTpmKNvSIiEtZYkOAbNdx4lj0gs/bW0n1tKMqiUQXwZBLctCCIB6dIf0320ZOmmMA3PIATg48KNXDjTHh9xgrmr+OwwDNO45ZqSTP1OxB4CQr2OTHEE3CPSyAHqzcsGR7KyyKLvzmLkD20CzQpLyTFg1RfPpc3QlXZEdMaaAMOjU+n38vbMk+xW9DYZmbAyow17T7bzLPZcxCXrFHLhREbvBGiPqe/UBItnPk/5seVgGSSpENm3Zff2zmF1ujrV9HHxAkMEcS6SCf7QuKGTrYs34EjjiuTQTTSRMBCqDMcfXNqT3/W6M8btz6qTX5MCBpRduEiSSUpzKKEEEsxILL/97AYRRtljPvLmDGK5BIS148HNGakfHUiJ7qzBv+iZxyW68BgQrbqx0awAXyYSw7TW9thcp4JfXD84gvdyeEczIk7Bd+Fu5w2LJMOpfPW+TG1hozml5TxbZhFCuBy/XKglnPEtcjy6YPYAjQ3fqSUEetJverupiqDSwGY5DF7PPGlYV+W33CvF/tZeLCbce7o7JPfM0QnXMnbc8uOLEqJcXsZzQh16NBbX0kJPT+DIn68Uy9AN6NKoJjZWsuE+QO8TOB+XSFLEE3TVj6+k9EgvyquqoPOVkGVPwTNSLbny59VLSLDb72T7KnPy6X3IMvHQeKXyUbWofTpCx5icvkcR1Zt4iU9UjfvhCjuhIsSBd5KwbDmeKCYnVC+aHyAXdCD0wHQph25KEk+29/ndb6Tizk3Seh6zUCEzRced6t/hcMenrwPq7Gkg67kCan+WZJ8/ASf3ygpq5S41cR/To7WrV7dEKLGeNwS4HkRHj0gIhFsKhkxoFLoFuEN8Z2ucE5BpYDOC7tlJSAEcdjy+7nvkISDs/hVg0z/O6cj89Oe49h9tCqnn3OrKx07xthKln87kQ5/NCHkGsL1I409zS2Ey3DJRrNA+p6X3L6Va6Deh7uF/qkjCKCPJVRdhiajhbtKHX9Y1fH3Yg1oPiZ8HS+K1a2Xqyp0X/hSmhC37ozNNnvMLtWVmWIxubzffufzVSQhlox6w9ojUc8qIVZr0bDFdjoAB8XUeVzbzZoU/2HMcwpm7oFS1twzZUZg66WKGjz5jJIyhFDZMX72IZvB0H5M5B3boXkCPjF2PaW8TFPGMDyyQ9aJFMKdDgUiVEvUe5Y+Ujp9m/AYQRE1V/jG59pEiHLPc+VBONX1ViJz2cUDXCneIbq/W139t55dPukTZTM0QqUxE0FIbIUNos5SS9Dh4/JDP5K4jDI6HFqT9VPq4kWnfFDGGkpzwXJsM4026vg0P3yTTVJoR8rBDVLpEGImwZCtLQXsptWDGg+WV9Y2APiwOjNLZQtl8lfWwkW77oyINniE635bBYccp+qlK0ZsHy8t+0OldACjmnfxUhbIbZpjn1KVwfGYkE8I3OUyCxJT33AlGYv8cCHmBPrRKKWQXo7iFL5V9jqO5zn3mwLRUmzkijw7+LpunarUh3bMPu5+saIlApD2+H0S7l4VBaAx2EpbpLzQwwKmP+KK1uPd1inOKBmZjfsSXLCqx4oMmJAR+VVYrxt00+QkbARbp55EKTgVexcYx3cbl44EwkwgRZbtx47NiHMPfBG/TIh88C9pts1F5O1sIGxxmTKQaA/a/rLvOf3j6iGHAxyXfF/2QANbPb9CLSMb5UPPVi467BhLX/34t7ZPiCGvMaeH7jNYGbmT1GguXjWhsZlcRHwv8S9dvAJl1aK8PwgFRofziWScSKw/DdnNFevbHZplWFqIdmQamfLlgIUcC4xMD33DBavdxH3YKwd/3tFnwX2pW29fL1dRUgvjr1jxTLaz4eALGYTNv7MwvwETZNEkw1NweAxueq1TEC7cfNUDJNhkLM/FI92uOz1Uk3J4uupGljWh4xfi3pmjJOmais4+AXDKo32tjkKGoxWFczLDNQdnKPZubibSO4U4bcOM4nC56X7OPWCTSymNT823B8MqM9vkGMcY3g05YAjg2Xb64RGDycXRQCReqU2cug4yxoX6fkjb8+ctF2tt41zowo8fhj5KCMcoKCpPB5fjgL/vPkIBw3LLkTMjQmMV8zsVYcL6ra07gZlVZfo63Y3jDEHhmPN2kpWg+M2/ON/N4/noLtBhXx18WXpnLulofnk2hl9JHUxSSwiAntLWw92Ssg3ksWyeWWBOqp0TkV+17brFA31Kz4zOmdGjfpMPWjpxyvkOFXcBuur3Pu56Qxc/WTJfaLC4sdetPCznfd1MonPPz831fYZzqDhWofg5LAQzwRCENV6KCgzRSER+ItFav5O8DXWisCL5v4VL/Gv+2ASld+MKDjcXlplAX6B6OJVBObHzFKKWWT7in5As7JWKDt8BncBvs8J1UxP3ndXDaP/q0/KjzdOlmzIlGIE+fisa5HeV/BB5QOPjXDSscXoltRWGfSMKU9Q88V1nWP8hMvazuOJjxmJkHKD3A1ohhlMYaIeNaF+cOitwFo7whFBYrgCE/4MA3A87h8w3yjKALc5bgvz5VzOaY1cPTOziM8Kp/D+kHsmPSjLCThncYCZAwapyS7hk/XXHY9jzqPyp+UadZEOyGgw0K945lOnFetEnaf9/tIOwQx208ZdF4qTmX8QQw+SfZvgGWFs/JaFTOjQSBEaRqnxBf4TtztgS4nS1DKtJ+eyBIbDS24X8SOgR5et85ZaOYYU5qHKlwWrJfl8EezhJgup83AuvJJQVqLx8aoc1593N/qd0RsufgydZBknwimeOyzZiqqi81IUnYP13XSJO7u8+kCsYCp+63WXWdrT8YmDN6EGgBeuXt7iPI13ERJJD/craQVoEX3ziyCygfGQyDI1tqHA/tD3QBPmxBpsP0dIJQ8k20IjOmJtMIuDaB4clUUgD81JiN331kdCrTgsJn2VIVCCXdkTHMqnileUNuI/y1Y0qdm9mR4obYs8mPXT+mO1v6bYEO3E2enu8Q91d3Ol+LqWCp7nHfL8D0UDwfRVoirS0rCW13t2jMX293nsGjofXwteq3MmNMSsfMUhIo5XRnxLT+Q+fSiEzzcl0eCheI3bGUtf4GcKb8FLKv4fNM7SaqVPGGjAGdq3L6yWaHAyUdohhS0Yum5GW80mLvnjQkg/vfmEp4vYVDx42mbvtxkgCLnhcDOOPDK1vkUW8bNu2oPaGLZVjsl2qPH+6RDPBcV+xryVZNOV0oHbq9BaMCOTap23PceU8wEUdwoLpK4ioRAqCgtRfyqtZKT+Ah/iPA0Z1OpovfoqLqJ8xcxpGhZNS+DW8D8CzQt3m00nU/VHJ3eEI3XNswygHWMIywDA9uIHZ8LqpI4nv4uo3iTGPUGPpirSwHpRLd9bbZWlx/s0x18piTfbUNRFHdcK4ZC+K7gLTLERg2rJx4ZbNGbS97G20wMxQFUp13Vm9o8gl5wAhwhekMEkTdVAKsNI5Hy7iSa2gznZF5IZTzboBccMru8borlc1S+2T1H9iPf50ILIkhF7Ie+ebxnRRYHzyjmJOOTrse1ono7+KZwwMdnQ3XphOwUioUyv9GHTkbHZ32S1fQsM/u3cxw23FUBb/+Xv+pFDCiH93AqknWUQoEWSqzprXof7p4d43W+f17rL3EZs0TrJ9TkilgrzuKqAfuz3Eplng4F8ugX8wTZhpAggfEC3ceZRtrE2aqKDbU4lEW9/5V9HnnJ92HJtqvBVuckc6WaDvkbNiUGg75lDMO3AQIatguiHaxHjNGtQ0eklqjR2U1GgamKK/PlQ27Wetb8JUyBSPQpBSnjv9XQjWbv/yrOPHWt75UiBbkFuCoHtcPj5ca1PRuQBp0mNPxcjUEvEAm4IXSyHyL+GfKCHc0YfBiQqdTt476nKePcF40V6wpPE7YNL93HNhB5VGygRpt/HfDy+KxqdXsEEI71jsZKXGxyzZAB/hw44vpixrDkcVhuBJNnmIIBJF979yVG2hpTG5Ubjl6F8yr6fJfHG4eNd/o9dHYF+aLDUYKJ5AQ4LIhwU9dL/p2Ie5WEpAioJABcQDitoxeiKUetAuNoUbQNz4WQUSi1+pJZSd9+yRwa8YHTif/97RTNv/F4R6JqiSePedgOQ94L4Ab52RLacdNcDBypW3jX0a6xpI8eu1M3X5Pt0YM3cpeG3ceBewLxULhBBhyk841aN0ayT+5EMwQOiL5Bm5sog5XhBPIraTQL2LrVhnCwhhzxZJsYvzs3pJtzvoomttWMl2nkyk2hKejGc33ghmjcaQCgBlPqzsxCunuplWwbdVr/uJE8jY9qQ95wg+LuCzxpbtHfhdMang/q8z6G9lEu9QkMylk9GMI8f8ZvuXS5ExAXNMh27uOUJHpe4oD4EuEcBqMHKwbPccX/0KjZFZp0O37dAykRuHNUDg44JUzVyYFScg5ZEipgCVDc4RbVEZYzv9puDRT3EZhXPLyNkcvznRs4n5HyDew1h0Of8GBpF97Da5gBIXMmmsLVVGmGaHK/gOREf7AAgBm5vQ1HZR7snAP+SKMn0gtptwCPKjwRuiWIIYXCWNO8PYFApKqj47/lUhIfdR+hGSqEl1cDQg4DC8Sl3SAlaHgFNj6iQz2jXiWfbMIjxubiHFmFjJLy34mY6wMbKRLVXZONQK/QFVvuYk8yXYIArRleboTqpBwu3Wihh6UxN2mLJaGAZofu4J484SUpJgjV4f9Gp6xHmNUD7b2+eSvKaFgPZ8WF/cOJNa/T9ef03AOhz6oOlUORWsEcpBxjmkEQadVYXyqXtm3+YMPEEFGuHBKwiJBLG2SdY4Hjoj++AfuVBcgIOtfXJStwMXZuVwmxGYy190AnhjhgXADNi6AV/iu15Qsa5fxTB46Q/9SxT3w7xvExf6M0eFumLPSRJ8lzvdfygMUl40Ur/R2GX+NfRDD/1w2BjvTNONs2pyQGv8Z87UDJgTJgkxJjLHBXq17T8EAaQzydGTkQg/rF3BFUJ4SEzgR0xlJUEVN7dsPanlJLQLNtIY58VWnB7+7VzqjjF7EYJW9KU8mL1PUxFPYuClGs2/aN4haYrFzDgRxLYhdRG/s//HkW/cYkXNDkmoWvjZJXyn0s3HVXJmHzJCP1PC6jooBVrLsgkLmfP5OT7ZqhItDU9k3cEEi17WC3A5axeJgYSJOinaTmmln1dOgKVrKMlkD9sRMk1aPkoax8TCiN6cnnDqjVxrtvVvyPiqtAh/9FG+dQ0E0P/jVz+F6ISQ890EqCIq9YmzA2ZQPsnUQuUrJMg6oUtEJ2JvUiTpnYEQHs2K48EYs6gvyTvcpW9GqR8LjjWELM7o02MMDug6BuYT0xDM1ZqcT8pgKKwVKari6gSDHaWy8A1NlpOhbMPo/QdtLQ0g6rYzpCZX6rgGuY3EQppXbbKmfgUobbqCfkDLYWWqDIxweY/s1I1LP/1+wYaEKWSSNn+gGXyayTmDfJ/HdEgbtrwiKImMVSREo6HsV3UIP4Sd1SE2k7mM43Hszc43WvP0t40FdVTCSix3e1UWn6SHLZuzC1UUP68HQIL1endG+kfuD43qfJ2x7+IMWvE4D/IKyr5yIVFzmVE2Rlbq5gdzTE229ij3KtpgWEyu5YUiLcbGYpk8gChpfWs/WleWSoiExl9khUPPUYvmNOyAFX7O1Og7fKJSVtfwvdIus+/6y1uvBznFvEF7kUtTrzployJO5lHd6m/zmdLkmHyDuBjJQNaNMcpaw5au44hJPP1qPl7pQ5n2uGObmhsCn16YcY/aptpVZGC6OoLl5v4XgqfcyTyFvLvhDgFH0ccqTV6qLKS/o6QKI196uBkYhnly7cGuJMncikS8OBzAKxrFAzF2iABsasrpLWI61R4cGsC+1/3Atu4y/mGE3qUWYxZrOedwGsK71fuP6IRak27hc8gZIMx8cOchEpgK3g7k0yoD4Ypo+VQAZY3LW6SV+BS4Jve+8NKEiBCY54Uo02OmYs6umdOHRFflfIPvtV3QFqjq292+7xClGdwUJ7PjIGHdIeVDdUCXCjhpoJLcZvr9Oosv9jYg1hDvlj6iWzu2hUt1i67daJkZ+0dI5UWZLOjmzqqB8nfk0r07+YjNi2jhPMmzBIqChP4WcF3a3ne+DB3tyoY+rmOpWhI2Bq6CLJk7KscVHJ0na25VWuPM64AHEVAt7DGOCynZ5LE2CRl96HOTQ9ZBC8sF1gc+zKxNd9kzT/D2B6lpy8lBHCIa5TZbia9DgSPh8kCd2W9+9wlpa8vWrBERImvWoYQNUy41N2wxOQkRMEUtiM8OzotgOmc/cnhoobAIZNr9LSeMFe5XEwDcvo9Q5CdcTEhXXhehIMyJm054CoeaNPlW1I+OTRvcaNEjqSnd3eaeZSo8FDGrtwhktAyC7lfno/FnotCE90RZgr3Nqw3CTwy8B1mRYoLvVUV47XlSYhvyCJ+VshRdqDwm2xH1EuYWqMDh706Mdpc1fJ7HuIqZZ7AFC3vIg4EHCptw0eAXUT0XyC57TkS/PGlr6HEICLsI1tWAaiLZhh0jOd6ZJlI0GA86M1x/DFT54joRgdjRWc2DvatKZdmUSk8QSw6/qiWIS73wGTaQdpvguQDP4NIs/V/IGaZZswQuS/eYoQTQhiQd5z5thdkNQpunGOtjYvSMbz2Kl/XvFEECXbbHqx/dwzml29MxBX9toZVpgGdEw8ucazfG+edNNnuT6QIgIK2xQdFSfCblIAXVN2HcNTCMXcc/n5aGczmjZS4zfJ4qxbMnQ42tUfYx5Te0So4ot8VPpZ3sN0rmgk/R2E17Oj43c/QlnRCSqxIgNtD4XvmX9tJw1WNpm42GR/2wBCRfdHdlkSmEfCeouVo6T0yt+5pIdW/KUBFAGHs+3/fti5v71nrjClJN60Vzo+AdVYAdjSsAzPUgIi+nDqS/kt7XbLjDmOyFknemKYQn9sq99GHbuRN1jWUX6iKitKzo3IKFJkTnr72UWm0+QHvQ4/IUGvnF8SRHDSOZycfxjYMf+lsFJo3hbuM9xs2T3TT9dQ3yNnMv/ymY1TqyxG4OEXwpMUoPPTZZimPCCzLQKQetBk0CnNCPaeeaplphBoiNtcLgGMGc8koDHZz5GyHqzFBLqJ2MbUNq9ZEgdvFdDuM3ZYl2W+F3DkB4shAwDDY7hExyXzDQoKOFdWQyvhaSCu2BpInLIt1NoXtOBtreGU2wBV4MCBDOPI+51YiHso6XUzG3PtZE+h0Skm8Fi4D//HsCMnEJdUvjtMVMLxw73RdpMtK0a10mR7z49OrnHi35XBX0uqRa3+JtWhQTqFFSWvMTAdW7MERtiFaLvRt43OG+HAIfZm8CzIJxgXS0rr0jM9/gZ2Lkvkdr7SFD85zKLMGvnF1ihDmKnsIK826ObLMqA7xPC5oT7GwUKLC7f2VTVz1z6/QoWB49OtThWAQ153H3JysRGUmFLGqHbYKLGIJZxxcnFKGrAQe4/n7YOH2eFMZsMtbBvJCYnhP2B8Ry2F/qc3TYVymUMwhHziG9v+Y2jkJvQUH2hse3ne14W8WwZsLhmYvX+Bmu2H6s1ypaU5MwzRC9kXe+6ka+uaIPNV+OBn7uVl26ZML77ZNNqnuyi3iiekvVOBfu83gwhIjMTXa07AIBbOBV/acue3f9HNQeeDmfjjVOig5S48Aoql+8mUh+T5aA6fdITUhD8AJXbGFKkwpdre3TkuufcNIMmQgOOG/i5003fae4GS6jjWCjEgI4pFQLiZborM2Tr7VCkB2CZ1yItM4+PdxmyZk2jrCT4OAQiSOvxqtLLZxceibzsgDZ7iHrluru4bWJxUZMveH1YJxx3jPviPytIm2lpu+GZzI0njFNEI/476E09MnBchxhpGFXQrw99tCsobCiguW7IAEOUfeRMIkWXt0COB1p7ZjfM1MykSY+kwyeMCVPilCTfW1MpvEctdviIaIQY38vlsskoYvVO9D7WpVFLPlKF5Rg/N0PfeFYwmjbIwJZHxwksYPDznGfW7pxtd4uWQgJ+DpFXmDcf3DHN5j9pk0lOGHGd/OcbO60+lwjp6Zy9GnXXlTphe19O9xyiY/vDBx0EttkJoaoZ1wXs/UhqwAiUMiw1rCpNPoZC4V/MRdZ6dzYkRFEsXQutg5p2hXuJwJ+WlPCVUJVGWbuZ2w0OH5fL5A3Ruhs4WapUNOQc3YSmkEnSnk+3tRUerLeQQdP6g3mpctVBC5EKBO/9TO+v+tDrMFrBfLuTjN2TdeJ+k9ctbaSjTQ4473rG8tFi1cS8kWJ23NWj/yj8FjisqnREwe018hlIhllfp9Wo204g1uPMFkX0cO34rDMNfRnKA5uoXXATuEznTdDKSb2R6jg1USgMnlmXBS/zDPBRYPhksGdNiHqsEZha+dgBK5qy5PBpvVJ5O7AaSJNo2DZZ1XcuTyEpDE8GNKdeyb9ySi582qO5w6uKWgrX0iezambIIxRMPUtOCgaK0TRU1ZK4b3kvWU2smLmcevTQfGLDEbB+pvIXvAjEDsVfBTElTMvG83fHbz3A9G7AY8fH3JxJc0PAIfuAC2uBgoJAQgbAxF0ApNNwUqoaUWlClIL2OS1en9BCS3jPoi7uIAN8L1T6hc7HPgSCEvJHPLEhQBzRuOKZf7hTqjd7GIcRQZf5BVDg+WJdU0ZpwVqJ+uoj3UEx6DzO7t9DLwPZ6qmL+Iz7g1lVGYO0lZCr4NpkefdlHBfqpmXoBxE+DtTKKnACxeQLHu3Ai5wIkTABJxUUjzklhFfjJt8P9XNW9lY8z3pkc2b5rJXQUe7LKtYoxZvR04aEYAK1I0FkvVZsraBP5gje1PnMrRuQHU8qRKp6cEGq63lf4maZW6EE3rjjHvevReRD9Ri97dROa79cDRtjuZp7/9AXIL4MQyWzJMfxi2Q5vocEWFr2F1PcbXixOc/hV8tFXoR7Gxo5wHibW9IFVgLSzkChpg3g/PxzIl16vrhICjwQgzoVLxFNIfpSBVMELppn7y/LLw2trtoqzwlRAEY4hAwcE8+r39mLB29V36ZxadTpaOm+FuOOoELJnN12fajeGnSw9ZHheSLOwVZpx2qRXccSB9WvhPIfEcjqu8gdOWAwNvU0lSEcQoqEwi7PKvu+W/i2VkKNG4K/dbJdN/55WiuE1vD+D2VCVXVeuDc5W6XDWYWOakmfjUf09FcqrP5hArR5E9whcQ+iQmJkFRb/pFYoZnbH2ITUQ8ijwNGQqT6s8kSZl57uDiHLiNBiJN1GikKeNHdQ8h+3QcWTYjSu//OhMXIzfohz//bdLm3UQ5iXUNhxWpoy4gJuQ42EIQcuENJAGGymjNeEDlVhwb9soUXLe3O6+PxV0MORm/kfMrq4UknijmsjbMqz5tygBFH01i6bFAHy+W0bJpxFzs5epa5ufbMkdnRuCNGQAZjLs6DQcg2VyEQUCH241Wd0Z+pv2PuJt5j6Muhugwu00Y6F3XIiIxtbmvBC0ZmEpNmyuH11qxzNc7uCzyz8LV7nGRbTsA6BmSUd6MPqiC0rnKx7vx8uDTyGiX4FMXGOh8i25sIsOrdXx015aiF7kdmjvtVbgTX4E47altfuKWz2GpzlfFuEdDbjfU1lduWwBDwPVnLj74F/ipGKcLUDHD4c0g3yZGF0WUbZb4QtKIVo7xoRfnVZicZkXG2N1W28AA0EZ69+3NaIiIFKuRawHiPbAVxjVbFEnS90IGCJdSVHC48V7bD5XmGn3354/12HCF7sIvN4NunolZrbwS5ahzZo1qrqHfkQNNYxhKpq+KWC01UDYIUEnbFHA6tsXetdrr1MK/ytSfraH28Ewo5Lf6U5V1WqvWjnDLhDCqrrla4PF0KZXTZ2/yGgGlbgBoOEuZaVM81KKMDFquzIhP2jNYblss4WO4WWAP7gmxdpDXgQ/P3H4nCDaX9o7XzTiISFKIYwpaFeauZePVqr8RavTle17/398JQOW0ThVO5aF900Y2OTYvq9frGQX2nYzD1gABvH8Po5z3Ch3WD4d1hu7xlJjY9UfOprb6dDBMovnSKp9wT7R/IWqGNV7loinbgKzTrj7Bm92qeBbB1tX/q4+caf1t7DfWhFcK6KwUi3TaYlgu9kijz0DyrNwueakPNs3jYfRKriqWXr2O3un4/XRZ0CzqoZfHTToAzlwl48Px7NQaPffnsfYdNMvXj7TIxNJ2vqVNa2sbIiZZugiiKrfRNrmBwCueaM+iy3ozhwPyWSJ6f671c0lReUxwbYuGeicMmLRDlokvaPGX4GrqywoxAO6FzznxSiyaBeFEWSd6+aKxAaAzumqbjM38+GVe+QXdtMRegzGiUUpjFnHTYKJ52KQE3U2D+ihsXpmbn6NnEldfUbOkTMVbmglaqK27WeyYMlT6AxbAZrBlw3zUfRhkaEzBUfAwlNDiwOT1m9SbF4LDCJABQPLz2uRrFeADBlUAUol2bTLE5lTApUroXeAVb5FbvmB7bLOFZ6WnII6doEUNKx9PICVi10qi7hmZU5qpDCuHZkFoo5Z/lvOUX61RGWK/LqXsv4Ik8SbUxEgAAZ5nXvKkLRijm5PXFcuAy78mRauD3+mY7b1w7B0nGtm+VZxROtmO/w15lCFCx4l88myyMtpNTghqHsa9Q7q1qQcPtIFIFu4k9FfzkHgyxAgfFtlO03FJ4WwR7owaOCs8CU+Fp4KybcVNuTyR7nQg/SJeDl1p/VHuK827pURUe2mGtlG5bil3m3rVdnWNnsfcyT79hq2wC/0OiQ32bUzzxfIZzX1eSHBSPKXlimUdjFdpYCAWpa4oEQK1hBnGmiLuBCk6JtcrxipTfSMYJp+yQsfxsoKK8HCHe1b5FEI4I3KPO5oxThAaFwvSqWuxABkM7KXjx7Jnud/BGZt+HBCECg3oVPST8qoaEUVLn8jL4wZXIk+fauv/DpHQksP08+oHXOI/7Ez7LYbLm5ykS6noKOyUrEuRxBklhyUG5eoRTcfZ5BfhS7jn7XPjwVmfbOAcSWKgbz4QdissO26Zu18ZQ5Mt+8jR9eR362myJYfIa8IIpjNb7AcMF2EcqMmsnEHnop3LE1PiQBoPZjSdGVd35J0tBN8yu9LBQLS/tzo1PRjYBV9ueqNlCS4xE9D5VmTW7xPd3k5NXA0yDGTf/hkNZqqnDLaEVy/KvGoQLW/MIBVbu/ujd1G2bxyCiSnuxEI5FoHjx4n4tjKlUSuxqbsulx+t1yEaViwI3siDJXMiCzZN2qnQ2kTF/uxOd+8YDwaYl94Im/VDh1sVz1NmIcb6PZ4v5EmtB9YFKsybowUQVdcu7LvLyOXbmokVSiOWGnPd+Een9SRY4jKCAofJPRKEzw0oYUhLxwXEIpGr10WGIs+ojqUW2RWfOXHfALzooRHQlLKSy0m1ztN52mBJdnos9LP1RAhgwu8vb0qttgIVLs7X5U/ZAEYuDwL69Ly/4brwdNPexEfpJwQWmysrZQ742C/VjDB4SPgqX904VgraZG6v0207v5wOvP4RptchMph3B7hi1WMezoJ76s+vU27uIjt0G1uhcelZ4ezu8v4BCisIegSg+LgAB5WTREIbf1kNL6gb6b0sQ4wdmjHn3+eysWAHETkUnCBQYeXod71m8gn81brswJvhGrv7iX6ED7aaAg+0Ps2HT5z8aUgIAwmAtD7Lbr5uQh2U2leVh/oNbNg3pzj/Ld4pJXoeuuH7CifbBJezIfOpt9Mbl/hLPo15NuvAxGxW9+a4q7Ra4pCDooYqNGT6CUeW5Mf0NhvChMFXStt+FJUrnHAoboMuc/fco+WzZ8yBA4Olpki6hocefS9JX/baKGsAsYJLIbTNDwgt2yORZeaRGAJpPxBQkwKNxErNymclsG6BS1dsdXuXSs5motnkVWvjkTlWzKaePcFT8A67gBB3MI+/JbOaZXqUKRxTH7YL6OUdBxocIFkEwvJnbnLbvhjFHevS8jGLAA2S4z/pIsXh/g76fmxMRPijK/7no+h6lktSSQLRYZk2Qn2UIHJs5muQtpm3yZaao7t1u+/jv7wHEr0NZdk1P/uli22/dK/ckSbwwYVZqJGRD3b8SB1LxOzi9a7znADOjTakYi86MJdviRhMViGQnKAdK6AE3o32q2nTb2f4pAXnat68BhdoildU1C+fxb378ey+X4V7FKT4Cjxk8Qv0A+kGDl/sBMCtwSmUXHK6w9FJfhIxhdSqhym4ZlnznIJ7Jg+Ty2kPh/Fhkz1vFbWF2oq3ilWQ9EMxsbAoGZ4KMS7w+oMniyl76Yc0B59hoeXQh61Nk4V+9sOUSzWzQnAiJYdKBM1pl1zJWZH+AzbEk1PPCDCazcTAigaSCa2A6uhl6HmGB6/u4irf9moRFJAfSFwJhTAY7gIN7XvDJMYrpzlhvwjX1QAN0jyyWSaV4kTKA+sDAINcOw6OIDxBJvEhGjmDP2VrTrQtPmeZI33V+AKdiMHz0YI5/9hAoo2TxoUp2DYZcd9oOqcMMFDn36VpBmCTA3IOefZzh9q4S4/JYZPaCQMoBCnLt/ap0vRqRO9YA1xvZgAcA8mjUD5Bq76jg9m6sCTp5K/upLuxd7plM2S6g8BlYGUspQ+N5C+Pw0upz2yYKZbD+8Q88BFAkmWmC20bzxw0B6rgGq0y3BEr/j+XQZhBsCOnSbvPJOE2HmtvGDCXBViAtTzkWsLLQNZBqmzHH9dHrSTf/XK1jA8kPDXf/kaB36UqMKt32d0Jvl0QzzEKR/rprf+qXUTSG9jlUreLePYq2heqgXxGO0WjkO0PTjW4WA2ORZCDydxYI071du3GhcjhPRvO1ZUrLQf5d60YAj7KBikWsX5x1cR2ws7BKrorC1uM7vhym4JUV4wCPnds5H6wEzxWk1ehip6IFDYJ5KrSb+xXsNhEwcs5TSIRF+PsgNQoc5XxlTrppPUzNS/kdNzs6U4pexaVUUqPPVNA6OIqJ6v+Iu1xoJNao6aj470biKrcTHoK4Uw2CLaEcrl28iyU0mqt4qtjPj8yGtEn0HuzwmWKIj7V/5CnRtf3uqRS4kN2lqfKAX2vGKEZ/hOy89fVwy6VELwOeEuTVSqhQAUgSsTCEEEHqAFKuK27xJJz4lwEFv3qLXWFOfdVGo4J1H0YB1LZgzCftBA3QjqkCHSgTdHGvWMajvT7zKl1Li+xCpeha02vnsnE2kZ7km0eczO74TH+qUkrWoWGJpO08dxr0Lu392ft6J1AAAsqpKe4ZnNtyWpI51JVlXAPPJKxsCmbkqjH8eOCP5/tvgd3c6/DF/tpgXpQV1xJQXguO8ftJx6yMhLlPnTlBYGglthvtzyPAXIakhchWH7c03tkFVIzLwp5lV2wu4EmSZEzK7gc+dwA3e5nUNRdPMgHSuaeDJyJ3J8DgUQ1BKUsJqpTHGFY+25X4Y/Jrs1DINTEKRS4gAtVHc8vFwYHSNFl0dSSimIs1ku3CJUhCpdjBS58K501hA/sPmbDezl9YV27RT5cwaPlWXnZOwxBfZB/BqClIe3tinsFxUylf84/SxuTNd6gW7g7T2rNAwy8K6Tt/XHmkbiUBy0qL/a6QVAogh3stotsHlR4EMfSuwhZITpQpCBuPDO8z041nWS2iJdeIiDS+yM9v0pWb2yeGldXQ5yOSfqCsPbaWe7HelOaGbHS+xYT36SAM5xdhxuTz6NoxXzY8JA0jaZ5LNhFC1rF4Vuz5GWkb2IXlLX9sd/256uCyrGLU0ILWoG0F8IdE42cf9gkkMnfailBVNIwXzxNTql1P07oU3GCfacMA2SYhXcEPVokiCAKoGnLgFDeSEmDNlrAxtZfnkn0vhQcjB+SwNEUQvbN2D0ZeVblKQFYw5052LyioKCvtkninRUpghUN2nBxVN5l65y+vQzflGCLYLYVO1njx0mYagVyvmnR5sQ/Z9SmbUdUOpgnm0PaVCCbuDtYVW1tq7k6BPYbAAZx9nvAcagOjK/Woe2/MRxdQPVWUj/dy+NLzcl4kcvvEkBlVV20moFGomZ9kqz5wykyKCj/MfQFsYkFtuKeu7Z9QDoj3uLbFj5t55rCI7Uzh6ZWVUxc1qvVE4Uahl8wispPnEMqA13cLVSVvDR/kh2VtDopoRxijEPk48OYWWmK8z51t0AK9D+37llFBS3vY5jXdD+8yWC+9mNlSLEQqroqTlLdL49E6JCKIGohqkeO9nCgDmctoRL93aCN0zXrTpm7MkuquGnLkNjQlYjBKZU5f81n8NbTLIm1dKAaxqPv/8zApZAyGuTvxjSsTU7RnI26afABFgphfSx3pWqtxLMf/o//j4TfwQ2G6DJ54yFLGpdtLDqxi/O6vYbUtFuaiNBCg89G4p/SuiTyFky/S6OJOn5WAmOHiv/OppBasx03Jtf2Qpp3p25wa8bJ9a7nFEEuQZYZZcMtfyQOmRi1WQjMdCHyYs87X05YVEjUFIjOnWGX2eP6+LYuBRwZJe91TG6Sp97PzVgGA+SkfGdUSHk0GD52fIdLVgoj1K+jGDyyhFqMlFzmRx2lFBZmFlKaYOUzgvHHk5G0JqwVp/Hgq8jC9OR4q8Ow5xHjI4lKFXTE5OKazSSPO2PeYN9bAcu8qf1QSEPzdLtk4HgkySu3J55FQZeiX1Lblojqi9zUC+6uNqFSy0vVzHmVRIC5FEzP6G0kTRuYThT6/RiEGwiQnzjfEipSWp8i9Lc5pCWcf3ZZXCKTzJpaJS3ErNpbOAgP9PB8EiltIfUhlzul5Ldmjl0XIoRwQt1Rkag2yPBx3ZRD2osc9loCrKGGei7gINAxPihyuOqsQ25Mh0MkLlZ4XM81MxeOZEKGqu2eWcPLJRoqHc+guMh46GDIkNZP5NJAzKHgKZThIkQFWeS5kq/TEK+AA1d+BAWmRO/DawlffDZlNXb0e0DGW244BcbhQdxZw87y9Z+nAqLr0Y8fkAO12JUbsnjmWIlnWIcTlr1UCnEDGl9fvLllUql44PPVSdnzasVgstvkdUDU4RNt6Bu3jaVQOfuCPHxZyIJwKe++HkfaSIhr6G0X9ZT7NONEU6PZ30XVSU9YiFzRZD9aXpPN/BPvZxPBGQofBX/U9Xqc581p8TVOfuuXjJhVvD9yr2HdemDUTUmptIuXx0IxEL652gdQorWfw869H+J33XfdzeGPkZ8Dry1CbDtw6hbS+Q6j4qWF/Z7nJPnnznWEgKk3sM0quUKvtdMKTILnIs0UdURO2AOd7F+YjKFhjp/ddSsgPstq7G92BmcxaspfSmifre6Ym7yL3C2QoSQzdluMuFn6LZXlNXj5tfPwBoA/CcncdRdjLwHcxH1f/tbYIVdyMAMOH51UVRZ3OqsZmVmjx2i3fJzYKY3tHYRpxFwH5VWUUsmprxfhbuwaRESl0+lXzWsPaKQIGDShOQIj7iEz3jmkJbvkWL9W3TkDDp7ZgB+fUkG40Ip1VRURch/XYo2dSl27V0TlQdI8bEaIC2haFqIwSBfhu7tZR/jDbVgUFqYsPZiboCkvBK9pta71LoUEwXmIoAD7oc98Q8HkjbtK6gfkOoqObJDkWn7CWLCZbMLzof/HQzx17yVMvrJQVfFgHHoWXxq17TDvrxqFR20TD2qNHCSfRe39ctowtDk/Xr8BliUEWfIQ9c9uE2Ih6+fxq/xz4NPWCIudX1gRFOKiFrvLjNuwtROfds3MwXowcilnQ24oVEiRzHPmF1A5+WvuRpI6QvpyyCribQf5qmq4tGX0/OaRwPLxg9MTvktl6DlIf+OGtNIK0MLC3mD5GL4WPvRguHQIsYZpUgR+sF+IJF7gSsRztBh+SZpv3segrZFE1ujHFB+41lyMRHoiIWVYjn/40UwZgtGogSTcPY3lm29ub9BRm7VuuPxn9FdKtnF/yR1UsfPdoZAxR9txB1jH8cqApKgtCyVfCw7oG6gUqWQAbqp3akbZffJS6vuks6Ci96POSMnsyc+ox8oh+ZtWKY6MiNTYO4V9xidpkVAK1wtejeURZUCkmBfZnH3asNNUgUNUmpyvPOLilEosnXRb2JfWKd8KxO0piQQvAdtteeQIL+W+ziu0/wEiotm60dHhKM5GRn43J2HGsSS+nosT2S+zZaguhdgqOdtnmoyqSxWm0BDstyP3vzMaejcR3sawCkbkGh6Q5yJp9+69d3I7QEjeoQGfeKvzAmjUJUlN/b0U7IUe+pigscO+f+aSZOWpMsEG/ezb4LDwucyDR4/CgKxtEsdvW1D1zWZsZzzoBgDaFuFZz6TzprVVyP1+YW5c/Wkp4NBc6YwNXUvtG6zHMasnWe26s9xNlGq7PlFLPBoRNXjUQ+uM3l61Px5v+sMFSNG1Dd3YfzrkWb5dnaQ5XMtL83o67rqKNkXywzIJdZDdQCyzsgiByS8Irr2ZmCwgzlq80Mx6kP8vu+S8DBl6e+puATJjT/F4Va4a/0gBHMJGnaIMhUou9hBsaB/SEKkJWZCNpqYUicFXlG0ifffD0A6EqxPlXd5Uxv3V2TjWwV1Lp7JGKJUx1gtcueixTy3Y3I/E37rrwbFHR3+lfZXCU7jGgycKhfrq/Dnxd1g+QpGHjp1GnUWEw8zldzpJOO29Ys7VwuaMvO3nMtf/nFdT3XjNQy4KAEdbWU4p+Team7cKY5AqCS0jGHAwV/qnLNhxyCokbdz0U2IH5dHfOUnS26k/BVvsNjU6XcWPDx7+el/qC72RLG/tZtBECdTNc8CMV20WQCrhU6UlWA/0j0VLZQonJQR+d5RngPmjK9Rit3kd2JGcz5U5t4QfyaZR0FNWOuUIWIFkql1VR/tJaU9TqzpTyoW1Vszn15CFXnTZiOPSIIkMFerMVz9F7w52m4+957TyIrV0WXJ/bDphStok2vFDFVGtPeZTpwgaEGtoptAH5ODuJcwiVvQgD82Uwvn4k877nq6N8VynxHIT50nWYDL/WL4Pzf/hkNQlcIg3Jnld439pvbSqAnKGUnv2eV7vU/5G6MjFBKlIv3abevuOxfYZ8m7OQB5GXMEMXITfes0JBHQhSnFcErl2WQRXTdLrMAsgNR0Bfbuy6W5VTHjeW5NVz8Fgvc+24hWvsA1Iyg+XPibsvecPLmehvGQygKp3y6H/t4/v6miXKDiGctkE95RHCwJzE55xOu6NEgSHDkzMnhPhgsS4+vq9OnBemmBoe+ADYUhWPeq9dgVk7mEHC8cZ/pFrvJpMc6QklQpPvgObhw9MVAs/TcOmyeY8HHXwmjDZZYSQOfSeq3NkytPLV0kO0D/e2Z3oPtewz0g7IDIp7UOFQXCcBDkTrzqV69U/54k+IXwl+fOBS2Taxrony8JTIMDD423tLlQdVK0b3+fdYW7ehPDdVWeUU4CWiL3zI3XWnNILOl682Z5GG7ksSog0PUqd/i7z0u883a/ixqUdGkLx7mfaAFPQrgeunupNMw7oI3TuYjmxUDLcJbwR9M4cYUW5jnWc3WtRfSMFBd9ENpGYSkmVpAOoZgwDGm68LvRhZcT8qyN48ZTIMfv8XGC8l7MEf73RpD8blOUNUhTeF3gZ7xrLVG/+H43hbvgTafKTvCyY0gsh2LqypvhlzgX+uHOfaEkTbCWuF6Vhs556DXXhszIWnlJooG7NaULwZ951pyLdeSR34vROcQKjSkT8ZjML1t30Q/3exWjy6btYckpYegpHZiiCrNl03WD9E12HE3gyzEiKT6PxI7OIuKyRmAVc+Uji5fsbvcHUXDu7H40lPlUdNvDC+oIRYuUIxG1RgkGtlIWxnBIX5YISXYYGkYAI5488Hlv429u6QqAGLlvxbZoeeJLwHoeClc4m4VPedbAVyKIPO4uHvbGFCnsM3slCykqUqlrvLQvVsGlKF5cDdGfY4/1D5YLQ3zEHpyw7GMcvqLMF3HAMwxLYyoXUU2K5pVcPSEIKsKPEuj0Iu60G6O2fcQyLn83WuxUF94Qf1gnivLmDE8NIn6hDQkXsmM2E25HH/ddiDJBX3UiH/DI+/qYriH9GGPocpIjVWKAHi0z9Uz5+qLMoYy+nTZtDHUvJMzw8rbOqdm7R03r1BfxtUTWD1na7k2FprW2b3iqkTQzyDT4tl5dCMl42+PLyRX0GVjuzqsY8AERLtMAmgobUaTs9foYXcpm7jDdVwDXzQM47blHMb1e0WW/9YNI1ahCu8qdKVuCJzkZQtDfcxz38ff5m7CKVQJFYJYDrkRYGZYDRyLGeTLi/gpqLzmTomWfaRsjhCCv0ypL5hgw2rYlaTyroH3k9ppMsk8uvTl0wdQOZGfzFSK1N9wYSnlWYWZImmsEUuwI5JoLZqJHv/O6A8Ar7YPsoLHdM5AeKmxCS+lrucZMIcOx7zlw1aHzuWuQsO1QzupDuNyyaHpeTTqo+TgojR2Xf2aN9gPpNfQF7fyY/yzbWbWbLg+1zB6N+3n3rL3CzdyBP84jALwxKuS/jx3xo/X/jgXkQvG5+Tt6kCJCt/3vsjCpZdFyLdW4v8d4rSbP/uDadj0uEOpNci56DUkbheolek9bzqRF44Y3sfRxggW4gBVXC/LwUq5y+kEfYVNmPFP8lZhtCDLhKFRuFgMxUnp+tq6jInb1GpEiHs/M3TWkMVS6ueKN4Sf7t8fM8/HHHGn7DFrmSH7y3tYlQlFq7zI5gnU8n58EQBSM+6ocwmyEbyza8MFivRqjbtvNQ6GyKZfhoiKVWp9tRz8JUFT4rIXrvPRtljDYfnpygkc1qGgSvj4cKE98jU9mdeWxgSK4jjCQ0FNpjglBFCcNUBFCJs8J/16ohnaTTI5GHmlWJKR2QcBjxG26ojeN7PU1NJasLxmhkyc+yg6iyjhXuUNZrk3pdNE/HkQrLrrFhuDcbQWVeOMZPTfGBT89p4SqpDFGomPkvMYIviKZZMTmeq/XieMsrLFhpCuQbMZikPUD10XZOmZwAHyfTMd+LB8ccsBc/B0RDil6K9YeiEEOw7lkD+qcz+2RRI7Q7I5ZNpSkuBg/Dm2wZkhwN7XWXiAzFJacidDURH7Ysyd83ctcAqRYCmdQjJJDtWsMCQQXxPuf0c81KfDuQTfmeHbb7j8acLa1CKZVfuJfaXSgKiZqVtYpvuXsq7sr5Skbr2lTA9kkkt4GEG2sURrvbClyVhIGJE28fJdcljcCX9WYWChAyuHQV0/QkXXBNJoItIYIVU376yRx9Vaf9zVZ3gumtUwwPnZei+Vn6Sj/OL87pEUUmSwp79LLr4T7Xb/MBNHEkZpyEE4wbHIBHRnrK9jx1Sp5cJRl+bRE4h+z29e8KOhKmvSCRyz9g6DySS8UQbjA33bs7F5cNkTsGkcoRc6Tkv+9RRlZl7ztwkOX+Q/ut/iQRIUEdPHpJq+UCQTvLko2faE5AnDg1E8MCW4TvtunZHUsu5Ei0FX0KwXIsPpdWS4OUnIajRmcZ3ZlSaMRPISarwOk4Iwy+UjVzPvUrWOM5wYFEScEpVsGWsmUY5Ovlb87DGVcdm+xdRNhOHyINlIPcEcsl1nCMSbMJH+3d/Lbdd7Jgs87T+tfi4skM0nhJeUGr5x4pJG65hWsS03Nha9mqj4OY0984hFYC9G/bkmnaF4m69dJGFyev6PC9Fsinb5zSl5Z7dhlKSJSEvmOp89DSEdmgPAupN+qNP/3Af8C27TWG8ZFvGg03MYh8VWGpMLDQOBBgBqPk5mxqf/vHsurOI/du4wRPJY8gpzoM9dYC2f6peKXtgvLizgIPrNKOjSUsmOnjxW2z5bYz4Vk3x2n7HBe/58vU6CRfkiGUYBSkEPYq4KSLvwlENmwcQOaPOGoWQHIhZPs+ohxCcgD3MdltSrQawkLLBORgD+FcY6IeE2KK6MFkgTWntcJunTrR1EKzlX/kB4I5OJ2QHHF7oitA9CjdQlUAKdml6PUL9ymKSSw6ekHZeffqjhMJzofLWy+biuFSJBpHAwM/tmqwxrQ4aVOiwKSOnxMwJrEfvycken0SKQWFkpD7sDuxk7uoLVr7dPBZMMiZvspA4BkGZTwpYcna4jmYx3QBrYL9+G0Uk5psYWRzLH19ltxH9m/AhAdUI4l10UEhzbXpxXL++dQYuB+UcTubQT5D1thqylLTiNh6gZXSz43mdZvnh1OFyJ6Ytfh6ZRlAX70sodq0MuPaJZ3u/ebadYsN+J4qBJ8T9J94ReYdkB2XYc42BArx+ZF2BxA9e4iZ4pUpgV+46v8mANr4MZ4/imxKzcLvc/CFxu24gFmZb48IICF6NqJaUNcK9PrxDfbVdT7LWpwJoRhQKdBo7V9Vf0Tijt0X2u9kgjhQ1jTlCW23r1pDWMMWAUK4IgYrm8226HI6weLEcuNDASLo98mFGOXT18JYuPSERphDBMg604E1+Ig1MglDT0jQfc/br16l+Fw0fDmfGDUvDypu3E+i1vB4cBLkFNvxdEPs9d5BejXBpDdZKSzyr5aQJwV5t1/5gUed3Xsfo7Rfv6yyRdQ2F5ZR8EBmuW607yP7DPVy/c0vcyk6PUWn1WoJBlBXIf5qJV+ybpzZnpxGHMq/Mb7sZxomMthw3VJMYNFt5Tht3Av0XxR9B3oxF2P1SEeiLmhiZ7KKEXm23fUR4FKTG+1FPcQ7vWvkhgkXL0xQH2sFQuWn9UX1PaxRcPrdhHRC4eprcF4aC0272+RIvkD90k0O5mVCcO8WXEtkUoA26Jni1/ZI1/vpuRlIs1U3BMba1GC26YEbkBiA/gNNVwhBAo9Ar6sjQ9BnzZv6aH8QVdyiMClo7tLdjYCmIdb2g56bkoiylTEbx95NMPt5E+eTlzqpf5uIZK4/7reL2DnFWhbuuAAw/Dq/SHYRx6ebjc3E9FN1cA6pU+I72NbajYsnvB0FXO3t1WFcavozWLQuWR6ubHb8xFC7U04RGX2N2Z7OwOxbjZALuqHjtoImEVSOu6nS7Fub84OVQuWIAjCRd4pNl7LkqW/LHGjaoBRH7PLJRFVPiveFGkgLMfslvqAvKy7tIfuso5bkijSlD622AUrZEl7JveiOC3iZFFxxoJkrx2Ua0PcfloG8J7ZYxHJcZjsfcR3UGfXdy1WWCR7/rBNnoAQywHm2AHVEgwlkF+2xILrSL1vvD061zRRx9CER11sMQnRk1lZbfz5BiVNU+bs83e5echYwawMTprFWsWbq7NPwq5u8GvGqttsghqeau9Zlh7zf09rzxFk+WHjoJBDgmtZycy9O6bjx/2TcCEQG0xWHDb+/VeOuAb3kyo9hI47sp4JtwZJPZd63/TmHQwCXCpU0jChLptdvuebdQSLy7sxJ8go2/sRwFJCFaqMAiAcPauQaWn1W+XOw4Dm1VNg/8S/8y0I2HiFZYqLsmTeV/zQweFaz81nCvZPq8sJ8U+ez7RayshaI5jsqmCifC4OqGZFGYH3rwgX5To/xkOK8UsrCUYBOLaGJiMO2l5inu0dYFqo7XcJ0KW9cDippCukcNHl2d+b1+GrinATfzdvLXBKOJ0SsMCmCfRCipoXcS9b79VkQsS3B9HtQwypVG5Fh9DO1KZ0vU385OqkgVbzSjIEI69thdtMD45GjCP/cXDgwi9YNzH0FmZG7tH54TmM+RUJPH43jk4oHML716esknzTx6vkrwZ9DWciagQFrVpiCPz+tdZdYAXFGMXRCj65NNKQYlnKXH94Cj6MD+di/6UYQC2hcxT7Ir6G9r7wzi8xq7NJGv8mkXJXHBaa3jescU24JqAuVUPDw1ILqfqXMRmdrV6s5jvJGaWgEoyLPvv37alfu6eg+Hd3yQU/2bEUSG8epumyXRxWZeDHI2fEMlE6TfGNLMzUv26fZEZMnGUPGUfiOdwi86INUpF39r0ti4QHAxmet8Z4U+9qzeciGCviMRmTYB+xg7yGFQAFvlZEspgOYriQgkG3POrh2escfVUxGN7R6d4TjsPN8uvBAKyhVFdLEEx9S1Ql2kLWoF4osEcWuRCRnPxXljJyRUc233gOgKkVnvDaGAlemMNrC7nKSbtJhD7PkwLuERu4zoECB6kW9ngfMoKnucMP9k6bD0XL9XLQH3rPk08zj2YeH7WN/Kd6gYiuNY6S53B6jsyUGa+Ur4bZbZ8j5rCl5k/9VBk9wFyFqR1UlQrw5/zhaPeDgA320jJQhHffqrovX+r3HXcQiIICW8q56hQpH6LGsFUOsf8Vj6tNt4l8vNRm6RddJIoVuFONbl6E1ctC99Jb2EnMH1vyYYKMl+ESPIqn0W6NLJZLZo5Q6mjClU9P3NrpOjYvHOajuxTcer3Cv1ysLQC27tKn9FuZ4FP0NWkcZ1nYqIKaoPszPQmUPvUdT4EJ261/gTF/GHdmwyc9cafTGGo4Lc6kihEJ5WQ3oG/SYPe0wBIBVPSGG8MSZzZWUwvvce2XlLxSUjeYd4WkNdLOn0UvwyCEXK7jayUESYGYuoq2cQXQEH81PQkkv2358mnrEcXby+78kLi1JkPKyQ+qOGQ9Rax0KENgmduwc0n8Ana4BlAXde7mtImly9Zz9soABFiWa2iOc4Ubu6HchfMLhpKbClcflgUukKHb/vwjkNfizAYwKTNpQ0CyRGRuLMDaLJq2assYkZPCL232usHOXEhd57b73NfwGwllhpcUzL0tKqq16J0skn6PyvAw4j0/zw86/d1EV0G1xK7NVHGCZyk/G3/UAEhZvQ5FF2phwMLXVnmcYeKpyTZXbBzSmujrmNwL1Lj5mwW/g825ck9lv8q+JlV1P+S3PK7WDZ+YENocCMDrgTYA+V4Hq2MSTdYl1NoUXlefNkzQF+LWWvwCElRByVZ+/EWPftHLmPXkAahJF9B9yR625HInVgIw+4FhMpdmlsXk4hceGw7AF9puTuhf/aw1aG7XWWO7c/HimJskIEPr8vlJSOiid6xpT2TGaRd5hQ9uWstQA5uEnHdo67Muu1d38s7SrG9ZEpTnpT5foo7ySqXUOMncCOay7J0CGDPJxg/ace1wa1doaMnJ775zFMRfV8HIwwNQY8dCCHlGRYghOceeXRo/pTLXFw+Gq+w6I+Rn0u9R3mxQ3yU2nzClyFcpqieAG1SR2qrhMs2qEk9bDTAQilXtI/PvHOGOEEQfL/VlYUQIywAYdj269IRIjOXSItpIY/1UFmx4xIlGNZGzukK2SJBMGPg35rt/Cksf70Z+4K6yTbKuVRXGe6RydefHHEDri2xbBex9lJ8g49M6gsHP9WsVjXq8k5iPV5bzgcroP0NnZn2xtRF7MaI9Wqb/7WUffR1S/n0/29wiNOxehApMBdJdMIiMpsCE7alkum4pJhXxAtga/Ml7sgmnkpRv3WFKmIN7tuuPHYmVr6qPwU2iin9MK6ubtnRdCZxZ0pgvUTjtXcEOMbaHUPqKsEYFySL4La411ByugblDSvdqkxb+WBFl2g4GqYVCzWKRaUTpoeEQ5QHN2ue+wDsR6XmxbyyWHkby8bvaWcuojsF4e5FvImcCJKGMOHVj3vYl/BZ/fYzDiBPJTFCdyXatlJi0zQqGQX7YNThGR9celckckOCVzVNB0sdPzKX/0YfV6+lJtJzkAT/UmA1cV5zMa0M3TdsN4Y3I3hA2OzM56E4wa1CObQKSDUiCI9fNVTckWNb2L60jLwkfu9AqDQs3h/aFpAR350r2gA0OTUbI8ySYwI0bXUUHtyXDeflBbTt0fsCTb6Vdy8z6F2fcC8Jpq+0dsjXf/5Kp9vO6I37hEQ8IyB8UORa53tqGJkhWAdnCv1CGw/RIZWkvihtv0Yfhdcv4xvD9B7PKMCf7pjJO5EOcBlHTCihJ8GhmbS+jrXL/6CYFdz0qqHUxoGCwh/Kce0veeK9pf8XxDf4mx5ynrDSwvpdOKPbuxScDUw3TvNyphOYL75PZBUuNksH/9Lghm+BT5dfZ6FOvNi7HyAUv8IYQTllg1k7sq2TIP2UC/9gjJHp3dpLTVQfIenCPo3TXx6WqRsQvPX4mQlfX4OrDbizn3GldoaOcs0Re7xiBSPl7iNXXYOhrPBoorKsVy8FnZx6fI9W16vI+wKDITT6cEBZtLJORnF4TyN+9Zb4pSe8wPoVulYuWCMgEaWdNU1YDEVwLJwCHuQvbMSAkZ4EJZaXLJQQu6Rg0jsUuRAMavRmfW265RZ4OSdjpvzMgONnKg03Np+F03/OX3ugAzgw7rXV+GvGbCmEOD6YC0uEf+ZRiNYGm/TwtRP5OI74JcC1k5h9O2u6gxq7ZwEZfFwFCpcopzuDis0MstutZooIprmBDAXCMR9kTEbwfx4g97M7CF7CHAH8/gcNsAXQX3vmIk8w0GnPyZbEvRIqyYnaseapfp/9Y0o5nF7hLPSgUZMg/E+DQqP2TfK3WThM2r0GosWbAMKPeva80Rw13wLMjtlC+fJXwmiWvh+YrqcOkQ7nW7vU5q0XimgJFA2KIjSZ7NI7Nfj30SBYIbvimZWJGdJM9WgKHuGnoO6s6zAzNJL43BMa0+7RrOc6vM4pwkOQ9FJqA542SARxp/Pjv0ikQkN/me0FquiHFupkzUaxaq3uYKADirdJE/ygbJoWdKPqp+dQ87otAdlCPUzgsg123sGgmWQJZ0STfix6/+u1igM3XBxeQXnIt7CZmOBz7UFfe41k4Q4hTLG+dP6fdFEFpyInup7E6OGafj64tMmV5e59retbtAXVWPVixpfhvQ0gZvXS0wkP4XYepy87Ah3Pck1X9bDKyHuS6LPvDM3/hpATFXzzLCtP987u1hB9Vz4dr9InB4OZGTfbVuLL3k8qEzSmoQeFZZWwwJqYAANBBJ6AR2M0yT4m1Iw53WXRysHGOUJmBEOo8VdvEpG50OqeAVr6haiwuFAiNXCTNBL/CUEyUls9AWFWSlO0LnSMHeVnBuQHZUnJZsSHRc4ni6KTAKDQ9nHrrf3O7Z3YMDRwKksVhFOnTOfRJVZMWQ4IHxotzm4aehUKKOxxahsAZqcBPmiUzVI34crz5YIWNBoC0eTjsCqboHuctl4GWJTQehfiQ6u0kcfr0Ua824cmrpZafJXA+W1jtObtDFHdb1QOhnqomYMZeT6hlmOZBLSP2MkOHYlKhBOip90YQSoPkkbsDlRURHC2PpTSxb4aWctYykJRzrxGcWH8p8lCDdIHLbkew0afPDMZinL8HfCOkUWX7ZtkYxGVS1cDhYmCRlFBmrqNm0rtuctp4PQ5hfUYNmDMjOzclKnZrLJeJu4f7qmZdC/iqHQcbKCNmK6kVdVg3XoBrPKx9+TfpoV9BmKReTGpvQP1IqGILPtVzY6gUb8n2UBl7//O+KODiyujoYKUk8G6685P3Rs/MjSnpENoR98dFlPUffryVtDhvGogng2wXlAg8XkV/6/SqNMSptclrSn6qaz0ZXp8H9k6ho/mTYNMx4kHfCphhXbSiQ87NSLUl5xopSY33jcuR4lOsUw6QPQXuiRLfXxf5+ItyMXiPgW4Zyh5D6hVcQBB1mA92h+aBeobSf50HEViA2O0R61ysER2cmVHzLW/PGhW3xPtRnZTS4Rp6OzV9lPSK59tTmWZ7wqaAck/pE0ugrLR6cKdJOqlrTpNplM52zAm4L75Oz8fTM83Lq0nuh3vZxnKwfmdCUssdU2n3TEe3IYaZlJ/s+8ntwatMVWwhfTIXMKmpdxlpLGntBo4clUMtgDsH8vXTO7O8luo7rokOUeaXwzNef8FhpN0wwx64FS5Y6xvwuNJqap2vUXaSy66H4bVly3aIKw7s3Q4cUzPR3OszytlMGK2E61GQdKOAfTwZnFtdzQAYaMUjG+LPjYKFcVECZXim4YuavAl0uMXP0vyUXcw1OeR9yrSI/ssQZWDqQv/Kaxtzrv9wQoY8nuBLPLFM7+6wHQoO5W51MQQIUykKhPBqOeCx6RFrf7UtNFszojeZ4R5tV9kpZm3JojPZCmhz5XfgWi8xQ3o8aeHt5InHpohkUDnXAfY1/kK1IefaIXQoNDzOvLFz3nH4OpM8sRYu3KPUmEjeSMqZh7862nGW4bSDmQGjijBR3wcTq3mhwend8pCGeJ86/Uu80Dz8bYNlvN3vrptv7Iqyz8u6T/Ahyg4CIQRAwdtzHDvcpLDKr3pShhVkKKIU9bmAgrKBzYo8y9vChe11cQ1td0pXMQfANCY6/vobcNaGiaHFQt31MCm1GLg8Rw6MrLKD0DTAdPZXyACEfP+/Mu4c++oy3zW+6LW9vRAFpFwXCGBIXJpdHpJ32lSKR+O/kocQAxmnILecfbWglh4+8iLjMApeLiQ8dDVIxJo8FSyE9VwXxdllr6Db5aviAs0qaelM2QJ1uLNDje1Yr/7jy+N87W+1nEuMZRKPqL2NvRHbaCz1EX/+OMviW95mgMrFVHV43U3IMFI5f75iqkqj0W0aLih3HI2bFaQSlFWmRkJXfp03WUkERFQE0coQKPiYvcfEHTtFdr+IwG0F+8nJP7uIUnSsZa9iSLj5G02PAvyQwH6iIhKdo2uhkJry27LKZ9DvytqRMrmCLi4K++CPZPfPzX3ySgWpiNXMRoBOjaplKCGHF9XiLE4bvr6DesvWlD9NG3bXGpMF/s4xmatgCPw/8l2SlEAklnFRpHHZ7MGyZFxZIuOdNKPPYVTbJ+ubPOw0mQAJvl8I+ChxdYrtsHxMvvRJBBMAZW7NcOKtXwwcFQkSwmthEYwyGKd2OtIOHVx6UB8hVTspMpINurkuVi1gU8leglTMGJfEflnxaZE/DKCPmLrE8AhLNbEMFxMWep7eAGNr3TA1ZXYFIXV+A6j0GXdWJjQDqAg4t34zxkqHmUPkqdN/NSYyhBnTCdE8ORnZ2Cq0e8ziHcCj1DqrCpImPqJDW7WJaV0a+8V5m9LZRPb+rMR6xEvohyHcouLpHc6A4ouLDNe7NVJ8LCBivvbeuHQXU8uYTtj/T+Q6hAfACafm5s5kcSXgpkef4eiYUs1wkXsOPHYbDd7PDpOnTYehvJl7qtwRYcqd5feKdli2xtKc7LgOFM6MqzLUGWFA7PuFibX9iDqbsjxJv3yNIklf2V7t0GfyvU/B1x+bMKlS60yHdi2EIyOu5Hkbxk7Nyb1m7Wq2/tAkAUQzV7Dl7zhKky+tQkg5SObuyuf9I/twy3fkAJWW7I7Qx01dTeRDzADGfEm0tju1BJoyUJSwXgmM8uiSkGFDvIHd4BbF34lu3dV3H6yyxutfAWjSn+Zl2PbjVq0hvWfVsg4a9y59hBnOym1/asbsvX4xyixj7K0V6c4GhqGwef/w42iWKodKFryHbUpfD7U6NR9JJqWeS6tB8y2tVdJGFiqTfyy7poHzSGjwqTMLwPDSrZx/cmv12GWwokCZeQgVX2LWL8kAhqaai7AXTARbvjRfyR+UldRp2EGFsLshc2X0RzIR2uHVtNfN2jVwqtK5Z15N3aCM45Q6v2ra5DEJkMf4o14toXtceneKg5JHUzYI6u8e+HSPsL+U7P57hHP3N7CYQNVhsfTQ31tYsv5qQAQiNT0uoaqYvlYZDqS/1AqyKHdeGE6Bl/N5z8Ls3SrFBoMaRnkcElWu4ljcY3m+VCvoBMt+PnG9sY7kwUqNhED7WWAqFDeUyhL4dN/e8iQLDriLmrX3zcn7EloGHdmRoCxi5IUrA1ss2BFGHQOg32vPBbkIFe5e7aqjbV5dGRvJCnFJhzSRj3pY8znIyE07hnkKi4L/3Gcp/ANhvU+g0mc9e8YQUmyqPPEK1EBOjE8AUTq61p7MpysjbpAnEovX8Pm11Wg/tRsuVnDK7lbPJToaqyNwyB0VvQ1ujdgQh95CFihJzeYz2DfO1BqPEGXqjAg+AebwPoG7/Xizxl25Pi2p91aSa3PTLFi9D+VaU1+pa0mH40EtHTFu8pSpkPVNc53b7iA2om8XEFSQKQgcl1a7g9FVQGFPChVmCJxCdVbr2EgyMoazFMxrC3ZFpq40V0B0jomRdLSCcBY3v+MQrIDeCXkKT3mKbkcXxkaME7cKNXswr82NJFaz7zrKQ58pLiKZQJ3Qr7OWgIo/07kUaChy1UlJhIGUoxPgbuFVirnxLJ7baaw3QkFRgOuGxK+AICOrP6oEIAFVg6AwNuK8mVdYPzXfj7eMCsUDe/3t82TLgGXJ0b/qQlUqevK+LGJaAnPe6IS2eZdG4GmUGshPnA/OolqSnn8hIc7Fm3Ie7AYfsBW1h4ouFx6NUuvdn7h+I5EigVc5Z8EM7mjy7Ko1QidrJgSf34YwIC/VzQDN6ue23sgtonFqG/pwhY7ctWmoDw4xBtNVEbX/bEA4MCzNPqkln04/gC10RpJplxztCLGEZu9W4hg7KQnfc3L6pC783hGiwO7yr1Az/7Qs1wHZyOV+ypOhfbtI4gFcIB6WZqGt1zk1oMNQQP0MZG5V8FUsZm9rVMerhkwQDYJEcO3yjHEEzUPH+1voipiouYnjWAZjpcRKE7J1VzAaJRbtusEkR+0r+JPIb+dr9mYuTKPPKGgBlnnsjoqqpXENQqF+cV/uNxcO9s/wro9/B2zOxwTH8+AVnmxvJ5aTdHUvMtEuBnQZVXjbAIcVb+fl2Gg/GQBGvrbhMxC9PQcMzvOR1nt4QmJfyRutW6tb8kI1aL+lFHnN6optmFNI7z3y8rKgqtLCA37TaMs3woKIogZ3Q4Tyyv2UNw/QgLx8YI76wVAtYC2Zz0PnoELSHgJYuS1xAv5/YqO2qoqkp8gzFLa/jAtjD4JDQpCX1pdIABUQr2Po2vAgplpzRapYvFfzTADaHN0m5Mesr9LXRmjfEDISihffPgeZ5jLOxG8D2fHplUNSZpvsOdQTaV3sEo7oQ2+Ieu5uXTPiizU5frQflpxNWCMWWkmpXb7ZVJV6Vv0TopF/rD3HUwrc5JIZa5v4qba+7963g/+SBQnA9oTc8V9oN76NmINdRK0V8fTc3mlml+X1TWqUgI818/gpbQibdLF3VXc8LmioIaIZ6okD5LVPosnZw7NrXHro6fY8aP3l2W3CvhX1IifVIXHVuljPMka2xJmnodLW/9kN9GpzmzaM+tvOdSzschk9W4wEJfeldS1JXwMMwIXDr0VErLzzH+2MU8toNBl1G2Dw+eZqXfnom+tiqp2N6FvgdmRQKZDhk71R7DTHhPy0Z5kEUxf+Sd5q9ULQTRXwzsOGpDqZZbrhIBOlT8ip9AAtFcSyWf18ELWcqO8eFtkhqAt6KmlkMn1ZzD2nhe6DdmopuTroAIj/RiSDKuJPjx3Q0qBrdMHB127d5iRxP8NrB6q6Wt/adHmuRFdU+3ICy+WUqmlhBqXG9PS75+Ce+Eoocqiw+40+JTNOw6U8+BP20vcbnA4qU1bD0g9apMwIn5UxsXMwomMYAGsTbTY3cLJsKVngqzd80jhDmyUEZ+5TkLd9XisuhcTIhR0ftuaC/+7Ycw7xe0JsGQgAtakBQZfnzYwsRmPu45QFHKP6y6fygX32rFXzX7lJhIs8LHWZZE5oBsu5LKn3Dj6eE6umLb4VZTdvXi8Iwyp4MWKB4FUkr4AUd9D5w4Z99EWmA6SITJfkUCOL9KWBhTIcItsYvo94ZpEp04ecyxiqh29tQa+B0xBVShz4Z+1kiaXXiubF/WaMsxVWOLchNk2qxnJ7m8ipMws9eueIClfYpIzhJn2s8pxNnjmB97AemhmYjwYvSgYr1HG++duzrrWYerAje+zHqsXvVud6jMxbbvlBfATQ4oPXfVpyUU1eHIdNkHf1UfVg9mf3VTyIDMit7GtX3wuvIKYjAIGXYhY7FNqo99hE2YH2YUBitgXl1ExWH5thdfijuCrZ6urB0WDsn4kZ+rn59tNJklxaFuhz9iGAZrq3n6pw6iRAdHvL5SQDzWGLnvkRVMMLHnDUn5cNXZux7azDX6NVVSHu52LNfvFTjgvDaKWO2WjCTfM+lJP9bARGnY/HOCHHTlYIuBPMNxEHB4Iq2n5yxKuT9d3ED5/7nfhma2q5Xspw/bSHix3mghqDSAcJ3qRMG60fJ1/7UOiBTGmu7A71kRv+Klyv/c+BQ/eYnmx9JBxFc/AD4+1ctAnj9xEu/S0vD4E3swRHttlUa8aGNHq/HphGwd0rvPNXXeMmDrqLya//y+W2DbLubOa9imZcQ2HC6/pOhYFRwfurrUcw9cV3BB3ZYWiCKDg46e5U4oVcpCCt5iL94aODrtgYslM4ijPg87KEYg1sp5wrOzq3FzdbapueAIgq57gnI+L9itHLDPYILmgMviwUmLE74dKt95lrQWhx5Drg3XegkRvewKeI6prxaaKMpV1H3iSBJMBbjbWrssvV0/6haf7eru026/dpGilTXjgiBgbA9DdvDFPGRRccnVulrgTMXtmsrsoT+TNFI0t8w5S70XjMuGs+ySpFQU4Jr2GZF5hQLgzGgeezuV1FbCNJVMVP/wiaErfiWB9eF8zzrDCpztxmi2wyCXxpOrx66oKbborpMSTwpXfMl11Ezzp8GaOltFugKTu54NhXbjWF8dDUStnBdkweGYCWkm2Iz2XEKg1o3UgWc5IB7ealSskE1pWSsC1tNu/+Kv42rcwJY4U4B60rXYqilPzWgCyNV4Z2SbYiKjOuhGg6jVzQc9fSsW/7p/ctc+1uqMaa9XObHTEOq1S0CntEq7JQV2/aZHN5P5neBuCRzSLw76zZFhfP36FFZStR1vbchevL9dlIEhc4eUAXQYox3+Uj1ip/hOCDPn6NCDQqJQzA+v7nINCnSy0+BRoquWVcLBMdtVFJGq8ub+6CdUh4VDIpyn34+LVyz4otsevi894ajNcljWxSSL7eAhNjcUC78txEyFnfIdHKzvrABbk9rYJlRKKjNRhFxC2LtyboMBbqbNmfE44w1xYm5EBjeu3dS3PU2ziJCcRe++MhjLTiePWQBJGppoBNzNTlbDs9enTev8lqfuFwXjkl4YpWvG5kabqbn/Lie4zgpQqw6cbSOiABl9I3K7RfxwQ1NtXlXjUe9ja/u6FrXA3Xz7CpGkcQrW6L7rPc7EO/4nJZbK3ov5+RiMB4Z3Wk1+xFE15r12Z6cRbFNcMNc+Sgp3hObOXCsRNeZ9LYX6aLYq+5ZqzuVKldfrtsosL3hZpgO3hZHmB2Y9ch6rguoDvhKUKdcMsY2a0kOt1yTNZ1KvFJYqXg/aGeJ0KYioiejlr1okzPGpd9kSth9PTLCRTJadGYL3rFRyU8VPrx24RwT9xqYayAc+82L7Kwk6KPogcCLFTMYoSQT809PUA5B4EZqi0u3A20TQ+NHAzS632x0EpgeBk0V7ucr/ly0g3lNIPp6zaMUsqID+GiFSH7KEj+YQLW8Ws/HdwY9PSlod6lfWiJ6jIZNvI7dH69d01Krgs5HoQePR58BsjczefhRKq0NzDCJn9DQ514ISGZpY4UK6XCHfn/idwTGiBQyVIT1VYZaCI2DZKd6QtYBWsYr1wmfBy1N/whz2zB03w7HiB6HxEQDoWbMasqrHWL8ANamZf1OIiMf/5e3XcdgxDoVAuiUE7j3USKnjfHQW2IdOM+auhnrYG2WYOc8VV9SRL574GYl5lCfEPMZLcbMI16ac1ElYyW9TWJqslRrme5thNCSJMmQKJUofjRPtbXcjCF89OOkscnkqkNAq4T/nApPe81mIu/0W8DlSA89gAWzxNEiuYWOi7fWYjv03DiF+C7oidoWQVoD0KVW5o+VsyOASvIBdMS4hpmQQL+5pglqanvy6Y5Pn+lSIlc3rXjfegF0sdUUi7e4qzBlq3czA4WH+HW1KCo5vYp+xL0hRV95ZGEwh14T2hxKTyUTsIPplVucQx0Rtk96jhiZc13QB+y7ozivNiVy42mKQbLBTqJ/2/lsw+HLO2uENNHu9Dnlhs6N10olqQ0Mehh+EpC7HUmC/gf0ZRQ8tbbf/nmuECz5wex0z5SLFNIjPV3vmNHRj6brdGyBoemA/yyY5AeQxLTpU+IH3WDApbhciQYXi1cV4P0NF/h5P+Xl3Pf94JruIejM/fE+HXEwVZrU7rwE+kcBF01MQOxlzaBZOCc8z57Ds2/M4/BfRWqgMcbGzjhwa0lu/YSFxavn5KcK0ArN7+4MuiBV3X36OoU2iqrvqjZftwTg92MJpGC7+H+itAwzUntkU2M8N6ws6xBYDk8Y+105yRsynKfAHriOLjWzvCWXnvPjw/lv5jD0R7zqa04olhgeK+4EgQny9zuCYgiGczF2CLHc0tZXMh58iuXZkelU0+mizs5CbNssnI9faWTtVwulQH0eXaG+IIIxr6G/58ZRfGICz83tJicXUtWPP6aht7Qovk0BE1s7xqdWeajkazXG0oBpM/pwz/tdG0BBjiiJCXw+9sRofWznQPY6d7R3ZypLkGbx5rMfH9oahtQVz6U73HF8GnJiLZjf4EeO6XeLeYNFcj44vkVszCwxtg9D0UU/dxPHlCFDb8l6VL1EH7ryr3jBa4Ry2OiWQSDT6/rnjFPDpc5TfdKORHrhJvjiY0I0ZzltTBbhuagC9Ljz869k0ZQTBuvJRxmkrDIFEmp1ISyWDcccy0wkJXVq8U8elev/5nKdqkora+lhJD2O0jC76PCO4HRw+JmfuvFeOsnnBDI5qG5wl454RtxaK3tXPERqzZE3zvgdk1R+1ujmwIAhYqACehLs2OxeM3hUqTE/ClejSupNaZ6JzBx6MojCL+iYTFk0gP7b7S6/lZayRf1Eubh0T+o/VG1vVOiF+GPVdUZZZASVlHif3eUk2vCAfMqwDbJEArs9CnMQ7F/Odttf85L2nBM22FU7ZtecGcCcnDyX4OxXzU4+zWt7EdGFPuhRXX1/vGqoTubfJrNrtmvw3SmaTs5l36d0C2cEAKKJJAVdeliBD3xWigpPEHi+PLgkF1Ui+X+xBse8RlwDzNHSQ2NxE3Y/zzK8uWDejrGboxlzwUkyyvRaQU/HhhbGm7TgG9GEIi29+HWcEFlkfvpAmFNa08he0NBA/PZ1+4AEymUWWce1sGAHIUf0w5A6c5AL3mW7DB1MSezs1IgbK+iuJ7emSLIL00amO5iJS7bZrASYj/szSvYawerNyndayZAACD3+BzuYt3iATUFeShB7q/IviBT6WuihQ8fGT0ZwSSKSZQKFqJPXHxGTc3s1stpWtLsU10/eFXWszQsdOISMyKL3b+AJ12q9Jvij2yOY7qcvzxzTZxKxHjtDqFgr3DpzSivfhNaA19wpZaPj0EG729r1qEfrN9NH8Rha1Biruzc9bS29Y7dJanWPVE7N+S7qDjqwUPGIP8n1XlkfPXBPj3CEOxUnLLpHfdR+cM2CzRau0oQt3YkuWCHhAHGTerpgbLs7a/F0G9hs0FvKhY2eWB6ryxqM/uNGbmvOZKxvQcgXujpI7qWpxS6z8MsXD4W9IwyJ6Lor5YbRAgr42cMWNu7Uqgj5ornIjsvf6MwrRtVmwMwlyWhnJyTnNO42aymEGbK6G7pbGqKdC8keXezAv5A2x0GChOgh7OxB+MbfHzo0qaYlWzrPvIOZwSKy4Wxow2ZVRgy7tqP8FZC4EU9YUhtle/yS3M9a/UHzChCJ8n2Vm8TGcutdI22Leu534IVekZYX6wH4J54ipDeBvEy1hUGHSNbNdKhrXExTg/v9qTNssXoKQabbVt2ATs8FXTQhhF0UTKiB7UG0fDSoN4fNAzMvXtEyzks+ZmYqDXQ0bFPNwOzJal8NbWS6MD3I+CeVo5YkA/hZanHSiLV5CfGoe62/zx8hiOmn9P4EROunq7E6DZJlTpRcEG7RUM21kI3whRdb2zMvSRKT062NAJurNTMc2esrqyk/76SxyMWdusEamBOg/l670ZR10e4K1PB/dUuemKI6zHoihLvlzlt9t6SnRPcvT++lEzLPpqSrFjaEwL4F9ZbmOh18BK9303rA/JZ7u/l9kiyjrEGPAVOnFN1cVelCHPc0qVpFron+DAOhgseK9aiBl+D/JOYg1rcaTSRk0F70rXthQ7A8n0xus5gH9+jTN5qWRX8iyGmwfsO58o29WMqh1hpOB0eiTsH1MFlPuhJvABK7BV6UI+i7fpnKyPWJ1zwFP/RGEd0VCYpOfbZpLko/HnCR3vFPBDGf0HXPfKAl9bjFG61BLzfNWfykLzrDqA9k9nb60ozm2bwwtbAY4iY3vSeT7+EaKfl9EgHLB2JopSnoeYMjiFoefoL0US2DymEZkrOvOwUMOsCRPNXT5SGTkOANM9rH0lWBjnkov83xsLxug3QquUjmxDqReI6kMioKlMHmQA8SwXY84+sNL7v2iKnT2qdGeXVhzti+9tPHrRJVe0xGIDf24hb+K0Z8evC43gIARFdlD54W/7ehEbDR1n2JgSldguKfUIc0GncNWStiImHachptr2nFvF/pYKKPUuk1P0G+6Xb4vbqmOVOYoghM8H4U6v3iCEyA0SmzrP0AnW6T5mQA7SwneTSLcXtPURj96m+SkW5Hk94zWRrzM+QPd/4hFXu98A6L6Vf1Cw9dJLLqMt0odeRgofF4tBpkpbl3c9JJiDpNde0rVmVp5u4rT6SBpeyHt6UVAi80JEkSeNpQgTiRCYX/oPmH9YoFlg2k+6IVCKr9aKwWfILJ0a+vqRQfHQf62uytV+RAwfSNsqKa27dMT9e91CTOO5qB6lCjYYTJzRpaEUCT4JvA/AY8FsL8REPELLGm3L9u5VKhPv3+n3g7OCS8dIHN1Ver4P8lrPM2y813fzAjirGR2fL2ukIg9WClm1rKZDsMIfoLFYo0jFaldx6jBfDA2WXJLEyTWu77xeu1avBflZD1UqnmSJFmKPlKgTCzlMewGsBhWJ7cViuJ3JC+hrQvSWmfyCc1iTkNmnUTixAXuPonGSgbpMSwPpiEe4Js4vm/LReeCh8nDc9BggnSkxZvnihbXZ30Cpst8SKJOFXA6ElQ9MA79cAhJR3OVqWaufZyYx8LWGa9RUajFoP0HoMxFXUTijW7zTIujzI6WoVEtJ8TcojnCsL9zavTfGU0Waz96HMV/sgz4CGk4NX6Lfjg+zFr6shf4N/DIzukZZ2KKyFp4m/V5iVJCrhsPmZhCftSTyh62evozUyXjzj/fruh2ghniRWGtyHPsTySpEc9kobu3ZiJnDwmeCQfQJBbp1t0n3zPhgsIL74mCO2OlWeMdkEEFyLcLdnnqedShlw2R50/BIX2ftSVoiujQ/7sO8sz8aWHRkZsbxO102OBbugcOxvz8VgzlxLJ8EbIYfNjI46JvCKQV3aPCvuN7xS32waHX2YNdxdAJxKnVGS5+oYYg4yohF8WgbZIqCTxBnjgUI94d4lslZAZELpJ/SsbnBBBHkg9h5Brmhl+MC5N75acrUWgpvOTsIwLr93kVkLkV/ql8seZoU8iwIy08wbfwXOyUrMSiT0/cjuQzEaZagEU8fUNR6keOa1DTALAhEnleFIBfYEc7YKOfeDaZWlyK6cVAk3vD5ZWWsQJMGyWBMzCxay2TeaPbmOjXEIgqkzehhu7dKKGG+v4TrXem5Az7J00vy1Q/9yqwWlAdawDZcRn+Ncx/fCc/30YrWJQTBpmM2mifA1563LsBMm8vVXsN4IfZvNHuXP3TZROvQSAPzhlcgoo3zTsO0bFwgryu8U7kXz+E1mQEJ21XrjZ/75Ks3olTnQlqJ8XQoUZ2IpoKlCsUBI1iXU8Uki++yi/SORqobHNvPpXWfH6Xh08bWLT8gdcybd0slQum7RNexmoyGNVRVKPDyXNJdg4OIkRhvcxEAHscIjZuXQoQRV+Rzt1sdooVtxjICLw/sPhx/LaC5rVRnaYUBDkTcDYv45cW5Wr/xEGzaK38BtDtvFmd9ZNOJ8QDbrFdMokDZMY+8lhiy9XbifZtrdbQI9UkVNDKTj10Ewu5Y76wbplVpg4Yk3lWTLYNgvmcZN/w4UW3Ctfxs2g3Ro4owJ41M5XkSXtaNHcTyKDAVBo+6mIbkK46Lr+sV4EoQsbo05UTaJF6W0o4MljU6GMiSmarS/KDb90B7cwOlaue+pb3XjsazaswHTUPNjya6rKihvn+yrrPOslzgWtmdw3Z4aAOKhuw8szWKwnFbJns2Xsacpx0fGMe0tnWPQqvzI4Fins9jydS3KjDNWjn64w7ZFZMeh5DLltymyXcQ8nuWHEj4pE7VOk+C0KLo5ncpTTunq/1Qh5m1deSnmd6uOi56GB4F3BEQNHmf9DzFFoGJSAtL0iDuJmJB11yM2Mg+r7eSTbPM66JLYt+Re7LWOJxbgUh7Jsh2F1Od29MY26hG/vB3awl2X2e4kMqYALVmBwQhw1YKbd5dPo3Xqdvf2I5UHyTkD+UDon3qjFAji+DmFV0x25dT86Gm9zgqgzsGzZ53l8Pub++SHylbFTvDsQul5O7sBVr1dvCaOwTkVpfvU4xUeeujWu3lqHUs+fYb1+4/a6DvSIHBgNr9MHJKhxG7puEb6vTarZlVuncTYfCDQUswyONKv6xFoztd3HZejrpAS/R5SGxI9f1QEAZQ3HslAsDQvCwcy79g7xW4sTolJtAKggnrc2604Y6I3V/ZfEWb5ls4+dZOvnZpWxIVa39lIQL4mxqg1og5MozUrBMhOJuhEIRz/b8mfCVT9WQco/a6S/lTGjVuIXbc6QvXD9tlIQCKt027xNfKz+iDl292MFqIXYLaHaXKuzeS35mLJu5YXPJPKg92HHsjzgUUnCf3fZcw8zFFPRLDqfvefjSy13cny0EZ6fPJ/MB2FGxx+ZMk7ZYAm6nsKNmHBZPhvi3RzFC6F9DMLR7TXUfPJi8+QtQbU1lChs9QVRQXS7WuUVgLh5GadZPppZncU1N4QRHtpswc0+NwvRKYNVeDqHI3LSV2puqhXoeFZgRi7hYXaxvB7KEQ44z+zTtP2xe7n7zUeQ5NMaTXRNwoMm4aTUnZVQoTCAOvE6ZZypOnXd/agWFz3vA2Ad6GPVFbTF/0TBw5pUCICqzEltQ8HkonvN/oJjfLRB4PocTwd4KX2U6f5oNLLL+j7GTP5/IlfNFcbzgSD4TGYyOvvB23bqX+eGM8VMlt3mBFtKteAFea5zPmXH/CgRcwW49q04BqxOQcIYjTjShCe8MIX7Pxhp5R0tuj9uOdoS1BR9ShWHq7svYnAyfR2TbqUmfrfBEF/468DrRlH9XgcH+exKIUv2tmzIBmELzvRWtWgsHm0eojVJ1I5U7xoZtvQ4SSDX15t9Nxdg2Z5uyo9HOJsHgBIM2wlIZ2G9gOUQ5auYtC/FfiLvnCnfi2ddSysLX41IAZtTS1ZSbCtLf4xbLiRY6icDNHM2QmgytEApfyckPLGjzNOjuLzHhUQftuVGCgYUi55Odn/VZbVypc74rppnMoZE5qwlnQfQZbhrk02CVgi/kDPBbil2Dp5PsqWnh7imUbP7EBWwV1xHNkifvV4rD3u15BrTjsFq7+x6FBYnV7P0o3ilno+TVrqi30ZMv+F8USAkZVCSpnv7PDd9GrlFt0gaFEMbSuD0kHI/moX0jpJlheW9VJHoY/4/axtfs8vfanJ8U1fkNCCmVHVLEuwD5WWhDYRGcHNpVnnighSS3IYsme6NVXtSIoaKfZ9xebUmTbsA2PTInohB+otEXuaFjwu90Nm/TcHTBJbyPHk0ebPpha3Qv0WQfkan55eWfL7MFUVxc16Go443HfU54b64BeDR7gBRU+l128AXrPILAxoJh+PrnjcAKC2I58n7OhJwXFz7kFxMQ+eab/BnuyEFXwL0PjG+H/98BLiq9Z6aSOa1Ybn8de0PPhNOGak10CBQGDFLZbsyXXtwt7Ng5kbGRRjjAoFgOaoJ1sUxZ4GZ7H6+WC38VYNkRcPGIw3b5KhC1MLtVFcoymku4gibOoPGTmQZ65ngKc9FcSmiuFhOcH7/7j2XLgDP7wofs568oc0F0qTTthvPmRhAYoxorDzYMzEJwF0Cegyvk98Sd8xmHjNyWyctXwedUVT4Hpy4mHVUj/wYZOerTpuXoSj0lE5OFenq8ZaQMch7zyYRFKg17q7JdHVEcG2OGnPK43lnO/XezVo6WTPgz6Nj/XXacfevDXNG+y9uoKJMvkH1M1cfhFL0pz/GgZ4iVZrCzsJxj38Rpp6sG0niIGnx1kz7GNa+HpAA7/hSipGNR1mVMjzcGIw6ntI7qofjtrRRbQ5D1ISVpJknBF/8bLZhxe02P0N6lP3BcKX+LCCk/l+498CuO3l9Dqpjz6IQteTVJ8lShnuZ7PGYvBV6jNWlGCglpb8pRo6Dj32cZFuzV82IAXDEOX35bGmp2SPcEo+906v/XssNmEDdiVFDroBMGWcsV2LH/1f39BlU7qnc/VcY9t1wHRMjHKVUmb1zgP0k0ACpUoVmm5PyMDmNu2kAQMpY3NGftK+pNJUbj057634/lew6jNw7EQYPiMlZOxn96Ho6whSVTW8gH//08VkpbdBatDJCJQGyXZDMJLmFZOZ8t1Axd0npMerGBezglbOQOUkBrelliI3HAqMd8c0IlZLfdt1yev4WfVG5H1qfAm7K9DslZKe95qZrHDX6QZevzf6tmFYoygmJlJ/pInHGgkJbZcdd5kF5jLoyq4MEOCqmx5gV3N3XzrHVZKOnaimFc/n6BKN7g6CsGo82tcHhaWF2fIWzWHT8CHEevRHkv/bvf8Jw6ny5MljNjn3Je0p4Ao83hnuAJRbX3xFFvv+T/a5JkP+ndv+CHAb46A5ZIoORizu91eUeogSpQ6+C+EYYS2mbpleA1iwPqUZ/1cm9vBJm4zvHhV7ze3DPkkRldXu6C8pzBLoLUtQTcNXRXAsHjNiUL1oghlfAGTk19wwe54wpMAo6BLOkLgyHSjZfbYufBAhZQ0UUkZHy/9dMZSv69clTmIiyO4j9PjXBNe4NmRQwEhKsB9zHjLIMPqvMHXa8EKCkWYDujk95IJhqgvvB6c5OQ3dgdjFPmd+tvKOtmH+KP9on70eMPhVIw4g3Q9U1BiKhHTnlq5dCWRTsDNw5dFjUPDFc/Lk4tK2zx/buOwG7q7oLRQI6GqwxLPt534hCZots0ml5ulxRseu1x27XX1xst/VUU8jTZ/wj+Mbk9GkBXAejGYp4cwQ0cE5WfdzmrsTTHSMMDv7phVV3dlpH0xXVCt24XRCOVZthUKvr1Ry6eKjiMU/cdRa0Otv/b2EXgtkOxzBe4Iltbbyauwr3adz9/cM0BdYps0KZ9I1hcLhuXeLTgYxy6HpBbV1ppzRVcq9Qxi/dsI/pd0tot4t1k/hpfVU4cPNUX9cbPOw6ETSGsNYD+hZhGMHF16d3nAFgIz5bIN5Ddj0SUPULOhXFqKaGcAxruNFo2LjrHmh5+hgw7RUEgrxWuppW4zYunxchgAR9ucKzelORZMEwpPJh2hs79j94JCWNuGfcMp8KR6jHEyhcRwVIAr+u5rMBHkQtHOCfSGw/YjY9TrmzAgp/oallWtdliGrviIO6iv5hZRSQTyKyVy388uWnrsv2m9hX7sxSJHDFTWynPaiwaXN/kaoIu1xoE0o0c556wA3gIa/MEByf14sa9XENN8+Uv+bfzAhKrzFKslXe4hi711KMva7O6VV40qHHhuH9C2zJPnxhCSTCjgynpTFeh7OkhkrxTsqVSuGZwqz1hUE2zkDqGA9xkNLXix6Y2KBe/J7WLFu43VFwf/bgQLMdkos+DYp4MlfUR8cjcjpUH/+ol0wNLdsOLuj51PG2lTMf8jJyVvoECqVWk5dpLOI9wDxcSxat1PzDVkesJ1DO+Ah4/Jzhvsbu5trhsg//nPZk+imKGvAZMOJ8fynghM5+Vw/meB+GIyRSMzsWaZQkEgcXBuNU/s4V4z9q/hTi5vLaqKNApzbMabsLlsehP4FqNDv/fJVSEKO4QmMTQ81Z4b1IrRKRj7Fa8y4YNl0P+nuSAqlcOUKqeepnEwgOA6s1lhsBiYaWgpO0S3H9vBWbKiuP0A+1OWQ8jGx4t3PpOL+Lg/vT6seoit722kHMH4ld/e5KNJuQXbhss5GGPl8ONpUfJiNBTJmP94QQx1BFb9ee9yYDu0hb3u65CwrGpPgbYqqoPNQm7SFnjeZiHydzskmRnCrm683a9UON6rMHsEWkpU32cqMfJ39PXXtrPk9lKvmJstCXkjx+tCQ2TdrlN7qOPaezowo8HTp3/uGnEsW/BUwU8pF0r0Tzl4FlhuMJnoyu2bD5jlKRktEU+V0rX7LkuJZ7pF3aZpgkVdt09jx4GQIYN2sEYvVd4+tmN9wP0TLy6MGI2ZXM/yrWkW0Hjz+pvnor22grHsU8fFFf6SGPEbuM3YNwC+Z9FBAeWvKpqDVIQJY1ONsqlsx5hacSU/Kbb2sLcb++BpEOQTCbroI1KG4ctGDUZST2YbV9JnUNbd8UtD9oPsjfyggiTSh7Ij9xW8XHNLiNLu5G3uGXhpegOpthC1GuJvsaB0oQcYI3rOyzQBAJyuQA4tDhZiNredrzMbZruv9z2vAqQ0LZNPdCk13G62rB0I1HYnxiWdAalDCq7C5ovr96D7Q0XU5dUjIDj5d4bD96pr2jkT+QiV457cO7bnFg7L/H9btiwxZr5c31uFHazpaSMYRnmqhAd/SnGBskXwsLq4p2rlsvdZaob4bGHPtb8cr7SCXyu+dkBUsbQ6+OXa+Go6a5nZ/tgKRXkZikqVqecMLx3J6ybwBqfCqp3zqQK117OHcgQnLSfBbg5BrWdGTQDkjKGIi7EsTWFDS1z32PMTrXWJGGh7YHvtU9mxdQKKFkO5G/4nNonoQeDszJW1tAZUfm8iuCj8mYSvmBi+nlSrNeJ+M7nCzzflR9x/yyxwq0Oc/WEbWluyO0Wj2fONqOwe0RlPGxETzIdfxwmOmlt/eltVSseiN1OD4TLoSOaPQEoNqxl2HnANa9pf/vMjanu4Q8fXBlz/RNeys3V9rcm9knC7voCdmJtPqOpveX8BdQnlOtMa9RVQtqanAB87/ii0qsv3jAEeocvFkIzWnCjFSX52594IVN/CGoo+KPdPqwyht13SA6swXe3q+yXHlq6y7t5EfVuJM4IWkaj0RmFIbKy18cZ4s2Z8ak6BCcAkmCwnXNzl+ajHNpY7OK2ZrJarz+Lq4i52HC/8GMedjIyV4RN6tZQ4FpSR3yoLoCuIR8fWktuZKL6t6usjzHIL7drB38GFAJctptmVOjIF9CUvzvE/97QBz36MJBGTPw73FfBflni/K7mw0cGFo7yuRNwq1ulS0w1ZmQFaF5cBMwbFXund1E5LM2FedQA8j9SGWJVr7ktVGa2u1mj09ftM12XsLXl4TLCMNyJ0Zxl/YbxnGMNv4itOIuEmE0KTdR9u09s1dhGvsvQmokLbS5H+OfAhuNkciUtXozXenclHYmKfuhwEb2gDjYTR2IOymCb13DPkfiBIYwFxvOxEocYeou3e1boTM162E8F41ZNY0zrPtMhL9GUrJS/70DqMZ6K5K1dMmhomKT2MWSVu3hHL9IPFw1q2EY2plHUBJ0vqtL4NT4+lIkKqCDU2Q80KSH842mcQzRUOlZg8YnUYKDtAjeti6szTEUtIWb//7tqZrPY9Jmndm38Nkjode7NXnTUogvI+N6Tmtu5X4AxVQNiTzZ5gTeJE63BwKK79ed/IJ5jozxY/JZ86EqX4OAQ3LzSespZkeCnj7KZNisRvM8A/pWejzZR4PA54qv9VfMw7EdxaxZFY4zSEFHLn8ikmF7GiCZw+gxaLx9trWzfA5tgAeZF2viHIXZZ4EhNPV9KsrfJ0BmnkEvMTgLVLDNHPsdyPFsmbde7QdwUuWsJ+d8h4ETxoCu3kobzds2jCJX7UFxajBtu626Myuu7xF7/i6KHPPG5d2GZacyjiyl9Rf+Y7qhDjMYIKMz7yQqWiLOw39SPGTZrbTBapiprcIddOIO91uCUNz8nTmhFs0E6EDZCPbhinsDFDal700rCKuKj9ShRn9z3zXvtrTV0gXUbsENccFc38NGzUtm560mJG0nsdaz9ibfNYsasUdeAm/H22hOBP6jNxaVZ1qXzotbYuTgB4/0v4F6dD3Mx3qbQkUBBMQUMX4eTPc5Y1Ub03Gt90LpVH5w8h3FZ74qUOEaPlSQ9JhFwJX6nkYD8f0/7Wszcz+ag4st9OnPY6jgY8HKckEFiZD3TiSTSBXfIhugC4p6w9t53oavrVHFlERRYQPrr7742p0/pIb4+bla6KooKiKw2aSBUcSC8JfxLgDPKFVCGaXHDNxJhjUpyjfNasBZGFiF1M4DEsd33y57hfhJQCP/bRVnT6G5q59NBYGYks+X8iPDC/jRlHBvyz9ZBXtinBjU9RJ/65ePkT3UA4iOSuN6qPcyGEQPAyVW/FO1s+JTyyNM/eVACGL21xZv8QqXloF4hMt6zRQcSoq4W2ckj3D2IWeoSS2tIFe6YRiQIt2ITNWRwMs3vlz1i/fHb/5WvY18HnFFoBOnBkl6hDR910sNTWH0E7VDrQARVWzJDRhO92Jm6x5y2nyTJgoDIYKRASEQtkBO8CA8CvHBV3uTTOo0f83ydceM8GTAPv4rnO21xmL+T0rKRdvZp0Ol+vsZPAggYOTcjaLnljGK8+j9E5wJYGGx6lo2QOA87IkfbiJdpBfQMjUldakjnXaMMdL232WYcJ/1FAkMLtAxIiPZcFheOL3hagNOjBg2DgARdmHboafFvkMH0HomLklC2gI7vq8GU0Dw4Wft5mTC0sK9RDhxOd763wlGT+YPYLQ0UUwQI+KwBT7hbMVBWnuJwZITgMABh0cWQfOYUOtZ/8GgoPoi2qV3A6fjm8vUi6gwc6NRl5G4GeLeSjlpYSqxQVCgi83GvJz+cE/wiHNM3WgSdCV8TKWRK+grRSaj6vUqU4UxGYdWvaLzdsuHMmf4UgfSQ0lG2jxT8Q0oJVSzXF0Ktp75IJPuHtrmn/mrXpT9fav1lHVMS15XoV9Qt3gCFDnJsJuWfUXGCDNy0v55N8uwh9wo9LspHBI+FR4+cSpgd95Il3/21vw4kWovGI6PVEx4RRASo1ko6jqRdKTusioiJ8aWJsaH3JaVpHhcigKbA87RdBxxnOuG9iBs2E52ulC1SqFsjginKkeNFd1qkGyjbRl0SW4gY3lCqKOYDcV6hC2x7x35A0dxoPT/YLGomhp1sGB75CSJCnjkNtftTAPxGxVRQNidrHL6GMD5mDs0zn8aHkKwd2WgrK2+l1YguDY+/ItgbRLeomBJY986V0+MrldMtfpLCB5uPMCaJiIUh6lvcqg9DH4kvrt75LL+QF5VSH/bZ+ICzYjsQFfb+sAF6l4wFY42xtnKfAEvLhMQWoD9fM16zyuBgKxdxddLz30WWaE35IBpzBLKCa8OfUpqt746jKtjYRaP3qfnvYcaC7QMO3S0jGwLIl9BCVIvt/0+3inw2jTRPCTil8xOU8+NwpVVC4pFRI3Fw4CxJYh0WlcVBEyGh56HNz89sNZQP2k29Du8qhGsNkXU9arberrMIaj7f35oiUfg3Hryizlw51V6FHF0O2QJUW2eKJlGSxnwVV1gyVrei1ZkE/4vIcS9P29je45p6JuUWHkUTI7EQUNXJl3V5VdUQvxfOS3WI8549tmvDHL7uujZq8eTWWLuEj8lFZjf8t1IaStxp8VXHqV9kXzcV4AuFdScxd4kHoaoKImfbXaCzVlJwIB/qPB+5CMjPuanWvCjha5Q/rIb1wHPVSVbM4Vja8ENj2uWeYs8hwVbKIEu2Q413NvU1AMuelmtKMWTRL1bgMlS8ItaDd+8scxmTYPfncM5K8x1Hr2+ca8HoNOePgUnHZkfExFSuahqBymqyjWpNIiytWE9PYxfSw6KoVUbbhmT/yVUaCVzuHa6FuDYjk0DFWxQwkH5pkbs7T1AyCKvxeL1eGqGKB4h1SXbTIvecAiL1LpVDJCZUbQ/fkDeK1zGW2hx0/B5ngPkmE7736vVW+gYun2cEXJPRnuy6gz08cI9j90aZ/KFAz+R1bg2/A/K2kLnyv1dyev9zsvVO9Xb9oDHZiDaCjWNnhFC8f/QEb9DozmpxcRE8ULaLbJujcLDvgocoSusYLyk9H+JSiEYtiFg4IpwDmBGcVVZdlTz51C/doMpUiLc4aXy5KPdNT8cNAV/toXEioVTUfQbCYGb9npvip0AsQNcOCOlCtd7RlnT8VCbzs4R0le5Qyge1isxlS486OyH5Lsh1PCEEaTUE72ev2A7ApMBuIFx2z1zlT4ov8vYHuUbg9uwl4ysfleOGJyDXaP6wTeIhP7SkhBTb/7fWpWROPxfaodE01ngHl9H6AC6j/yXtiWadAD/zanrLXXUKKS7bmf8D6hf7C39mWJEtZueDtjWl+mvTrRXQAEapMaiK28KFKRsOzYoZuKOJdb1I2DJ6IEqe1UtYnmz/bRr75z96yULteXyy73falsYpEg2LzQ2Q/up4TSaE8SNGBUHWa54Hby57gV3Vs/u+w+cx2/QPQR/TnCS3ws94jZUc99lUyTib3/BRkpt154XuvrWsJNgxjgETel9aNVRnP+Om6lWH6M6r6bI6o4OccyChIhpDU8vpEWqeFvkoDDxq659+YT/EziFDV+4zYkdJkFW1hd76scJWf50RT2HC7Dl6QjodC+wKxIvSfuw3LcjDxxgpdZ+98rSJKTX4su+HRZsu3OrW+je8I4dLGkZM2tSiUKXxugi3Pm5Ff3wjDSZuTB+zIMUQNwJ2dJvR/mu8quvgAuYih99eEDb7H76eSkS5P3CmXpb2e+AWB6VnYcXopOR4CL+oYGwlKsYInEiCzzPoKjFxR/h/gI+tE24OhkjUfPsX4OZRg1i1vGPhLYy1/OeS0SmkAAaLoIW/xIuGzGn7k/0Ri3vrUp50pSe2iIxlo3/S+/eMgU4RGCioOsKww94CJ7T9kB9rITeNjr0glKoJ9HfxF2p1pyDB9uEKHT5sgGtZeEOR+EJ4LxSVYxOWUD3E74v77rTYUqdEW1oeaFeeUeZI8+/l6vgmWp2Lstz7C+zOSHbkNLC8EJi6Frn15DMSdvogOAA8IO7uICpQV2iCtX/m0Px58aoQnV+ton/9c5Sv/cZkkl5mBD8jE1SIEOibXAt4bqZPDpHU8a1qu7ScgmuKcIvkr4iwkRUSHxDshC56wj6sHsa/HWd1GWBapM2Tlw2PszoLKurITaHrQqTYzJAkqw1lIe7MRQQPbp0LnQEmu+myeUOpzhbLrmzzgZgHWvRlVl9OUrU0MtbmbJAGA7l17TmAp/EDxnH6pK0Q20aC72KCzhHW4akQdrBQSaUI5NwCxtTMp8+ektWdDFLslfRHOdWZyY21CoX5AcYJYYJZhrfe8QJKPzD9iVsHyMQJgFdcepRW8d93CKP8LcL3fdWGI8XmmjqHH05ZiCTiOd1dFF3r9t1i2voh9imp4eFokKy0wuByQ027yRtcd3nv16TSOcQLMBWDXO87dU7M6rV2Ik0kFizqFmnAusPPJ4/yWuWr8XozuxdZf1CurnvEGKLNx/5kD8EOwibdgAKRO6yseJ62VKUr5fL68Jj4AssI5rHjV6QjZOR3XKvwWWsGt9EOtfUmLHiCOMsXSz+mx2QISnGCAzzGK4oex+nl7TDzXZsplN287od1RV7PGdy/SMbMf2KpBs1QnyTeyvyz4tnedgI6rRpEUnAybJKBw+0jZwvb5R8wQ3Qp0R9kLfM9p/F6WgEjOQf1I2qSLV5o8/qS5EZiKHBD+n5A2zbZcJihCA1YmSVKJ6XrPPiRFecg/in0ytdqz/aduhGJtPoSYsOhtrzzukbvZiW2efaKBbriK9ceRAr5UFRJEf1feW4p0SbCKvwfRaTirPQjF7R9LERgOneQy5KwurAG3ouqIKr/0hKpnqHUNzq9A2wxvjZthWZnCscNobPI9zTH7nHenA6QlSNeGFrP5HvU8GSKUbPcfg9LVnVh2GvhtVAn1tZDN1iCTYacvo3HOsiHQFTstAAPy5UsAQavMyrdcDgpo6FIvNoLf821rqDmfSDQif/BELroxQwb0953IiY8dt3GwJtayM60SbWVLvPhF9AUf/wQv2363N1mscC7zTxCQh4mliIVM6uJ23ipIYlirhkyil7rmbATTvtB7VzdYQhTRg3B+1BiJoeq1tN2Shtums4wtxKhSgMxwKMtUk6qwsgREh6zWAJx77RmEnHv0m5WOYfKZhAQ2o6u+2ouGuC17qOuVpEkdqPSTV9EyK+gUJe3Sg/87NFdRH8CKdlIQosLk+ZaVSb/uLUWpX/3E68IVJd2FftfWI/L3xLjguAyk3RKJ4dni7tDP052pqHngHxS0jX8WJxww+cOa1unPrtsI3wF1iIVPuZzNBvAxuD/rVkHQhxqDixHamDh0nlP7NoQ4a44piL3EBFdLbZ6j2NscfamJZNwGWV7uFGPPGf76nN0s7KUuPaF2hWasKzd/jIp8PnQJRL1OtOW+rFcIBGZESKgBMaUPRVXZDbb+m6QMzpD/xM1QQpbx6lA5Ef0OhFmW8yblTrKxP10xLsTrPUlhbYEakErzI5nXJm4Dok0iBAebtObHSxfjJ+Uq8vpVieW9ac0vuwtFmbmTRNcrRNgZxVFAVMLYGsoDiABHjphaJEcz2C1K6bm4FAc/7nw7KwvY+Z/jZrf2snvKdYC5l8wJ7Iw6ostUdXjfR+Isla17i6vKfJTl8xVs5lMZE0gxpimu9SXtQ8wjiGHguB4SZPqkmunmdFAvd+rEJ9Nt15An7vb5gwFEt1qiqQzSgkevp/7OizrN4ZZbc76uYokS0qY6eBfeCsy8k66OHT50VjgrOxZRtsehtn+jYgpV0zLIqoXaAu+EyTqxHRzm72Cs/m3OMbtqdzJzzUoToO1WWSO+rPxCggkcxnuSTJ3DRpzREMaVs8T+qJWu8+YgwQhkox0r9VXb7T6cyiMvEjfnBazdF91KLst5fziLm+w0qff5JMsZc0jSOcL+l2RWcWQT0QV9vbpJ5vD2BK9Lg3byNPctHeSCAgEoBNKmfwoJYShDiVfvCBuLWbSfjvW/tLmAvcqeAKidvXeU3WRlfQCfCPMGMUixRfsJhxeDf0TT+8XecOztt2FUg4uiqQOo7kpaF6ujMR1CfIhcpaQojyIm5V1ZHWFLQCzWMdu/gGBoBeEdM1gVX4ExQV4FpFuz8qzxc2KVk/QBOd5/XUY/6T0K1iO6mFpKJ/+rnpkY2fy/wJ7yihdSQTKR38eWc6W/4RU396Uo4YJwYcGoWcArUNBt2UkxPseXxs8xfDwFQoUVpAUL7rJytNxqbo3zBB4SUqw30Ypc3If1F5cKrOVVplsZ9Jna1HeUJJoxAU2Z0BcBMPWIAROrQhFrf6o8aosdoru3QisF/DY6KDfB03vn5W93eiG1PiAzA+65mogbaUGgSmeAuPyWh1L2z7vIWY2Pryv5I8U33vZX5BvRziiabPk4odC58UN1QqXR0jZbutIeBnPIgcg0YC6kYTTzBExVeE4ZalF6F93JVreEzPdT6PZvAe0qxl8Bw+lU6+1R3PJJMFaVEfBgG5w64ERc4WjxrCFScYOqPK10WZpuXk3ggxXxtHDEQNWizKjQmk5ARLhH18+TzA5eVMFYoHgyrB2cebgoxP5nL3alLka5E6ihgaF4/OiwCYliuNMoz0L5Zd3UBnvlpcRjdNn47F9yb0uuMMurqsT7BHxs7lKdo+aBezUqfIrwLm/sb1JilFy3GLslUtN/VborEUMLFMon4o+kHtqp4BqzifQZSL1aeMzl6nTW/4n99y+l3hOGlvLJCMdil01M5lK/+4HgKE01MzGk31EFVwXSY8pLGcfEutquEUWyzli0UHfUanchVwZ9poiHXnf8xTyKKCMoexWlkg5TD2U3oVyuGEPuPYOAXfXqib8GXe3ThPB5KuRRyx6P1cxcqlm0qDoxEqIr4ajuPPIqswGV6y9/6oBfB+dFWy82dPZs4D9hnRzTHSkd8DROVbCwE3yI0KGFyKKXH6QZSCH22TeIQ2KHyXzi5F00pEhrZXCdFQvIIf31w43MMw6Zi3/k29oSLhDP2zznq+lb3fqMca+yDff35YvJTvCNNGhWdyGywmTZfBVZtqboNk8ihGssTGBWCRPp/F8jiE5Gh2tXwm6wfJ2mJkYO+9KIwkJ8aZdt/67ItB+P1wmnvv0xHmzVFUd9mUFNGm3HHb2Xjc6PbnusUWop6TmIhQoLvdWa1zsSdYMcrMnODR2I6sIKboUCD3LdbqsOLvAGfZp1Z+QCYOsj8ZGMHD+d9CEd+JOgRRXnp9FUfjiv2sUxLDfcJ+hmuxl+MFmYTjtOXsU5mvBsiuaUeMhHmvp1aoysigC/ZvgtAqoJFPyoUouDHsLsQZusy37ASGfDBs9/dw4u4qMgqHDe/VZphkuUdcGpD1rceFQv/HnmN+dbFeFbiZ55WHbCn7ylvfeDqMVu6Bv6CAM82SBKgxQSGRCktYCG6hXjgXnwkBaDfsbMQ1D9GuBgAUItvWQmaduOQUVfA+U+P+RFTQdFnjxtX6aVqBWFdRPPtkZWlsCnn+S+5PGJWWA5qgg8HHA6uk9dpPlfoH8As3q/ykjlhN2D3CqJFvxhWrPtZMA4/fGTso1fyk3KDmKD4lyqTRCQRyt8ZMZKTTmCVcf9McuZO4C7MLEGN7Z9dzlQ+koJiJYMwNFLUvtbYjU7dOexbjjoUP0BHAxu5QDVKZnJkGgNMeR4z2mRscIr5PbOa7WR0KFqDpmkDe1nSCWMtdLb3zWDNBSyTaRLDoLvZzSnGgPLTi/1qOz2Enx7hSrdGKumnuRk1nJrxVPqTduSVlFZNPACwYSPi3iq+Mg6ML/+4pS7dcuyaZMddV3PRMSPQAjpYJTMmHI8xpx0NZ0BvlQ+Ve+46jjAOajpSQNPWi0MMEa5ixXedssEpO9BlM/K1Saas33+srGHHGX8dQdfxupEX/BBebmWNMUHEHyDwTXaQCiJJ3tuavP6ycfzIGIY1pwpUL/LyZQJpJUy24nuC29eF/7WPyUoGMlyOzx37I9scPeMX95j2UQXOpkgNjNdzziH7/+mS1zlAKxKb7AQ8qLf4ZCYHyMurXSE0zxL6VjpNpiz1E04FSRKcmSEIrQfAQ6S7wfkceVPP4YY1b4DxyExBwgzpDuk37rEzQdSfzvMunOpTKuz2mt3vaNxaSLW2sK7uSDrW/chdD4qfuRexWPjNfLrS1yi7Ix2T794mI2MvCRB77fkiw4cA87eWCHillVpZOGVpg3snNBi9WEgVL/M5xmPxEG5tviTHR0L1WpDhWpqdc/l1X+EuuSGh2il1ipBSFwK1HRvv3Qv2kWn/1gxAdudHXirHv+MfLJFd0acoDKeID/kUdXjgH48kRwItsgD4dnT+oSe82pYBvD2iyoCuSuutomA1A38xD/U/Eqq+hmqdknJIMdYoZSSix8SSMBj3vNvBiNjFKL1j732L5J53++HGPsfClWDca8Z18zR8BgAfgDeOBAofQ4/7OqQpUm3dsSCF9ftjMWbp/XbAUIoyQMd6FIKZnZ65JbSDHJDHf59+G5wiq0gnq9ohfNW7j2NAWTpcKyuWigBB4i9/pDgKd4LVGjr1hboM6hE0XfRfRpwmgqqBkKFOs+3tt8/JMQcHqwDvQqSl6RZYpuwAYdUP2NhpqaCBmbqFFy7k9W5VT6ZmTIGIsbRJIxOuQrAOBgRGO21nOiOxDJ4g9OZHpsM/iijUC2sy6L6WJAlPKN2w5EplHSU1+duhTqUVOZZSOL6CIInOGW0VYyirlU1yvzn34pEk4b22dWpi2IoTruix2OkC+rQLsaf84NFN5wzHCh301cnw76157+2Oxffex3SYs6XSYyvWT4ort5HPMikpcejv87D+FMnNoqbdYcxL9P6J6pM1oqwvwkCyW8YEmHWYw8aH4xUZLoMtI/SxEDfM0xdAnduSleSTZTvgA7M1JJfrkFi5J+7+iLsj2reacZJ1WFwaMa/4ilKIrLmuXxYmeAA62uqFnelwb2PoxpJyJdzJo5xN3nzHqTahULhBpnf9e67G1v7+rdVMku8zszcHW5QKEsrQRtdzXYzq0pJ9m/irWXIF+NG1g4iP42ceW8zMNGGvScA88dgTuV5beqt8xgLWauj+yF+mdK6JR/MtiwxEp6MCzDddJaseRQ7Wh3L/KEILGIWkF/F3+Bu+Vj2torqj0Jkm7rzQBR893Igeqs7W3/mhNkTqSvG6rCSMAn0pNbitcejvg1M+Jlz20ObsI7nHhLKf7My9MpHDU6C+y/fBFefF9DIM2YE2xpcNJr6AtCeiUCABdVt96KC+QMraCdApHENwzvM+d2/IlWygVNt6jprFajlmTIUdVVyqI06kgoQu7rCX2QRzo+yzgQV6JU9CNEEdwolxm9fdIXyJQsrL001osPaL26Z2uZbdtA5P6RfHZPGyiMo5+/fFXrPThnVsZ5HJSmrChsc6vl+xdV000rnvTWOyd8NCpfjww1SAPpA2vLx7zgK9X5QNPAFe0tXxcH1jIHPQmC5pg7IF0ig6VNssR2JlZXHR72xdLFW+XK2kaDps+v296X/CTZ13U7Q6MBcez2DmFZ6aj2REAlAkpvA18IEIrI3DLypfqekLVipLBObPzjdEUC9Qn2yOHRBxi/PSlp5QA3QAe8xrgiNV2gOufE3q0nqb5ZDkYBsTPuGcPyeUiqdUryTounlgkMDPyFxdyGj6zpap6lUbiAIeCZu414FdCs9+WTD+vf6rBYkd7SFl/R+s7zdEqQ+irJh7iojKRJZ1n9CnzsURVplw0xfS98QcBd4FPY6xtFOfvSU9/Qg17f1+nkxOi2AOtS6iAwioFgrHM+udJVPAUsvqWirM/RNgVFNW2plt0EA6MNk/NYoeWT4cFYpn6gdR0Vx9kl+G4rTcS9riQW8K88xaW3YrEDNY0xdFx4EDLrGzybSUPT99VyBQWkC+srJaDODSyD78kR744f25JETq1Ql5BL7MRElVUpG+huzdAX/zflkKFgv8jfBMqg26AwMCDIVIZmz9GUNYwzFkorOnwA71Z0OGHBX3P00g3O6v6DjWT1hIfcKsTDCNxCe5lVoYSNEE4k+quBZyPY696Az8JPWODMqBPkQdrMdzggZ6lFrLe0XeFE0vtaBkSJo8Ti0uaazVBlQbbvoeloSWhyvnE4shcApCgzrXkUbvxE/DVJm0/1b9hize6ycgqFWzz1C//BCV2aaWLHAor8wYh3ESkNomZp7TncJYqt9ZM9toKZjs1dqIk1LjHvo6rdl+33iRihzCpdUm1i3VKbT+ACNG5NdbKY8sK/LlNgSwTYBabYUjLMf/IAfyWk4ttxLHp1Eh6ybqaE+FSO/fctlHN9m16ZKhzSKWanvw9Nx6BiHPKMLrAv+tQevSWLLWV+09wVTc9B03SO7+eDX2FZfoflTHVjxjFRmIgwIGlb6hXd2xikfL75YF1cU3LdAguh4GlhTOmdrhHua2reM05uX2DulyqWgsaNbW0cBP1F+biwMj/87ScgRtrwuiAPt0QTTLMMD24bm7ythYX8vjDzOiiyHwG/rDMFHGKJRstiRoaL4JsAeLGhe5Vlk1ZpBs60RwepnOtBEttdJYM/Yxu0hZ2XcoN8z6Pw3ZF4/KUIKCQr9UsjiLzMkR0YaLlo/ZXC5f0fzsw0S7cGPbcITEmaA8DPlXsBsnc5b648fs1zIbPiAFzaAHF7mYxLLFJGVG+EOpVVFDzCS8IljmzuewMotPEjxdVdpnj1LO47gE3/7eceAF4fe8x1i7IB+GcO1kqn071xWu4xHYq3HinnjjYqVX0tz34GZUIAMgdeNpHXQeBZ2+TjrKX99CT88rtbFcAG421c7wvBVGwrEMo6luKVv4LGNA62GKq1rKiCUzedTP+7T//gfRxyFsbzBaGLfyLVWioeAxNrWix3kr8akdagJNUcdeTfOyNBpYKkQQ3YFVmXS5nGRgy7XULxCn2K8CsVy2F0ctzM5U5Vo/7lTO5vFwrRfiZ3xch+5dTTpaaDydxXCRynwxZS4FH1hMfNjhafTx0uCkMuMzyU4HIzUgIo505hTJzzuAOVH0CaLXVJA6tnlQ0QVq0J5yiXI0MxSPEgZd2rls1NGH3C3yZ8SltZd0G/2QIYegV8HqD02UWXJvXnoVQWUpat548uJ2obFteUD8uu6VZcUOwD9/+yjIxWWnDWMxDcay/ql+YD90F1KZPWJiBb2yfrIma3fJcTR3LfwFngeybki45ykPACB5pT77u7cq5nuf7ODk34IW81owQvGkFR3Rl3UD5TFpchMey0sYYrzLIovHzvpNwOYFPs6RFS3ZUn2amHT/vOuZcMx2HzWIjQIUZQo+/oIVF7SYrd3mfNOdTmj2T+Yhc/zh8DcRjvNbL23+kiJ1lDbZAc1VE8AlAb9zpxZ0XyT1VGYIkAGDyO+fI/7JBWdg5ImsfL0Hbi3Oy0xTJjOlQZdlfI6db4J6mn+qvkniksqrnYnTNXmZaftic+Y+sYVU3/OQjhCILtjfc8T6y3/zPshOfXn7IuPnvLWwn5sQJ/TVTsg2s1f9gDsOFnJStBpT1IpBL4TX38akkbmZNdwxvepIb7N6BtiMlm1RIrgxiBRsH9vl9uqs5UmWwdF5n1X1oVD6hIMuqHI/2fKvyvqDioMy7gbXdUpnuEelo0XODYQSdFFqvlAmwLsASne4kX5NqpeC6KLZtFUUa3Z+ZHMnYFD6AasB3LrxT8XGPbiuFJtGL34nQ+SmgZE0FqvggoSeOnH6kCNhjZLXA7Sqp8uAXf4bJI+ckx7ZXsaTlVsVjaW4aT1VCbDFlMA0ws9+KfU3RJmhqp0bTd4G27YMLklQTYAeN+teQTpxEgZwmwmTfqFDS+oJzMIh00IfNtbvLXGjDHNBH75mL0amo8AH06jOZmhLUSOWX+l9agkKBX5bX8cjtlo2pzLRVFJcqj3MUbmTpm8C/fI1Xz4VfUQAkrPfNkWH07xq2qW8dq2tALGLEqAg353NVGEhPnzeJsrlQ+ckjKX8tJDT/X4pJaquXNai12wNd5nmhC+FHP+vxbtLIZ2p+7X1Ep2v2BiNSWBz7k0fD+qfv8Az0byj83XqMUPVifb1IDBm1WnhZVMXi0hhefXhDjGaH/4hsU9/8/HhW6kPc2pXsTHTPKjNyV2FvyS9kolEzTO7mJBufiOZK2f9N0fQ1J9tzgjmVmNIlMwMHdw6DcdUqS67BsSpp0Zvk2L5sYgZjJKj0TOepB9CS/SybpDbBXPs3MtqBm5R+GBIVg44EkPIVjYtXgRvfnccGkV1deaAhJLwLCZVi7EUKk31SC7CNG7SAWKnYMnkhkGem8jH0zaMhluqqzhJFxMwGf2odIWqcb8EuS20EQIRPk7jlqeXEe7MEUNhpHOJ6XtyHOp5aaUhjxSipTwcPDJNzjPKjxsWrFLk6nuJA0+NlB7BAy6a3J9fhRgp4JlN0x/XP9xsqfMdPKyXeKkOz/14IxdWxeGwygQ0L3GYyhBXVrsB8e3FudACfcNQr+ESUTr4OcN7QIPtX+O2l+3mYYfThXGAcxNJmrBjoVhSpLtrrIcWSDCi8x8593Dg/fhpwh0vH8FKLELW1w9P5NTMjRObeCTFFH5CA1Vmr4JGhsVCa9AOJNSaE9obnyEyLUgnpT12VqHPw1P/CPFSOQtCiipYfynPsT0+Cz7iJg7HyIVaqzmdJUGmIIEQ0fLENa7Rrdy1rR3NkO8s5QOWaBuICgzFxdNzLY5dDvlRYIvSlyhCgommUxCy5Lkk0tmT0QvyOjkB1mP7O+glfD1ai0kh7x0n9qzOmQCscAou4wjo7Q4MKAhZDmcUOmTky8GMWeBCu3XJ0U+vHQe4JhVJa5mTcwMlPiPJYJCW9nEf5+iddh8Rzv11JfUxT6Loy12F5+xRBKjfuBKtI7baK7j+ky5cVYaxjlSUaW3KLSVRApuzEDWf4G/qnVjLMuM1lUdsX10jZrZJTq8IyWQAj9NQpVKnQOhZYgiKE/LPYXO1MTzllsM3eGXvzrHHoB13ky+oGR4pe1bXS1ErezpJZuHCBOA4XBLEXlNbeqcDPljjnvkaU3UlgBL985CRCePwUdLAADSWZDxE+8CXIw0Dtvre+pz9k9UHeM9cFlJZT+ZsgnkvG25nNq0KAoN2XCvbpZkICUw98mpQXEppuT8cryRyicLSYR8uNvcYVmwfERNGT/5qn3RDyTK3mRT/0TxICJG1I/bzK7HPZLxjZZTf2bY8l0h9Y1to+p7nXdOJFfImqW57JB9tqgfg/OWBZPhNgM8d1f7dz9ahUOljXWbd5yKlPWnx0pBUVbRXLToV0UMnJ9uYZf3LlHcTgCF0YeVo3sajrT+sLLiqlIiPPDe0o4CCGY7SjvO1Bd16wZOXOMS7dUky0u85OUvB7ZrWoliGVtGyEtFRCZ3FseGxU8zbm69TttT5x91/A32m4rMNB1f3yDbB5t1XdLCFWMEwquwadxvwsJL00tfuPXE7INRtdzWaHKEYAAjr040YA/B2+Z+d4dHj9Za6ccCWXIc5tfwBN5mabCmeJ7CS0eafrLc3+Znu6M6tC0S7jxsn8PS7WBlvZ0uvF3HdSGEhZ40RHGi+rWy+jqYtIbfJHvXXfiVs2MlmzKiV635b7cHDI5QLkBSCfo4hEL0MwpO0qrvfQad/te+VHGnm1l2qdZSGX+xl8j9LmS0XNT08jJ33CJfRTG9pqCenMMYnG4pDhfK5FfBvm0se5V+dFjUsoBj8+AISoIMUA87yrxDbt0w1l0bE1Cdes6TuQcr/5YBJqJWo++gOyl9tyBtcbyGhxh8YBGaxuQOX31+jyJl3uzxDfJgodaN8m4LbXhSzwN1eP+cc02lm6caKlf8R19krarDKTfptPFlq5otUxjlIG5gV7AkbddaaAt79F3S/fz6BifJ/BYAEH5nvhcwCrwHy5iLmRYLk+d1QdOTrzZXaqpB5xdpnC5XaQSbUvMcIoKPTIchfV5e9NQu8wiR/J+PLempzZc2VnOcpJm7JmmoD3dv/vId/YYgwftuckUag13wwQ20ynk833VHo9gTQdvBsFkQ+tiimnJK0sfW2z4F+BVLosJWLkfoXceUTaqdn4i8Cv6Ls+jH43FFbnF1wFny9JOJ8mQTTu++9zSa+gcR/nkuOXE1kbSiSRT/XjWpZLloR1mRZrapJWyhPXjjIveCM9+ctffhRtPcrPmy207eCnVZsEItgyUILtzgI9U3bUgXuW9qCtTWM32PS+U3BdZ2ywTvkPAvms6fnpv//0jDbopK/yG3NNJPj1QAkeN077O17TRAZOeDrBGBB9EFYMI80ZeSAl1H8B+re8Zp69t+mOKDZYjS58VBaSn2SkVbNgKvAYFTWpy7cI8pGjjEydIDD8sAJ8zHXKFu0P9oreMVZxZz3luzoOnnVj6m9mwwF7L27TtuyLnlqZZW+WTt0FQ5MghnszMuciXqG4wpzO8EAZRpqnEFOvVjulbZJzRpGXKJVrAhY+jhPXSoKIh/8WeBa/vIUQpLkiDPZPTHnphfIumda0+zFnhpQdgOyMM2xC8UdMfTmd8CRt0TCROArkq4xHPw4HMLQt1VzNQZwLZPdgp6J4GrzVoUF08l7vpjQj4c3kG3u3Wj37j6AQnqnAq4TatyJaT4o4JJ/9cdebsDRJfcX7JcFNMa3iDZrYPYn/FThLhVl7/blVmezO57JdJOuDA21D1Ch2qbWVkbg9fc+s23BN+6iecTK7Aj8vTkGh8OV9gAOulYx40HO1PaTF7G6HT3sCcMk3cf6hzJ9+/kkyyxpNSSAI99xeL5CP6D5i4IMlJFgJ4EWWUFhFgbz30lOSkieBRyY3vurLG+aWDXXc5zcXlozme5JloQy+UsdnjYxKliHebY3M9kKb+c7hioUaAYH+ptdxGogWQrAsZbMeliCh81S0XQKT62JEqqINJOOfxwxnvtWtaqv8a84ytp8+VFDcyl8KaEN6sHVb8u3t5S1YuzPLpgNnNyYaJDzy+H6XfjzUdR2+4B4zLzHShXTIV/C8M4ynSnD7E3X2cM9kkRCniUACcMTUyxi1ucHVFni9v2I5SgTSlaV+jCjBhK2jIrKhp0cOFUw0YqLzHx1m+yN3zKJB5YgFJtJnyq/cuofAT9tBboKaFpez73FqcotYkhCr78ehZfsEtimg8+5eczIuMTvVMnch8q9ftDyqL7M4Z7H7uUCqg/+CquUaRGD15JQYNAXwdFpu9NXoTHWfGlC0y5vwKQeJEvy103gtGR2p1evfUc87eUrCIUfawejm3+uyprd4o6frpn55K9EIrhUBnr/EWjktAfMBD6t9I/6mjueH7TezJehyk1gbV2yROeCaBd31f9INL0/1nQCH/jdaY+YEpgHdowlLk0r6a38LTehFBCe+enHt/eWg2voIti6AHYu67wtrJ8yPWgVooTEy3QFa2p6jzb/vLrPzyMhAgnN8UV8liLmQEmsbRx6HiqWhR/XTHQvB0FbWhh1XoZUGnWuH9vuaedEBX7XlGgIuQOlm8inx8kXTgohER4Mdvwl8z0x47E5Ws5yRlU8AEfaxF4CAXgTng5WJumnsFi0QB5N7b9n1CGHz+O1j7GDLrD/gCdEOfoBBcxPNYHIjHfvSEw8W6Ai/ql45IGkPWNznBeA20/otlhJYjRNwjM579087TfGMX4ICEJIOP3DkDuKjUCLshVyaa0lajFBcMWSowh4rvyPcAwZY7rQutBGBTAZVm9uI7pKt790fYEO8e1QIwYjx4o7kQfdNG7JWkUOY41biOeDR1lAKcteEIKK944xu6/wrz5sIvUViJOKFwYC7NUI0dd+TUJzDvZHqNfqn9hGidWvkg5E3yeJCobFbqGUEg60mY+QgHHAJ58dUf84A0VUUph9dAAx4FbGLWn+4WATog4Tqc5sE0GkquldmuWTlzdUgjq3E1uYbwu+HZCvPb9cj2OcY5JU4Pb+pJHJ4fkJpKF5jmOIE4qm8yjtZaHrJ+VhIMmR5yiNgHHNG+EBv+hpc8nY9WObcun8wUuYd3pjxXFc3IJEqK3d737Nzpn5okEbAxC+AGa1a85EQWZB0t+GMQ8g+9HGyCI7CzXuJqE7HxGnidmpnF4IlQYrerdBV6k2GOO0/ih2cNjMGdbs/u8uHqn11XJ8Mt7UbHntwHfx5FaDay+bx/b5HwU9OCEECjPNbLHJI+FqoeFm1d4kS3DOxTtiGswrtXuUvlVWgeVFYq6tlsWpw/lYTXLTkiHtrAv/WM4PSY8HBVoYGzJtSS+FIhRoKruKAyoWy2V1o8tXr8zgbIRqM50xQfGfh9Krrh2q3XBxRjja3YEW6wYpVesqL1QeHSyv5CqPusSrsK3VE9EC7KEqm7iBx2uAZy/76qNQ7gtNrGLtnH/Rfwgh0u41JIKJ2IYY8ykvmEuyVkBK33LhsfqQWYIHwsybdBETJOLXUcX+Wdi6RGsgk1YXK72eUOrTfzfMFoyWaAjn6aFUwGUpZvxoOBG5NacuVE8KcsQwiexMaijd+OKzc/G0fBR20A/uZK8OGbviWokXpLyFcK5b5unM2reu4Kyhk2FbTc6Xx6b0Lj7LPZtlmd/OzBL96oDX0+AC9bgY7mfdSu9iO7aBwIHRgqN0VOTV3DHLsdd7tFFHqlVHfcetajftoc8eIs5oH9Glo/hXVOTDtewpx+YxpQQ5FcpT6ChnX3FpsPU4fCeQyhZjszZB3IS3iwU+nE+mwMZdv/UERko1KbyeKAVstIFt3XHMarwV3le5FDOVdaDnlHuwGCVilmWT/WYrtgLjMfPuB31Aq1NlOMst4Xx2X8PtJVuBU0NHgffar5AZJSEzSsIF2lC/+/Q0Me/eQ0UM99H5rPk/7UD+gcwzEQi0kLqqgTKdOPIF5VootQ3VGKXVcqfNSuz6DcU/hQK+LfEaqin7xbkbwv2rhvSX3X8DgfhXPec36vK/Xzf0cDHokIbJsycORFCImj1JSA74uyfnHkDcKqn18x75JYc/wECmQwR46OzXv3iSqLKHg+D8FJR7wurthJR6lqUqoDedRVUNLRX7J6oYk7QXh1cXwyW8AgG8M2ZaQ9NKJK+v/cIScRc5b5n9DjAFEguid6JLbnDwJ8pWM9kR+19Pw1+RUzA3C5j4nXTaXx8fasRv6RY253Mm6pezQn6DxEdcJkJcEhu2B7A38ejeQWTK34txCTB+6Ko/EDEcx/YTZZBlho8FkMbvh6QifVXG4w1DG1jk2QPg2RLKR1gUxicPLQfB81gBojaIHj0kt3h3kxkHSGGlffU1o1J2RK3pxIhFO9xVKmYHP+poOjgFpz+LESH3PevBIxB+h378mOarDhJYxYosTMA51Xqg8Buy87+glpyCdDTZmtN5Lq7gqjD/G9up/vy7e0znnbF4L+uPTi/tZS6o6c1unndFadYzBA7H5h7WFNQzqCFED4OQ9KbRplBNawiaI9sp+mnSRII4mZq9l4jlckKnK992F1xyONNtRy1GJmF8vtiIy9f/q1xGKPcr7GWJdB930oLxejv3dRDXj+O+8YO7SqjLNzf2O2c9FvFumgBJox9HDOeigieZDWoh47grGL0zjnEpLaZ1l0yd5RyV4MXMTE/JDploYfD0R8vUIEpK2a3NZ9BWvIZkvset9zIiqOTxiCP1hMfBF1JXERRYzi8O8T5io+XNYlWlNcpRK1wgIxee+CPn1owW5yCuNgswEcTAv2GwZNiwiTWZ5WuRgUIv0MtkJRgH7hHF9uWqXMrtyYYUfsmJs1G05SWkBP3ENxmD82My84WRUadn4zer6F3FymZjC5NUS/JD0tk+LKX6uE31Hh+WLHEETALF+czVHEjaBmDJHXFCMIqoGgSwJDCTFv2TaCJiRmxhe+F3G74pdLFEUzUPbYOb+B1GBJMPwOHBOMj/DPEfR88Vh+4ZM5Qn23tqGVGbnPcksaeAKkkjX2k1o7CoHPAAqBs/KhUXY+tdEbe0LZA/UY2PzK3IwSM4SXXOx8C39G3mnlSwUZo5gyT5GGRLFI/ri89AtLDFNHDwmJ3YahfgbN235buSAyjw8uQeLCLWgwTOxM4lUdrTyTdwynGKDFhla+fkppn7tFaONkqxzne26/P6hbV6A+EMNWGx3luHjroohi5ENckCSzIMykEPP3Vrkcs4+bGGhlETcgkjjpVWdob0esuPWJfRqSavtbWts8uf+86CWKh89Q4/azRIPbM71Yk67AHKdYD153f3hYv5AW8loI7bc8LIuhh1kuClKSnOLpIEcMhSwz8l7BkqLciCttRnjjsZWYaYfeO4rW5wTFNA6eX+4p3EvY1HLKq9M++XTLn/bABhUaZ8DkBO7jEdkIXZd3FXMpfuCCRCqiw4JqIo8MTxxoxjukGwQ2eu6hyjXoQieKt2z4h/bwcHl2V+HbQ/jNEH3wenHjC9q518+Zmeu6dDtGUZDqBzcqFPHJ1RjyujvwdJU7YnzFF+XkJ6oGHqG/7iuMKiNKabxafDGgFbitKh8DQ2B5OJlNi3PuEo737hWCN9NR5H1oBV+l5gEEuiy61B2BbAJ21AYXCecJEcS120ls+n/tDcm1aGRa0cdWCyh3SzYntIb8x5nmkOUhRNlVwK3TkJXke7FB1+FdtdfyumdqI/Tsu5lUrnw3jIPwYn0P0vmBj+dFR37gvsvox0WVo/1FjFbiogwh8tAe6KynMBhvOLLgsQw2sEEGr7O2KppsaCXj7iyGYDujzTc+2CUwICnLR5NSXm7jR3ONPsH6wMhJ6FO0mhbHD3vi8zAZ0NP6yq8Jrm0+LXb3sA6zff6TMpZmmsXR5P+TEJ2ZCyRUBoZZryxIeEVkX6Zo4nAMWEZY6CpvIYUoQh3NNwQoSVOoqpaF2atyD6NxMODY/eM/+k9zJzpUm/bi3OOwlG7R38rjqMw5tUqWsyFUnqCGQ2TWj8DLXT1ptVmjIT085Ry2dbK/EWqGAc+bHz857tkFf8gIYvAjAhRbpc8vViZ9RIwmslyr0jcwZzvUyvjbBixI7EvhGAYaFSrV0vWtKhmD+L9y6rG6KOLLqMMi2fb72K51EPWTAn60N9E2vbkCb4lWEZTGd1ajGpm5TMtbRgmF+MnQMogxZx/TxXLIAud1jPDjrJx7IStq76EW/P4BpU+FbByMyGYx/lHXhxq0KAXVDvtEgC9V4JKuCOv2u9LRMJhI31yhgxt+VgGKU3JbJU1clVWUFmVS1xChIt92Q/ct+2u/9lroizMPnO8SZUMFEiuG4jldHyTGl9wkljGMzeIYZpiMkpw+HebRUnr/7506bwZo26YSP4rFqgXKVKULKraROqkBi4y6+t36UR6Ho3C3hNsArVOHqPVoYU4ADe0C0cyZ/K/0V2rQSEGd0Zg5uK56xZtrHYTyxdZGUzqBIu2bjNb2PQnlrozjhmn3OHZiuW+ar1QZdHref2wWJaGu3LHTgM4BKupmHuaiP+Ap2FOZOuJRMdiks7HIhvTISGa2rsCkFxp8NaCpmZsIlhDE7wY7Wk956++tuybANsJ9c2I3XoB0bTIAWAcoJvvwueqOSxdgQ7MeqqewBNxc/wWAXtX3WWDQm2HIz9MCurLubQpnu1tCXAmRMx9JZccyMq+xcT6Fu3dKGZIOI3Xs32Eb13IGdZnNuqI67jBp9ny2UG4RNVfdeLxhBD3CO00Qq/D6uIVB3n2h0QAuGH5ncQrsjMxGiGiD2vBeP+oQbJdHOFcQE1HQQ8DHZETkc6/vUCU/0SCzGbbmDfY64LkF55g3OYJHn0DCYmZ2BmC2OFb05VBRw+aADT+ZhsjkrNGZZjhLUQGzZWr/G5notoCCQBxG3fAgoP6MMc1gQDpXnc4QFcZsdQhxg++LkJtKN+VTJtLlqMZYu3Idm6PHVDJjqNzD/o73w66D6HHeuClYCXOpmCcjkgDhlNYjMrosJHJ3/0kSUczhs418WJohgpNTCxC1+fAAoYYhCvxzjh1V+MAmKQQoI9lUeeMEPcyYv5DEty5IqWOXBt/zs1VlwAF/QhfmpyaFitEzPpuu68usjUnVOMR1jBg14T8DZslmlUchJCYi3vHvy9PkG14eIgwNEb1G3qEM/gF8Bm2itrzU2B+16hb/HJhqQC7cKbQikSKW5rKX6zcISLrBoKCPH+k8Pv1dIZ4sfhMVevphLaiaI1j6ZKV+5n/vfnhTYUHraCMAJD+e/RBhx7lPUCe9EuahwVDxH8MsLitPBGxFvFepR2YAX+rL2yMe8oz8eFwVvPg3V4N0CUjqR2SOTWlpHzKUNHJyBhnusW5EoFq8IDdcT9qXW15QvLtedWIjfjEmnfe3uhUcSRKFZVFAQPnSZhK1RV80slqZA4tsKbl88Sb8r9UjZ0CBgmzXWXUqpoOjWJvOSCGZm3BI6QWb2xympbiP0WMrV7BZYgiz1itaQG3EBXt7MWTUWS+2CBKzLvbPyF7c/MXoAVfRjWW5JYjZ0c0yBpdeMiS9flvuisBmzTSIKvbnKA1gekzlA79Le3B2NpdzrFlknkkjFEEk+p0v8iikDDxz2AUj/BQ6G1ddg5aP7L+E0vZhx71LF4XFL6RX5XG/DeQf/xk6QkjUSIrUBUuM9KKpMxlcF1dAoAJHZFXfPHnTHwv6cFJm7KejfRUKGU2bIXC83aG1rjAeNwMZ4ACmnTy9jN8PQnFG0v6fC7V3TB+LgMZkq0vUiDXPyuzjCCubwwXS5jLcVFbUIJPUa+lqOXPOIrEgEWq4FAAV9krhG4cm+rSvJ90MhUZNZZFFPV8do9hUn81yqBdZTiH3kO/KFRU9nTA4OTU0cg6OpI4pN4ZLRB7w5F7/xmYOGgDeJzaty/UTKECBWghhfQvD8LqtTpbB58aiAyIMrIvK+77KtaMkuaM5hceI9u8wiBDEkWPYE+wjRRpG+d/MEeoCA4bKt2HP3Ezv/8Vyp5RIbqAT6kdNGepe2CLFk+BmBQ/RIPAPbIGE1dTKEI8OlYdRJ0aBKkyNshYPkWUHHwNaN5gAS2u1D9c1UhLgsERf8elMwrNq1inf9PkInAbRbLEIHVsm+kMkz6xfYbyB/sICE3d8FOpsISVTwHNph328P/tZQiwXRgzLDzlIPimz05RRvXAQLloH+eM8KTxD7T+ZYcOwuSJOeBX8RXmHCCuAyLiKlYIXZY6F7ygfVYhduHf6ib3DCdJV+RNVqdQzHZ1NKsYpbsT7NxI8VCHH110UH+TNKUQX3DvvikRvUwXxZtBXhtb8QbOeHClvnOZtPCVo0h7xklQkmyZ4Bz2lTdSi7bo3TRbKPOK4jPXVx50ouoHBGXQTrO7Kz3M1o47ouHA/IAA114P0YBh0gBTv2yLXycGgVgX5K+u/hhoe1zPMXAK5kHVTb/TLYN/4zF1N/a7vng3WXDy2bhlK7gywbLxTol5sFzwlvuxTybN8L8SKvzcFZpldvpnigi1YCNLc3vhBOFBMcfL5rPKVhhq32UF0SmHCSYq5T+gkIpZKczHleYW8vcprfx5rc8LWYXy2H0CFeA8iwFsGeMU2Bi9m7sgXYF3YDoa0xB2v5U42ldQzIpyrWGCkn1Al8hKQAN+Bx8FuReQXx7USowh3gMbWwG1WP0Wy0RWCCyFSt5UA2qFDTrFUgx2M2dMKCS4/r4/p6+3GBppJLFFiXPkrSuVcZY8KdkUMDE8MkundfX1Dhf3dU0HZIGXoh8QDqcfkK8pjlDyMBHjVS/oIwPN9E5Fv7UjaTn6ZnHwaF8F7ZP15k19rCF44HykEortBKb1Px0uGyic/vzjFyFSHiif94v8VW5c+xt+jRdVs6vwiIhP3AXUAlbsPSkqjOCj+tm+Ir938RTAqfsT+Hz18WcB/qhQrv9lagtZ9wZcj3wivRe1IVIOUz0Iw9rNcHBfHuC0wF6HMIPQtI2ZBZwg5ILXKELX8Lc+03Y3pw3iTp6kn88Cy5jK75DLeauWGMjsnCsliyFPpj1a2cnS+auyp6iRmMZ62qZ9HmkzWHEMfDNXwKEzMmtxOmn9vwAMNeFkmSwzu3P4f6xBYy2qKHiUHnzXKyfFrLKhTaqDpEiUyp9ISW4j4YKPrD4VKu7Atg3nUzAlyLeWbjpE/JmDNg17WJkgJqV6URccz3dzVkpPDkgSa/NTyMTC+6Q13pnRSTqTYrK3BKEHkVlKsD+M6wKwosJvG10oFwPkIbNoGcy5Gwlm0h3YSAChOSEuzbFt9S/ECro1sDrBS/Jhtz/lSNqEMTJTFpxFP+ZxtoLWWzqG0zBWBX1B3If9A9WaTxbTjqEO1Ij/FNvcWALtMnm0ekEs8s5F1fh0ffBwR/ZUBgf0UC2wtJFgqMsGKueANJSZ3x3mGOh2ZCSiNaYfFoxwRUqEjPANPL2zgzkQyRA8Zws7UR1xrC7Jz/Irn07fwInGx3xr687zI/6pPQY5fiebYLIuCRxWx021OZF12/fcuzmhn/W0TrPTFL0lXu0wqIyNYMwAv8jcNQLxBMsGZGyby1Rtdtwz30lIrAVB6YxI43bNvrNNxOceZwEOvhtJ+4ABsTi35pQ1WMPZiC/mNtJj1msf2xwYZGK74YPOJ7xr36VyNjP6eWIoqrJSRdW870Qqupqe6qWg/DDcknWmtyERsyIDEpYRr7gX7w+QjdcM7dv/2A3lP/SV56kInlfwn7Qk0DGJcycGhjdK2qBrr4pNxTfz9S2bUE/aRp+u0+XEgChfKXYDu+WEMZUDMomGFpBMgMWRpsnHaQ+YYA8QAkxrlfGtaMIK4shgRXnlUCoz1gFbzXWxcxlyUSX8AWYd3ukmSDbiPlunW1cNmdT2HUwQoePwH2n8rT6GE/I//AUSzG2Qy7krssJ0DCYxUeLBmAahbyRpfzeHGiTloTBKnu+D3/LiDcvbsSeetuXa4psFt2oqFpT1ywStGdK1eWJt8/lqnK/IpXDwszuybEajitnA5wcamrxM10d0e/FtfzxU+hDHoHs3Ze9ljvgMRalmzWs1ig8Bv2e1Gw6JpbuJqBqNEhcktGlEyXxtgr7t71X8+bQvRaFnwJ9eiif6iEaTLRDALQ45GGlMKh4nMmWlqP2pL3RzZj4xrWEim61yHQjX0Jv1QB3/LjZ61QCrNOZXm0vQLCmn8Pr2hGjT9eMnFXZqKyaj0BAhsHfQIMutv0ldfKnnxupXZRb2RJQZ8UklHfO+yFm6Wn+2EewdH02Iqq4Y3fhePX39SN36r+3+UyFqj299Hl6agizjQcadMVesf7z50imLXAai+LAJ85QtxiWE3cupwYS8z39uhoJe2pHKS4NX38j3ds53LxkAqGNKt/hCsTsPkJH5TLbux6bLCeCI7bu8rNeb9UWIvfeQS6+BE7yAOYIQBi3ZhuDKrVEqXn/D5TnVJwctpo9CIY6sKWu6BNP6uOTCz4QbZeT0/te0sY4IJixM0EPT9hqsYjzdSK7ghi204ym7npXwICearUlgBQGdH00EZ0Jgc77Vc1C7+7uDINe6V0Oe6Vsf3V9+1AyJ6B2iWCCwHVIklTQXAxOa5iq5k5V59CCiiZ/giMtbxP+LC/LBFCS5650C1cWUcM77Ox6Xfc7kHpRFvdiQiXpXPxRo9b3c5WzZV/GCeyGGG10jLxHvSYCA/KQQMkk7ubHFdfVO4BR4eHb9FQbW+xN4NoH68chO/Elb+Aq2I7cpuQxQq/KVxt9kMEmd6l2UB7fzKYuGwboC51vaS0zAWGSgqobbmINKTSQWfcxkUsQq66a/wEi12Uv+GPNAeROLk6DngLARTruqDzNT4nnLqpfTGmfD5aqGmDm6tJI0WkMmpkCrMx64mNuBpO7pjQ1J4J1to8l7XJKyWBQNrxqXKUEuJ4XUa1Sx+R4VcFB74Jr4DAhrUTMcnXVJ136LxXwjE3MpRCFqGggyoz3P7Ko1+RLyxSzPIJ0SCk4EobTH7uxf9YVie6rX+FxUef1fPuVdRIkCEtT+2EcEe/Y7WrXljZsj7tJV2I9IaroU3NrAklTH5DhAjp4EI4onI3W7F7sOSgczyS6qBBDgohRYADksUTNjwaZSefKNnNKu84Q0f9q9JCmL9Tq7uruDKNXlS6Xv4QAWsRCYhVBcFkeA9oK61kV6J99kQlb1789QN7b+gSJg1cEh3u9RjiwwV1USD59ZkmGasHYUlPENb2K7WeLV31MVKSkQNYeTJpXWrzoiKptxyEv2n30NU9HUc5+FzykccItZApIG6VUE7mqGV7pJjpRdLWYiahwtpslxBCYH888kFq8ypvuTJgMJshs+3l6IZInY8cZoQ/g68KB3GW1FuvgMncM0bK+WtlVe+Sk5p3H4A4nJh/LOBG2YknEv/7vvOSCfHM2Vqy22cPOeGcdco5pALmV9hPV8M9lJTTtnzISZRctGRq5NUKhtNXNIRs0X13l6cT2O40u5e4E+ikCkfblMiJ7o/q6wAYxCBCYwwN9gQtBXIZke3JkxLS3eyQLghsb8T5fwzqo9Mx6RtBvAh5PVLf4D9yv/00glYb1Tnhzzjo2Q5jghCGiwtOFexJSDikvbHJ++F43GVfhUKhj8WjN+CcbPVk9N/rpVu7bOssWbbOh1RYcsWc+S7CAosr3FdR1at5d5HihjNKveqW02uWy2eXas/fPh7KQUdgMhckszD8uaa8+C4wbgC8cpilotHfHvkpx0kEZalLOAiqLe5C3wKCVtEatGlGwXZj3PiXTJPAs0kuK9ntIOkY5Ib1J2x2S6sZYiGGttqm74RbSOzEDfELTi4QJ2RH4pZOgDTBRL9ra8I7uIHxomQ1AETbSRSeb7/pn6c6FVoULTHZ4AxQT13cGqDhx9Bx+rwpUtjYw0nS9Eoo7OT3i6zYIRJ3RYtot4th3DnCN9f18Q8AxZpvocXqp/jzyqUGu6vDzbU6nI+DDvPvLhrVv6lGEmDtkoYXXP2LI6gsMc9MA4yjSXa73E/QhhahfO8jAio8hSjz1Qvl2HbL/7oZZlcNKjEcGWPOSEwB5vK6Rw41B/svqHZjdZ+gAopxOvpbMaNJeZaWwkwkKL7pB37AOd3hNZ6mj6QQXgmniXwRiabEvv8kZj/Ssteu4WqRkqTDz3KR4ptpayNB+0miAkCb0//FxOc0EvACuN/+kZ0BPvC/3Wx0TrrroC5ul13VVkn1GJ7d/mbO4pdVBVRiLrHXxP01cx6hNoxU/A2BGGB8B5xbdJQrg6D08i5wRTAfYC7TFxh+ceGU51RNQ/0d00DCpDe7Hv4USp4TnaaeBrutO4nqkj6HgBQbw1ndKoATlq+oNNnCEwnShDMEvjj75U4e6P5O6hhlQLU/0O0zrXp/lpOya1+1prOxPdzZfK46XIQGEm5W0uN4tWHzwGoD6XKupi73RY6UtnXjRmL6AcDqstNuyNL/d5WMYtR+QIE/ZwN0O67C6YX30ovRGIltfstyuSOCHvLiyyJ6OavBNxUIVxLOcwtnEfxUUvF8OZgozTFavsUyIFdq+b0E5s1URUrXgD3ul3b5ieyuIhfSx6Jk1Cy3TmyHU+1zMut28FdgmjYh/BZgOYALTkU/SEo/fJanI+lYmebPxMzvrIN54d0cYKQqytX/o/yRJ7jxzjSxWJ+ogchYyAiknGzLBC64yANyXP1/CjATJPVFwiB21aYgQyKEsUqfnBRq8JtvXEmNQOC1dfs68WXOicen7VtuOAUEwxzi6lgo0DOmLsmBaR/d2+aR5Njpv0jJYaPcNF0I0z49fZCI0841C65qZCFcFNFNIo1LAkb2acphg3zRE5B3edzQKNhC/t4OegdTnhaUAp6hnDGRto7OCZoOgy7VDwd5xrC0uv7a1NPTGt2oULEWxvKxlA88SS7Ny0M7SlRYTvcVRl5GxwjIfFke0A54s6MXGnG1kCN2ulHHXefmkXg4PF+jQ+f6IGAqOBiylYs2I4uub+7GyMDFZpDUQt4r6aycg4eMZaKfQte4GZ5IaxJDO4J47q4e7AmyCkRTBCjnxYJKvGz3QUTzKjJ6Ocqa77OVdYoHGQSbQP8ovRsQqeJs97Q8VHtG1Mna18ztPCsm4uOYCzD/YzqIkmjcMCz+CTrPw0w0v8WqAVTgJ04hNJRK1lLAoEjwq18PqQxlYLZk/jPbGXt1xLu3erRApzmLlTXD+k85qRfnaQW3wK3dp4qeRUskhp2OpR8KwaWYY9ZFI/3tLmhzlJDwZgjYGqhlMWuqF6MjjLaUWfvkzN/Fi1cR2ABKWCKzGNQpc27+SZdmkVqLdf+MRg5lC1kcB43qKUDTXpx7bMvvAGdLkoMkqVPHGmMGncaXysCpAZeVSzuhVWOe0/JY5X/5cn25fhWkvq54+fMp+o0GBjhl6qVjNEX8v3lHjrPV7cEVH1M25507lQXdr2E4oXYitHkTO0vijfTCxUDOpGEzaWNRPfmhy13NPl+ne26jbwORZiF+MHIu7Tis3Hiq7WzOu3ojgUkoFR1fnr1FFBSd6u/QMz7X48D5KYLIdyFuWKLWVnfc97hoqc9uvHqPiwqInqVOM4Xk04dhCsGkmnZtuf7bJ7ahdkQvy6av6QMcRFK2UejTGEUH0bv0smUmucsGszjVZA34O8RRQdXNJAOmztZVJwGPG7OlbhsrLMD7Mc4qHOH9xtwskcPBzthPJbyXUPUp2lIJuYCkE6yRwNz+BPLtA0pKpuzoQuhTAvinemho40C2jNNvpxdQz6ud501BvAh1WcdjZw0W3EWUcnP57znoIcUzk2irVAtLNybdNCtS7CR0aeJOMA12IO4F1RnsonTP5xhcA80DwwP4igen3G5Q205ucjo8MlflYBVnjBUkkGLrKern3t+YS9eZ15Htih7AH+fRmlroscLso7ACV1nNh1IDqk7ckFMVerPCiPb251ygWMYLg3ASqGGs2zxUrNJABqZOte8ok2KqbH/IdfQqcgiA43smx/bTF5srKT7cktIrTY/jQJ+P59NzaygZLffZnOFadeQrgx0PzrKNnTx3ctA1IPiPv0z24mL39nKX4j5xnQhklaXJ30hMGCq7pWa5eMsevxm1Udp/xaQra0GJL/i1dVBPp66qxH/ZChne84DYEKd1/jCQWUOcYq7fHrJRQLQjEGaVj9DJwMxeg38Q5b8uERlz2zJDcTmGreh5Iey09PYrtiqqF1XGjFMptPbdO1mIfM3J98pnAHdUBUc9U1vvJTt59/TQ0DwHzYvz/MGl7+BzC4NU5jPFYKujy4bPNrvAoVc0mzCw6KwPVDIp4dOeO/QgGhWxV17QZYqa0C8J4PMgLynTFgaJO7pHu282l5oqeRyGR9c5xg3XRI+JeL0ea/osMtNdHGplV8fV7e94KJxC7UBxOz9O5e2L4N7M6DpDUwYVGiFBLn7HUSPSB0IzXW/XfHi4d9l12SlI98HVEOFvD5CO3mgX7BjzxtMOa3kMLWZmJYlQtqG5ihN99qOW0LpapRrZFuRG4nls5YQK/FDgThll+cps5IeJvtCWO1BfiGMeGhN1Zl/YxW3XQpqDM874CZEYPV0MX5/5YQFj/Ru+5Fhwnfysn0YylTeoN8bSczRTMkxTKndNE0jy62gZLEHfXVsNVOKtqlcraH2XGbW16Gqq9Ix8OQ9kLDUEFBRExsFCP2gzOINgz4nWYdRcPVziTCmIIQN3hNPHByBSDmC9QARjxhsgwZ/M59SwhF4scBvifPMCJXP0lfUEdiEurAx5Yt0gevZCZMq5HDGD/wfj2G94olzM3QjSxQbyccMQxcqJ/4Wro73/0OidqKs13Ma84giY9D5QoaUqH3CUDIqWoKncXp6GOuZ7HHiXiaii3TdwyFM+ZdQKvWXry8hv/ElcfyF/yRPND+cyJtJaWvIRTvCCC6Azju7y+fQ1beHs9643pzScVdelsX9hVsdvkCuRY/Sa03FHbw+c7leJfwqyDtkf9atUWHRqIBhSOmyTcLA4wTisjkmS/xyiykIBFJmc9QOpjb2OzrupfVAu4HPqlcbGZbH2FPgqQZK3taQKqP0Xbspm7t6CkQvHrghQ8WsrA5ywKMd9d2OGRj5e9djtfu0kODErKQb4ye9dgJoS9ggq2VcrxBPZyowZYdtDMZI9o+Bp2ai2UM7i9J0q7oRwS+BvKW+iRv+Debby5MiMJjU6aE+yI7+zHwiWyFbAxOAVRnWuNRF9nZclUZJOAEhGQbVAUc7M4W3RNgVdspGH0tvsdtbdVpz433TejYP3BkWmQs2K87I6GXDs1mNIe9t8ssYjXCp77LLt74FxVw0Mou7haQwxq13dvfvBFi7BGD9DbhdLKpbXmY9p+ZgvuNTSpoU6JFTc6Te4qSZc4E9ZOxe1kFWAHHBm781eMu3viq7YsALX9aG60TrrF7ZdrmwDsOO3kGSNXOI9+N51Vfs45qAK8WMJMzJU9r4qXIqFOL2Dr1vn2EtjXgfGxA6p3Kz48c/+k3PPnkLNg0Ltn+TotK+HMJ8wVMwmTlbvcOWn2T3zEjRkC1HWTgu0kaE5C9Y3xCQLAenvqn3/P1ahLrnKdVv778WB5a22cmkpz0qzRTZq5GIORK/YtFIH2JafvFjUd6yhyg/KeBgd60S6WtL8tgKw2TmmTBzNS9tPeHg892ooEkttGA0eMIzQkfQuvbIbSsNjIDVJHxkNxoFAgsQvbCjrqtJtsgPOMBoFSWIaeD2E/GWDFjGuFISjDruoqZexFlFW02YHgPR5sSfiNN8ZgHHgxCAgticzd1xdsy5XGiTRvJWoo4gnZg5+sRu8yEfqe6IWzCLhLMwVXebpU9stUpW9HcApmFCm1Ck+VIt4tZT32SVmRyqrXm/+Jl32ouoLibZB09cvr59goEVs65wYL6Kw4WskLLA6PbwWp401Y8ONTGSrvIhQp/Tc9EbyxNlIlpCGp/uE9tjBXDSVLrkFvgbPiOjDDFe9bsXih3acoT51DH5thLDmsb0XIHfwTYOSbe+MJ+lerR3RmMXdpWfPmVBwgh2EDzRHktcpvZApTrcMDf3ri0R3OH1oQwevsqw4vvoxtLNE/kWCwIku3sWvWPltK9B3p8zCnyQ7CeEdoBtu1JAGTry6wTZKC3Fv5oxsxjIvrBEFzbnUOJHnhjb9DvsYgbOTgZXKgB+4euooLDPJxe43jfPr0Y3tNOy4SIzYDyxRMmK64/L1krCskzOKMxZhT1w5V6vw1wnwIfy/wypAQudaJerzuyelwU2aYXFqaxKMpH3w/CyEE+FrNC8NYs9GJEdwt0ylu005bDNGIvGME/esvT/s/fSjVcEEH1uSs2D709nVIKd+cMynCvkpZrG7R48TMkfsNN/lQ+JzsU8DZNWXxpj9ooPVEYUHzTVJtwuO0qNE4O5pF2p3mA48gCHedAnQhZY2f5WDOtKxoykFp4dgVJ5d/onyRU/Qv7K3Z/pFOoL2Ioltxbr0LvcCcaNcrc8Zgi17YmxlaEGUqW+qBrB4CE62j+rZQ9RjZlC5MIwXq1VMt2YTMU2S8JrD3M7S/BiUT7/nT9F1QGXYyOQNqlNsYCSVRQGmigxFHnVGxYRYgzas6WwaJJsEJS4BFS1IvJqaWxltdtto/s/Ss99z+SHHECOhYzp2R28AE98iq9v1XeN8YTvLBC+pYbamvh3j6/yZVLvPbkwLlBCzZDU+u9pVSeW0882iZU7s0I3v1KNoMAckywtlpGzqa12jwIJvgX+6d/Dd8nV7mRR81ALRFE90id8J88BsQgqCtNP2/XjZAFbn8T5ngKUXXgtmflckrTKPPUhr9Vc9LWD46M+Du75PcW/MtSWNMPOHyQdC3Y4rfbb0XC4+JgEtS9kE0TYS9zLnVknX/QG11fJVPMJIFkQYJHuTtyE/1iYs3YpRyYjks5JHwI53MHy+T6fHUcMPF+RAQRI8AtPRphtIFvj7H7Exci0ez7f2EhBVbnQSbL/1wY43koupbDHYOeuO4mmg9iyxKDg5bvKr1WCK+9JJqTgZ6tg4+4u/KNrKO7iXd5nNAZZvY8ICFtS4JROOx8JstNNiv7Q7dVD/5+rRpHIULsa8Snd8wXCMbDHsjUVQlCq3fjl8Bi4woKqc5T5KRfpG09edCdLojEScV4pgqetlSFxFr9E7PAVpq6ThMcB/ad5aiNvQzXCEetKMR2lcZONxgitfZUlr+0tAzLALDFqdORluYdp/Dh3TgXBxpJNhOQ3qXJ5v3yKFozorJRSzwXGc5ubiAF1tf9l8G0+LGWaObiolB9QaniCCaUseeEnUFmf4eAq7r4Hi7Sw0hccj9R8PEFbERo/zwQg0zp2+iBYNbbcTfcCwuyb935+Dt6Xbz/qC8xrFHrFYDRkXIN/1a29tx/UvzPAT9BlXWJLq5ij2PS4ZsuaoXtC2hyRzwVt2EqIFjpsGbJKJm0G//73g7psfFsJX22E7jc8jquuW8AD7kjBlaWnWSa3C53AM8Czcnj1XjD4WEjc0Qetk08uPOB6Yo2b9iH0TBO5LQCFz5fDiwv5I4ps1gCUSC8r6jRBcio37tW07eFSAiVtfQEx11ZZ4iSK7Hj9yl4AEamqKkYHJremSNlcPwTf0CdDdHYSSzWLFlWjMifo0LnVa/JTJc2KZxkQsgI3Im39+HOt/jUt/AK0AkBTb3IyNPgGck7ueoINSxRFd/rpmtwtbJEefy++E62ULd55MbJDA/7J+xR9wWqkvrFfSgl0ktwpropCcao0OPCxOEI7VpRV+5S5ZFil07HavnwwV22m0cl3wzA28gFUDJNA3XL87ByL5HxA4F3h03nryWxIpJnco5+vSB7nqn03iTQO/sN+RkS8QdAvE7NX79XQqcInuDKZL9zuEnZeymCdDHw36WRHS/WcdEfTG5vCLTIXIJ3Fni6GCM3ppv+XOkvbTAA25isIRk927qjqdjSkq3IFLFr6sBwxTqRGTaUiR/js4WY5ui+U+n15tVj1MjdpG+E2uVXNsdU+bDZd+QOV9/qRdHkDXy7LZalXp4794pJigp7vKbNB/hNzYKACqRjHAInzv8i/fzbLJAArDCVif95yrOf/52/Fu7yeu8KJNVM+aQnayzJ9mj8J5nLDwXbBfnT4N84eeHJuO8BbnNTlBHKdkhZAo0tBS6MzhEOv+5bkGITTO3iE4/DFwXo5T8XgjWveUBc92y0QSgk0qRyIWA6tBhjUjGBZ8hNgsbHKg6g1byvr34gQ52xNFWClHawv9tmUtJVTd+gS3m9GQ2tPqhaGE1z6iPFLWu0QAw0k6bPBqOL/uc42fSl3j7pZr03Bphyrk89aBAJ9XrlsANb1Bt6mYGDhBBNFXxAb8geO2UUud97n4aFhSfrgi328A78Zr9OidBhzu4aeSy+CxvZy6Bof54nvmYa7EwSY70emUn/ANYGW9CTIpSZjJJ74ihTWJFLBMUYD3f7PDTdDyJprxnqbxlydAq3MoS93U5omicYsMPHV26RrcxrDm+8l1v2nXLJPCIggyBvSWXTtuQ3kGpB478rDCBcONPPrzkDq9nyFuA9NEmkbwG8Hs6HeUUvCq2bNYCuLlP5KT0HceKuw5Wg9CCahGQwgkaz7d95SP7HFFvKVMQ88YJdU7f6BlHCn3Ub2k36+qdkAiRyyw0fMJgxkS8jMCbW9onNqWiBHZy2u/G/tnh6k2773JyOib1rLdyi9oykhN5KdnFHBJ4us8qAWgU20nmpONJARueLMFD9rm5pmppLL2md/O7koGtcdueS3gShLToXeLGYa2zasJijm/5/1MzlTJ2J/oRv6k+OsjPBgc/aXOVeROou5n8Ujny8SBWRzw1exmo0nGoAM/7xCLrY86dp6vckJuaYcJuikW0eIrmYc/gRUmLq1tzlt0E2a3p99xAG3mLIO3JhBxWLOGaD61lGKW6+S8aIuGQ8TS4mMzf5hpLRsndk2uIeDZeqBLqFGLsOeHZ3xkFDlcR9FdLVQgFDM1xiZYiE1tJetNSRgM6lCyGMvSNgOtV29WwphQKIdDfSA3YaPWc0Fg+veUYAFxFRnRiJ0FQI+8wLANYKbLxZv9SfZbsyVTiHlKQLfra6d3wEou6OmJ0YgMSEZRjyRX11/qQwDQWz3XKqJLTgLG95WtISvycbX/JQLuKenojTKqEI4qHugl3fJ10CAR8G8OGbuZqQOobyS09jAB6RPOLVkfmsL/W+PLL8K9cUhC4P6l+TK5PYZN07Y+w8lVwnyR4y0o9v78KX8I//K0TYi+0VBsYvjlXZrg9/wBqD1OsCgocCJwUMXFKzM4cpmtB1VLfpiI6nT62JNnXvMSedtG704x3QYi+LVEAQpqMKtTnKDhiaYG0BHRRGw7VZbTry+ICnngpSkHdCdcCiB4iBB0QcBz35xICxDW/MNEGOmaa8FbfnnKIVU0F3OuXq8X2i5z6wcmTmnAM922fdtwVRy9oB1tacdY8kVvgCmYxAS0iJ/IPjc2Jfc7DPQjLpPBXVtexucJbuCpDChvuvJrJnOTR8O1+WHItzff/VdP/Ykvv5R2Ek7JR/mA+91V+1KIT3N/LiJUccWxmh/m/u81wPNdRNaHUAjKjW3Ju5f2oVO5+8tUPm0pDYSw2Dey3iAL1V5OHemnOK9xThMZQIcCzFExmxxADRiodH/2yRtiL0tlWRS9+MuJTUtJCv6C9O9q/bbTDFgxb2KyFH62kisFoGfYH7Un7DmDAbHv4Ub+UaiFkngIz3Wwg7OgqbUK4R91bkLdX5Dpef9/ABXn0tzSndBLdnATqF5Xshrc3IK1Y6yObnxk35B0sdY/reRamFvNNO3uCjLibTTq8cJLACEUryHFYEjWKqvxSC6aegCgC4UsvoZ44CffccXRW1kVfG4GjCWftsRetjcib6A4fROMXz9vPSlbkA030vQAEVpi/oYpfxaqHAVVaBRsZAYAx58Pqvszuqa3Wm9MvWM/yBKusVAzhlfHEd+btF2nWtSw7lfQbKoHQjbV/Rh+pMEtvLILsoF3TtHyOh1TVpj1DlZkIX/Q2tpEhy55Eu3V2LlxiEbVRn9ZKCWL/gxd5e7Kxmd67RX+mhi9axRSBvaRWM6OAwg1yDbLKcUeheSMcmjMOK8BBpx569v/s4zbdIi/h47HWhwm19x/lHXafpUm8VJxx4QKS2DmOvGXxQU7uAqD8zRav8sLeIT4l76eF1O+i2pSP2LDOko8r1GyDolHh3ic4NkYXOO81Xh8yIPxKyxYj8lbcR6kwvERrjJREUbvfGzxTSxHK5PWNUyQB4hEib+jfFaT8jusNEXy3jwdmAw/8L8kHNBxy2tL0L+R0hKL9swKD3GOMPNR1ZrhpW1tg1ezrByo/05ivNBc6AK7iHghvsP00zE/kzp9VXSzhoRm5886A7z6hWlyZidsW4hVMcbdkp+v/xf7FNXvMUpUrTlcKS6+OuhdpiNVc3tURd5t7aFNoI7tjbv/Kaw6fJDIKlkk3Kt1FgOREQw1qvebUaTITY3NLIJlmC3ZCljUyymCisuBXLhI7EStbvpd8uEx33YKjZQdw4ghHzjWeDCY/IHUVm8MappfODNO6cVC9fiphs10ela7jy1FENZAYmqIMJm93318kIqVSaTJppQFGHaIJr+lN24Ssmzc+ZxeKp2Qq2bCvIEK6U6ggZ9X85FPLvo8gpc8kjyj/gbpisAjExeQaCUU8q8mXC2QTGZVxl0J8VAtIyPRl+uCW+q1lUiSQDT0x6irbBIVnO9iq6UlxS3b3VtsWJfofxuToqq0MuDZpYpVOguPr2RCO2csdcSv3I9ZiPTff6GiJqvPmnJSnmPgqlN3anHS7i0UDgrf+e/86dQmBpVTe3ir1U9s8zI0SZqOf+vpZRBWQero+YwTu3Fw5VdVT4vYmIuETmpBWUQ6JE+kfVvFCh3nA5eQnR1yvKXg/ETaCTooQfLO0ZNa5LCVnJxridU9ZgpBtGe68VnBTttJBN8f/02lDZ5D3DM2VIOn9o6JFMFGtXSKoRPMGySFjeUtuokSAUH2s7G9ljTdWR4YNG+FlB5PA2+xO1fvyDb4TpWKVgbwT/sZxcXcUNvXGcQbDo223S8ZAB+7JQx+0v0gQ87L5iP+UuK9LAOZ9GPGR77aJEqz64VDU8FaMms/ds7/IhrF1ruJZWnAUdiLGd/PBviHXYnyvGMvyOtvCbanBT6u7Tlp0klceW7FQH5i+1jDwmn+F2dBIfVRjGs0ziapx+xy7WOP+R1dN+xEqCHWwDTGt4lkUazY3zAf0eDNqlX+uzQSBZRFmoGCuUg8V2MNmWFy5JiMN5N6J/Kty5lrC54sM1OqLIeUMr+1HAZhjoPOIwnSdBJEzUB234Y/a+wqP9c/GRh6227MBOMqXMbH0yKt2gzf6rLasb/tJkKeBbU9CFi/uKWmBaJ0qA1s/5xg7G1e90GAtU1xqFv1TPyBFKkm1YSvXrw9jgMR9545h/o6+eYJXfY0DgC5rYjQSCzOkmjmy6DxpyjnJ/YGIsncsYVDn3mjttlNkFdzzLLreDNq+lvpBtVruZuX1n+TEuHr4RkGWZVXSGNM0/8n+6X+5A4F60GWIN5QXG7h4Ogxqezs2uAmcws3X4mGIqT9XKh7jYIpDRk/SZY24u80Z9Zz9ceJkp/miJS11SsxHaRVyLIEY8F2VvD4H+cpRK7rpPu1tN4OwIuusBhRBxHj9+J5uXB9HEmuithRm/FSGci+Kha2ApRl4xKlRhUE0iEmdUsEsLdRsxuM40u8oMTWPeOdxYGQnKIdgGsGjty0Ivurj6oYdUm7w+trxdm5nD76LZb3rCS+Xz3PO6suQd+hg8QHMaLKkb6Jmdy2zAeJyVMbwwKm3CNcmqBsrJOHXwLIVl2iixM0r3VLSIbnUVffa/kULuJotUEcXD7l+lnUilQHnaQUBhCbPGP1Eu6TPJBDBChcmJDvXSd+yS0QZ3CoHjY+QS2kDe4h6qsEYDUvEeHK7L41AVMPlXQSZVHsG6pfoufJcfcKVj252YaXaKL+Z40Nk8T9QQxbabvX5AMA27STlxhCIAyiYpAOfuckdx0BE04cGc80aauaJn3qPaMNHPudtGveVI7o0MJ4CwYTKbYulleIO7msArG01ttbqTb5B3Ru63h4fJLNulLRDZ/bh0anyCsnNqOTDabS+3CUT4YQawWN9LfwyCy9kJCrXv69i/jw5YkBkVuX7+Mq9WfLb73gwiC3V9qeZwhJSQJD4mFNEKUUobPvEXcY1xBIaZSfTnvGV8E7Aqtdy6HbuuzoUgouVV8R/ctSYQP6kFLZObyLCB6Bco4y1VMWAtZuKFI2Ly7tg3UVIwEEZgUtxVmmd0AD+jJpwa0En4r3M4tDcLRXeyQzPKZ+iyNSR/OBslNPykg4Z7WJ3uX3D3qFj4hE4PE0AUBVuy1JnGWlwfPr/5WlIE6zFiV/2/kkDM9E7OfbSoDD4sufhZ28apNntXFJqJbR7PBgsMFhHunIz34SaGqkr3B6DSYt0182+ZSTqaUtDsiQY9yqfEoq96yJDZH1c9N/Vt9nMjmov4F+37KCzvDK8dJMp0lPMwEWdv9BKS1FdA2xkZzxjbL8OU40q1QLAmERvnIusKBS8MhGH7tPwHtPoPxfcf0eUUyaAu8AWzBBUoBmbFeMVHM5kWayt909yy56Ujh2OVhq3HuANSpmKj+k8F/ryR+7s6TnrpYoNuVU3L9kcXVT6OZEcwhu0eCw8u/7nUDSQQ3vdV86wEfo8GDR/uZMjieZIjKI0Z57+Zq4CgK8vroag2IjZYkaBrP2ubdF75WBUzP/wCimNvgyFmml5hyrPoE/yzu4I+fqyXnIvvnjkZZY03Qn3sU2GANi1njdaP7z4Djx2MptuBZmREttNGs5mGyNWHQuDa5FafUBfBOVa7shm2YFhQ9Y/G/fhRs9DWlEp1uhk5vBFWuY9MiPYWRFzGBRYTSgLlPv5/9sYM3JOy/JXieCiKFtQSsOs0olP+e34vHH8Z66O+LkPw+YtZwgFSFtbHIGf1S58QeqQtrJE/eGWSqOo6hvw1voY2J3Jpcs7PXcNB8BPnpPJ1utqX5j40xOUJ9xbQy3xbtCwRQOqkhPZSGlIZ+d0wF6vg2xfssD/rmSmY1YRneXZRveV0rBhvajdy643D2Ape54Om5VZCZP/29yR8JEarZ1kjgVDbSX5kQQvKfdsEqBAeIjlyoqYstsbwqbDX//v+fzN6jbTbowAKIxlrcSbkXHBwGxtRhQsQKIyRtCXRTXYatiY3/8mq6cHsV/gf37cUI8zh4oJzxSPIEJ9Z0k9n+CaR9n3EI6EuG5qvam9JEbWR1+Bw5YAlzhf5ZvS38fj5TWfFuFcPH/A7UUxBJJWgIPt9HuNg+XvDcOg8xvi6DKTOw44oAESgI3RQ83feefmKTF+KTpchtcmEIbHG12cw0f4+uxqfRuyk5eb5CYScB0lClf19XTXQjM83JnNccjlHwMWBGXD4T00Xa7sF2mVc9SxTwvJvfNBQheQKE+VmevWCl7PbRY6YTI15puoJsFmFgMVjGicFaObI006XffS6rFwj7OD18WEEX6Vmiqv3WJX5mJfbL5IpgDY2shRvAkq8+RUxKQOR+jNAEoe7BzGbBn/D+wJ9X5pWrstkJuWyz0smhlmm5Xk7M1WGf8zqyyNanHNK0cbfqx1s4s3521Mmm1PeVNbrvOLx0h5ZyGyLrQZHezs4Y5AdlG38wTb+ciGJmgSiFUCIZ+sihRbSR3Z3SruC9HjILp5AolJhDvxifAs2GOlguX4Zc1izDJwH+yHn3oEKUBMUiaaiEuK1nL/euKClwHRKGRX8WFxod76Vivi5CzgbNwWQJTQudIagneq6OItDuGP64RWcV4U2+T4Be1zpSUnMhP/fDkXUjQim4+YhcdHrvnWG+VLllwGIMnlWxo4AyoxHRzUaLdOTPv5hwZeWJ6mLI/zOTXqsCANXaeTJHCj/DGofSVP3knLwf7wuiUT2k12oaFk1J4c8rneEowcI5c+Mba5yU0cK0tSpU0SWf89+FJP6coXupvim/6XxNTBUiK6t4kYXletQWSKs+59ZRlyewRiFqZbKSSMMoMKhENAiIYdtvZ0XdKLmXGCpcVd7YL9v12sZBX20Ken1zRLA1TV3OS263t7AjE6WsXog6q8bdB8tycUmv3dhfdE89M/VFyAP6m05utvO3ctXaCVmKwVkm3NcyC/Gss+Hq8//K/cY3SF08CJbxDepZTsiCB/mFJH3OHPQ4dnFs3SilgaTeo7qJnjSCrwyxKWd/aU2CKbpZQyYWQLY3KMNCYxfhLJcHMgba4sElbMjaALiSNxycn5ffV64jcNp2QFNSbSNElvXs+fgnLBSHaDP387StiHyYkCc1ORBKveSJNgPhek3b1At2fpnaLctVsiC89vGfx5sYBOdSDMZ9cS/Q6WQ9pgvxcn36qfz+ZqWFtnTVR1PeDDKvGmbro2ghpcthwx9UtMFUMFARzhShxmCjqedHJ3LTot3XxvhaFXWrcyi5kqlhiL3LOXxBLIEmT2kKGPKrqBiHDZ6VI9/Yl+3b+nunnh5Fe/LO7K/MVa8cVMonQ64zOWpU0zMWfU4/bViAo0VCUjBwA6gDcfx0zF0gh482FHr5BAqM+L0B2ULnSD83rB+1hM2irSfmEAWv9B/rtebtJdVQh3fiewMV/RX+080sCurnp0zGR/EzNYm/T3ovEuFLCVDIYdjVmB2uKhgj+41VkhSlpMbe7Tnv1zqeCfr/p+KsKCLDtjRg2byfDqaI7JcEVdg6f6JSA4fp80zIZaHzz9vl+CDgdfVCIXUrAPVh4nd8OC96hCGLFgqpA4YzKenxo49Btk+Ysz4DOJZ9w9NCvAGKS+CeGfP3sczCdRcwbE+NANrTc6P4WqwmWDAGgCwI5CyNuHvMHJBX6IXOYwkEXfBSS5Hx7r8kn0x8UwJAl/f8KOJYhWVhgdQAnnYVeRy54pdYTFzU15zEgOurfNLzk4P1cAo45UESU90IcSPM6vvpIPsIULUxVL/nzmUX0GrkS8+ogg3RHxglab0XSUELefZJWwVY+GdhJMLCvL/z0UN9qetuhFU3wMjM/kXAcBjPexGJZ0an06lioTZfAYKBVNPphAiVHZOzZSNFTaMH6wQpPnTm+L0XMq2aSPWcXv6OhJfMtERTUfLuOX8bFeGLDG99+c7jwXAUcdC+v6IV3Y8L8zUof7nKQFmpr6wI/Vn/tViVRxsIlHxg5v3B9glfbM57jmVQqnOZKrSAwQQNOXF2pdjtPHwoWS3IDXbTtCnqj/UFG8zf+gl2h0fjACa/T0KvcDsw0cx86pHG8QrqHyPJVp2PyU9iCklKsPJ+uPR/Yg5hj1DmLk8c7YlB1uiujqA89ivub0R6wTUV4Nv3hZ1WQvr6TrICUVf89l06/CBgxqt1EVAHifSbjUzFqo75it30K2rbzEz5OzRRHYiUgI/O7k9S6hpk7dwFo9bPWB4JtBUpmBCVdR31loEZUnOy+H2e2rRZvpr0Q6nXD5vWmGO82ghT1Ys6FewKPzNO2+OgTx3tPqbTuq0yHZDiDOP+lqbqVy0/EVi+ii1tS3jQV9LV7n2hybBosPrAg1N4QeyxB10oW/BidyeM3nWJ1kTRfegJXVNn/RtSR78jyrsk46saqy88y+netklUwAFfMEhMLGxwwCXF2KCRJw9dh1H5iGQLQcTQMxGyhIbXkIDL93Pr94dsgXw1DTlRfo57ajGhTnvX63vG4Zi0HwcRFtO8TA+dFfY14GSHjtGUyKNgJSwjU5/4+SowXng+Dvq8liOu4/GfFNyGAss7durWrVfldvjvcwUTmdVRzn2pSOVIdIlxUbr+1OjCGRwQpsORXjxpaHd7cnEhjIP3+umMdX//MEFEsjkR9x6qM0rrbqHOk45GIHXJ2LuEpOe66yP/UtXpPDOZhq+BlPleoRiz8xu1X+yd+N6XJ3rU2aq4DPJgrzbDT62lig60CdS3ZhvbPoQCha092zXUTUIlc+ldoFCv3z5yAmEg7lofn42dfkTzH6F5oKNsAVpQRNqGOMzIXGl3HK/9VvIRypBeDhkv8EQBsjEErkmtlSS7hVSCHsp5ypDHrm7NNgPc6vZ8QCZ0aEHi+fntzFpaQxt99Z6x4lrO0hYNAHFLWJ2x6joI3hm3sQkjthBoxGstXo6VNpl3uji7SjXEU3mL0ndbX2VNWgNWBDOiYL2JCWmvkGQgkrxIf2BdK1Oxtejmsh+L1G4pzvAtlIEZAXYt2D1qrjMDl3qyAEVEynKUlKJXpUbQUoP+AO+SJFSPrgF5+rVaETxPWC0wbDlI1R80/K86cn+ft35DMzXnZCY1D1KR6uqurq/MHwPp6ozJCJA1mJ4nqpk64aPAil/zrbw3ZJzNJsidsNjm7//mW0LoPulxzwHWPjhnwaT4mtbhi3zqG8pGwdy5sm5oqlRn4ArFiCN/TugV0JwyMDx+Bdcc1qLJacsRf1uVEx6jFBc33dZHkSwRb6guneUFe6zjBl4/ogV7MPxim6Xoc0kBc/WltKjV0dl6CI7mr1/gGPeYLIgDp2xt3qefsTuHRVmZWpL12al6eW3Qz4F1xw9+5bNWuCkhFaJRuVUFObct4r5YboMWQ49Uyb+YBUIt+VPGHD9a43eUp0qR6noTQVEzbg+GDThaJ8kEKjnE7mPekO++uHl9d9riwmknfLhLWXvnZ+RezyJ71UIiTL+deD6iAUp55lR2F/21EIDcSY4zl19UcXvpvCyEzcwozTzp37cTImqg60f1LLi5NL90P7L2ngi+kWcJcJLBr8u6TZ14Fh3SFYbTUY93G7OC1dM7xtzFSC7peAOn7A3DP+FIits2f+CSFn0MSxqWkUSt5bVnhjKtCRQmgb7JhlWTtDeeuGFyph0V6o/yhHHXHW+gB0hc7g4g/SxXvSEX4HEv47w/ChI3NR6S4lgsRVZw4FhF/vSgal3Pms0PnV7AlAg09lU3Z0e+e3CRlatuSvLAAVKgm6kKelGj2GrnhiQuNgE4yQ7puxN4J12IpAqgLFmfcf1CdJ9/3OveunJQggdqYv8xKZ6W2GbJovYRfnPfMAdD+0Rcq3J54WkSPTmWuDVCquzojY1hznINnE9gKdZI49Av3d5BNr7Kwwk7KFTLUQEiVCK9PXhtPAytpRIiieuuSRm0YLMlqLRo7Q4feYcrmTRCMdS6qgt0Kxk6L9Da3xmSczNubUNvNs0rciVeWoMk37x3LPhnM5fvk5LaQROmWoqI/LuXaKQTimt0IKLktvWc1k0aGtlGl6AEUcFQVpvWZjeLQ3IIjTQchzB7fHzQ6iNwSN7wBoVtL2Jc67Ay1hYJSB954519Z/amo/hHK+320bxhznm+TUYtK8ysFKzKMdegWqJrt+pKQqhqKsnR7qdTgNj1cyRcV0M1gqp0wBANKNtIwSlfNhk2p0b4vtRTr9UdVHj5KSMYCQAcIpmp9VLL5jvr5UeFvL2Lq4S32cmaxC37rBJOpfRSYUf1V7vaVViLRN4J6GYpZdb53MWoGzwe9+JjyLiOAmSuKOxtbtNmtUhRevDbEuDQPJbEBO5qVbfSqg2vXih1a3/FvTmYCHMtMHelefj8/RzKYCYCXPl7GpkbH+qJZQLQ3AHMzhob41xfEzU/fgkuCcqLFXGU0CgBk6vNPgZ3YPaesrlCcXlASoj9fQcg49D4MDKk9P3iqQLG8BhaYzyHqz2ghlX//O8pSjF63zwus3oCxdjUZ7LOQWCtMCgA58o7Yvs2+uJZERCwKq6VPEzOukmsH494BBz2d2aiufrFGRW72xfCUc9Eb7LA2crt1WduLorZSQdufKOJWyPFJcKYIrxHmGIa1MXJ8Cg7ymt6A53PdkobUinQqfD230u5Y0WdvH2UNio/L5lFaoGaXQTC8gDxJcWRn+aKpcvQ/7UOrvv+gxxEfnhIxwU37vYV9jBezXyqNlqQYhHzMITt/QppzVdrEvrL5vuWGwG7Otfi31RTwWEqZN7lxKyuF4VFxY9DwgaLIYLr1bxmpcxsmbX05k+2bsPXBJXHosf5Ncv+iqPWic8jovJfZNcV/w2BxQXER6nfJoTkHx4UjfayXjsaXwVBv5gvW2TipIgMh7WsQvEkMcHdxcKRhp/KU/kYXhQNRnlb9QFq4oPrC3BO7J5hnJHVNUJAhZ8VQDf2eiv4F6DvMYso01GVESPVJ1DrKqw40I29TzCt451BbOwqeGeYGvRe6lLu+Hg7Y0ZXk2CQ4Te3vicpdwoI3ot9AqOgiI0C7o5ValRNPnk3RsX3vep8atDkmurrbYit9C/BPEymgIOeu48q/B63AOrdFtH2GtsKNuVabwpuSrg7MgjLzpQHftdCeb/wALXre9Lf9u45WT6I48syyWBCsvRVNjE1tjJXaMyDj8kRFwouH3O5W2cCR0i54J94I/Z+S8Qlty2meu/v1p5mn0kM9hfrbS9FzCvl5Xj/fT1GPrkD/fGRpOig0dU2Ro9rBkQkd/4E3W+jh4gziFd8KVjscWJZR8AaRFh03kaYaLUHiaxhVNOvRtt2Db0CKjdD9ichScjtsCgrtXXACa643zMJ0TdhOHeo1i8jXuj3+HMS8avGuWxyj5wthomGXSG2aYzb83RQhehmq11QaPVUBsCQDEeGT6cGFIyHhWhMNBDDnkTQv+Nx6z2Mic4PPn5kdrHlT1lMeU2EoAR30zGunWg/X9DlSYtlWCjXuIb7EDGWt26gg8yu0+1iO9BCeZVKU+fKcGe/LZq9OXx4T7EO+qc9VbKHYbpHY9jJFfzKVXpSoVKM1NMIJbMtUYWQKo/hDb9AJl4Lh8tpexZfCpe4BuFLrI74AfihESP0oun8g8+80luNc4SHZIp0cXIHQmQbz+vcqNVO8wj5rrrajlMBTW94Xv0dH32LM56e2iS4HDlQIOzTtFf1lM0uY/jJB7tP2rKVLdKgmSO7e9JY4VwV09KNpz8qYu6YVNJUX86ScIO78BC9Vjb90rp5VdkP94Jwts5zaWZ5i2NC2i+wVSiI902wwA7deIcuAg7QGnXszP4MYzkIQkYDsB91qJ+4UpV3DVbLalk2xmX5mZZAXWbop9zRQUI1idq81bZu2QdV/tC97YHgtaYE4A9PsmYluo2hSHX7NZc23Np4hdV3kx5E9jm9Tu8O6CJ+kz6igtQwtH76sTiZiav9RllErzf9yF+64uMD5EmnbSBSe8ZD+tJN8SbpEvNMIUGJ0mrFb7QnGqjvbbChZU4g2BQOf5ggXQto2TuHSr3oF51kmYsaaRUFOuTfmT3RvtRFQtQ8ry3g7bhphCYIGuadylLBd9Kkktf8z1rDTay7JA8x5XwGEdl42gMT6/gJl+YvSS40r6U+dym9tESgaJSjrtavjgXMc8s0rfyJwxFzuHvZNu3Xfr0UQ+yyCXcG49t/kGdXHlE9IOc07tZ4RimRrIWxzbj9louRpBxDWF1qncqOiCSN/K1YD1ppx0v0hBC+h+pqq2jSLSkvM9OdNGTT5wHIx0OoHEEDARN8MOxVoKhflzKk/R8XcX+OnIHDzytKdiw6VTfNi0mAkV4RKRIKYY+nfS/ik6hcUT9ld/1v2rjteJ1XKJ4QEIain2zhX5ds2JmDw7fLEE5Ah2+OXJiXMmnHW61iRqLaR0X9lBku+cywIlhVTD0J2ELt0mSlIYtPOY9KB86IWYq83CfwzRF+Z08cYdHbPrGo3WeGRowFp7dda1GXWL9VKtfabaPnv+iMU3L6hKIMvGv41pENIMOP6KgIx1DCwxg2ppNtgNg9TBdlBqbZqAySs0/GE+0Me8gb4lK6roQq1Vn5SYBnXF58udSPxleZWUs2Ymw7+VKJt9LG6/YjwbZ5JtAJvGoZt4mnZ0oE/ZrohA0JNvgoiR/D7LfSD9v6iauNOpvQCd8o613YZt+opecYwQctnu+Q89bIcKuLdZNz2vfNw4GUVMW8BGVvKJZFYa3kikC8XRoUaVB0w+5M7onbCD/ftQSdjM0zfKeHQky3XLlN7zXCFWJ0hBFHXm7RkhUlbMkZEEwyjXHYzLjCjeOptlKgECMhTrO1kOtreThmQHkWo6osDOu+Z4731HlAEHBg/tBlEIiYMBEuMoi116sDo+tCG00rIqDwTRtpT5x44cFvm81zl6eJKsMXkaRZrVBX3Ob2hmSOkzUvGB5t9YRDPcHF0/vvcYbOIoLpevb8z5eU9ivGGFQcS1VL2hnTDVW3DvpnL639SaJrrT9QcN4G3BH1YsVr35g5fZgD3vMZIrubM2hzyTa9GUauOxKmsTR5PcsJ3N8FsvTXqLLhhb2GpI6dp9KsoL3dlIuIKFkOrV8LlZHj40IWf0RzgptGVnsE8n2X6g9Tekmys9OftNaZ5NLBJSu6XxurqsJX9jVjpdMtd3M6ap58kr2rSpQ8L4PSAKWuGCzR4ThRbrLlFBvSKmCz7A2jXncAxMsPlO0ScNmUvGiqxO+iwfsTHMVJaG0ua3fUJ4RJO+g75JuNvExsyR1wfTEcyty0SJgq8xZZYIZ8ocanq60TabYiKBBR5SDZOGtMYQkSScL96/psC4kkDkVMLvHartivMxXqWm3gvDYF3NmQjep8jPCngtbfNmd0ZliYlpMGt30+yU8YNKmAVLyXx98/TELhlTEMApwrkY0vHPj0lcBUdEsnX4QQaj1/15h9JELoOnldh64rY6iZXSzA4pIEknt4PD1aSPCpSFIQWa7+sS0Q+x5f1d+9zHLuH2ACewq3o44zUr3WBBi7XMwaDMgnyEr+WzIAIN5zKX44qyEIk8R+iHTZ50plhfjvBTP6HQPPRwWoxm4mpbOJuq6Y7uB2FFS9vi6Ao/nEcOxJlSyyB1GDsPrXsH+smwgPdSlvjR/tYgmU/CYAYexidaMxuGx0PmWjh4Spr+/CY8lRucyZ30/iAAx/kXH8pqqUTzeVMRqsF/lwm0VrupfqMP5VKD6eVGfmwijjzeFty7GyYlrkQqVo59WkvK7BscMfAaZoVclgnq3F8yswW/ZigbsVQGFrBrI8ehqo8z/4q/K3JURLbjg4YmnZ3aMY4b8ASs6SJz6PmdGU295/w8Yjsr/zwn4hg4297j6oM4RCGNpKJXm2s2YVFQ/RvqHhe43fyOC+MKxDz0+xtNwt8yhTGIs4zzjFU7Ki4eY7r14PJ8kuaUxygf7qm7p2lLGAEGuuovfPuBPI6oU19VvMX0NkzwvKFuxk0eGDSx6EWMIRMgJzkROPu/zM3j3YF+ONafZ9J7+g7IvaVE2qdnLL9alOjal2EZJrKXsTdf2dZdt3s3Pr7lBunlMoa3vGImiuvG85GRw/38ywrf27lQt1EjAUMd0mHUOtaE7c+JyYr7Xm1UjPX30J485c4pvKB+Y6NmFouJB5ewOh5wEEClwCZuSTBjiJnVrX0VH8SLq16azzeXFVYhvGHGNSRT7/Sg8cDptsX3/zZB8n8X2Fdm23RDGkmnw4IR5BaeSHyqZqz12944O5R2/ZJk3NV479iYD34QHyeBYyvIHhcoQfnnEYkqTdKGk+ciQT8Zpvq1jPyRvuJiM0NXZK/KMKZpAbZf3ff+J1wiWG8eRTS6yzu/Xs94GNC60vXosXe9h+4eJPGD2p11YZWZK8Nuvy+dd1DxxF1PW4kOVOoORNASiQ1f85GrhbL87UBFydjDzxCr82fLhepl6nZ26OZyqRqeqiZJfFHfPhLsXlG3psTeriC3bTyvAAoEWCMPhGAjceYmRdbA3qCkgaQEEKP18ycbyhu33M6UNt1Ad0En7won39nuECjP7UswDKHDAf39m09lKl4oofZ7Qi8Do9FRD0YwCDvqa1ZHdCzJ6GLYBBzxijhdjfEzEAXYEdw7ugbBWcUJc1KrXfzg2TSwGJHTsy1Ia/JDMD0H0ueX80yLmOSBem/IoA9/KnLRl3OuezBhqh2FXo5zk2VMlBmZY6W7TjA9e7Ln88sDTPDvauib47eXZRM1wSh88s0F+oTSU+KU0jFsnBQxwdK9rP5VeY22X9mjymX00BV/JX6dd6Y1NSBNWC6XP/kcdWIu85UwNp9xdPiIqo7tRh6FVbQBj4wYFH9vbDDOdnMHK9CSPW7DJqMyMmzxCEpWwWBiccKhCOvUgUoFaTNFJs48pANMJFU2bwtZSWl3Z0I/T1Mse5sbLL//G69pAUKHlMLf8Jx0W7E2u7If3T+m6TXsRW0uPxlHMTVJ/d1Ex/3ttac+sQ2NVsUjKI6rDFHkMBd/2D/H5rE6Te6t776+48uf8guDowsXPRT/Miv7dpxsWaT09tq/7U+orP/U1g/WjaWG6bEg3sDF4gdUSBtcfGk2osQXHNHzTKAfl6BHcgpAdnWLGPM4R+YzmCE72ebFu9dIqWdLw5SQ92PBQOzyVnCiUkr4g4w6FcjKPQnksibGEPfWhxmCYCc0V94IJ9Pd4buDYPjp7Ffk4XKQYXwv9n79CQXcOuJy+0GbYwa4hfWHSNfLknpfsv6IwrJkWZTwKVVByEgKMgXc35EvXUC1HWK2DA3axM03o5w0KKLRYtiTOj3QjLXXUlzRl9Mkyo2usYMCFyJj4jALA1EjPphSAO29oesoxUm+PHY/0O390qDAPH3bQ6CDe0mAcETCW1bJHlyN+m25QTx3twitMCxOfrExzx4+0xLDR6rkZHO/FZ0Qcb9Ynt70ad+87VX9mxMDzOWiDqObJc8OnuXJRIbQFIgFIAazEDFbgjv7uLd4q+YAgi0ABYjUOD7dE7VJUcCKqcXQ5S8GEI9iPtlz1Gvg5e7NdqAcTL06ZsPiFzjUKiNJ7ioeZN64GHgWP8rEcu5G9VsRIEuTzpWX8EQFPbeC5Itq2YBebgcHmSmdj9i+Pi8cP/HHh97v1yInLODjsd2w0q5jZ9VMQ+uK86GeL98g+WKPQ7EHtRlZNvAYVcx/W3VMx0b33I88/iQMNCKzgFWJH9HLYwECofMTbkg+jl2BbEcQnKz0pv2cNIFRTy0uWr0Z7MP1CaXjTQxVVdJLRr+bkeN2rrf0+L3UAJsNtgIj9BDnCxNi/mu6OmDYNgPyYMEOTLIVF7yImeS/tGQCno5kmtDlnFCF3aP6Ziy+s9rcnXtxPvLVOUaqbWKj7cwUgtqgbjbv0wG8spfu8OubRNuXfom3hq8eIOkk+XY1mcSTvAzARcuLNKb78/H9fp7Q6CUOCWqyg5DgSP3Bjy1Ujk+qOGtxANjv1dyS9THUJhTK2faJ5Jlj29xl0OmGkFVt+7XdbOJC7+dtAxrE6b1nE9CdV0vovpRZVQEQLoF9yNOrCLDNcJ9xIKaAvBFKoMuE0XisQb1schCOPjFqR4nR38j0g46SnBrvA5G0n4nMU2r1iJ6vSh1tlw+pTeJXSgbmVzmxkZ8EgxBDg5SL+fa7he0fvV05ZfKbXNBGNK/+9OqdELHrkK/NcV3yhfx/en7i3rhAJeuNc/MOlrVWD4iAAXUcH+HGiY2JEN9qwUlyjbJ06HzNTaFcz7In4p/M/ercH4vYdPS0TfLsKzxdhWQ3RF+gBfYd3Eqh4p3e0+1JZwVoMroSli/4zajmc/+EJphcdwBr3gigE04X+dO4709J9h1Dbt0FbjEEmMXeAI5DHbNegqelcPDzJ+ymfJcBwMEi+GU0k3mB+n+v7P7a3xLkrdmvgAeCnrJ9i9lkQzSgHnBFilCy0TM/rKk9wvl0V2kmyxkgRPzCyMNr9cTAefDLblNkv1877BoGJEvQIo1NQ+XKeX8df4GnmO6PkyE33aGbfDCkqYHWOoMh+XSj5CPE/NyHtD+SaPOZQa1ZMtYeFUZczy/MBjPFz1y6MCmRqNlTY6VydNeflw+RwnD6v+sRN4gcLhiAj7FaRLvdABsyWh6W3XZyI+NNzA1KTXuszO4w9+5+2dZzG9kkrftTm2G1yN5/+4m7yd/6QrnU5IBtlz7WOfUkPWWAOH9fENqci3S0fNJ+dsxBbOQcVQ4CBw07pQi4gEyrdcwhQo7gIuUeuD3o/iyPPSe7q3QdZ3N9AuukgxjX/gBqAjkL9Dtxg+S7TTj4tqiy9ZsYyV1f0taI1nKtam3aPnDASioZ//xxpzaLyazyncgHSpBAXT7o8eUQuMg1ftYRk1mYaRFpS1kQM5jw8zH/BeX+ZOoRFVB59mRPsNQYm/dOclTve18ZgRLyQVAALKvxEs8PgEQRJg+OqAuA99wepoA/E94MUfl47gYMguvVQkZ2aYBaMAK3Exr1lFyHvML6pqOEC/FEr995vox7vA5eN/BxFJSUxZJOBH0+tCZYGNmuRNcyQOH75iDxGkGifvnEetuCLcd6UOUkPcwRy2EcMm2ZpfbdUmvAnDo7RKqD5/hz59Q4uEHHXbAN4qilAXfOj8i2/OhTLqS5gubz9lkx5gxuIwaCBLAXDzwDdsB6PL49Apknvd+jYwq4MOIHRmVrYNMOggpSKxLjSzeAynDyMaGZInk5qr62WDlW2PtiU9hFLA/ZC1NootQX4MC5Z7whS19Lk5oTjl1AiRqxBpS0fJGoxsaLR2r3ExjNnv9EWlMSrZHd5hM6HMeFmyzNgnlYSoC9OB4blWCndJqvVgCMmgvT2KC+MtfV7dTWj32A3xknz4hhXqy4fGeCNYuJDO0DMl3hSPp1CZu2lqrOwms8XOLY2q9ZVAb8tTiegmqDzjrXOxdvDt95uBkIyemqA1OvfTvCJm2KMZxjkqOv7mKcfZt5ekLjrfTxofh6l9YtpqO1MDnRgXMpOmKYCpKm9bfJtSMLE/lNh1/ihY9DLv2oMVpM0+13b0M6dgx4bT4VTkHMlTgjNu6eMeNC6D9isRRhz7qbAdOD3JTlrM/uBbUIaXQGH2nDJSsGT9cAVCjc1P8r6xlTm6S74Dp5tYusTneaoIGMDA57aFcZw3flATDDZ5UAZWGERiaOfZBybF3U4pP0sqM/I2tuOj4X8OHb6UT78Su5DFC+2B3qGkqUYcHuAstHH1adYjUWWIw6Gzl5q4IMTiDhQ4I78a5QLh9HuIHLD5BQEth5uHgHS12qpVkGf1OfhBQu795a8e07FlqkWUlatGod3iIvH+ITr5K6Buttwae8DYQp9vQzH+RReNO8zV+rmkdTObwcoDCI9IjYPseyfgjgazqUVH2GVE+tLLz/23FtHeLjqTT6wsLYUP8QsYGylceh0binJeVLFTPyXIbChSwUmS8xbyJBk3o/opkYYPvMUne5pZ8XMMXQnje1B9YPzWKSn/CwqvIRL7KLGGAQQor2swkkM3caN3sf0VuhlREte6AgMwK2M37na/VV1Bi5bf0XQIvOkLrN2OLcOCz5NPJBK1xH1Ki7tcryoP2SsciYPLS8+evzh+Kr6ZiiKHSIRvt2xdJ/OSax2iSomj/35ehIZyqNtEqi9T9r711Ld1xDYGUMWNyngOxDGJyxhJCkn7ezzGgs9AyljPhr7BjBxnW8jKx4JlZixXyFeA7jYbhiruDyMstKIoNvfrSRVWDXVV22MiUiPlBTqyTwfj+s5+kV7Xs5s5CAFUxum9+nxSvAjaAzseAAsqk4mQ2MknPy6jWAAf2kHhhIm7XU5mPDn6LDjDTQatCU14FSbxHnPKzXPXO+wIk68ClT/XVvM3yMC6M9tlFC9+tXBa5t2JNTiVM14BybWT1ihx6bWglGeoFRdeT5hOLcnliNBIGYvPuwqLZJTi4y2KW0l5esfkJlCh/L8KnMKrIMEkLuIY1ZVhhFjNh8l9W+AESPZyuMYRP0S9vbHe3yxUEQtK3RIZrah6DqBe6NJykQ3/meOpw0JW51jJcvoCbj5N3e2MWYmGB2+4P0XePDv1a5U8qAOS29e6q1TFc2BcL7R8QkVQV+vXDX6FiqKDcoxwm8G/DvXB+MnhvzaAarB7vKvZGZmjrfKgksqXdUkM7lc3+u5khmjgDMfyzRttf46vrQ609iIVq2J7Sp/WZIiB8IE14bK/+EBSpKxLYqY+KEsL9mEvmvDEl9OmMRXHUTQPvcJd5BO1M8GJ085lMq817Iqk86IOr1QJYHpTzMPr/Rr6zSzIxIyFNXnWjDpM/QMoVmDwqYf3T4b+7D/o/k7tESqDG/DA/43IqL7/JMF9KfcFn1QDcgBiZCeOajoMNyn4Gum2IYG5VIuYQR89NI7MfU2j6XonHs8Wi25Hzm36UxZAQzpZ5gUMGt2eYPpc2o0falEAfZVEQdrcfFkoVT7jBFZjDAykP4llSrwjM6Tm5/aLdhkNQRdNAWBh/YJ7txImyIMrAXrHLjUX6Xz+gvSr6IU0afqKy5SxHl5Br+slUWwcO05DrwnQsjL94Q+TuKmo7wF6FFG903NqqoF2hd0xoPRjH0nRt5EhvgxvCfznpPPSVo9ZyVdxXBaCo3+MUt7O0m7cyV6jwJ96EbEapeJskwXpOBZWdryV1U5GfFkjQs8RdvsDFj48YbTwbO72Q2a86wm5jBg6fcCnX1d1RupZ/TjUP+DMqghW8xFGnt7lVIui8HG83sJhHrEx8y/sjGkNtcJaZgzNDYbICB+g4+cDL25qgizxytXvAFKRhSDNweWh67lTzZwfX2vbDSTFez33yw0/uABjzUnSwxFddYbyHSQ9ISvxgzPmbg0vZdC8yFhwxSIWpJkAM/EcleSTTVGx8CMtao4fR+JHygcd9HDTDj7KKs3OpY2eGDD+7Q58uJDI+HUlf68Wn3PnZESsPlALeCTK1Pe7LjUXnWWRi+HF//+SqZnYG7gIyWwRe4DvsvPYydyqbolT96jfURb6W1bioZLFBuUcWfhCAw0qm2wL1+g9mOowobG1lPwz+tjAkZVmVvzVzvHLyOuC3PFMhw3lT8mf7iWV1Py8/b0cSz3+Dffnm78AkKz4Gr2vkB3LTFk9C82kiX7QxduXLE3gvz3Xdzegs1AtJW3m/8qGKWp/CfR8RHXkpubVZzttRR/USnDK9Aq0iO0h4c1xzIDD4fDUxvd73w+VKUyB0eMG2sFjX6RxDzgTA4wSb/l0IDska+uxI3dWtKTyPWXvvvDBo/u/l2P1joecsBkHxmFWpk6reot1C1Qg41TFRShjrOdG0yTp5ZkjjfNr2Zf3LccCUW6/+EOXrfPVXrxYi6hYZDOlJELeeRysQ1cUBmOiz6mKu7079hQc8gxABoJuCWLi3I919d/rQzapHHGD5O14pqSPpomN3lTbdklK1axN3e8vW+dK0HGFKKd3krWnC8bTWUJwt3SrJhvuR5n3bAEasoMy4yrxpsJt/G7rJYLgyj8jraAa8IyQKXeRt+WYRLU0WWawWaVffO5ozc9Y2Ibqy4/3ycee5Fm4EUqSHBeFYYTiqLOvExdRLp/B0N/MWiq+U1GByw6lIo4SDHsTjpAmSP4Y1o/kK/IudaHMa6r8RW3SxG+Yf0T7kB8UiEpBTO04msWA0fPphOc9s6QhaHggBslNYk8ScZS1iELCCRVv3B4B1bdhkmP1uqnra6cBQsXNtFLSVsOijyL/wHtju1L740TPuGfWXFVaUYXjAyOtE8gqi8SYAxNk6jIfLatq/XhQj68jc5DdmqBCiJ1y0SuChGHcZUWBj25PMsaERqEbFIXAbkW0O79W9314tKXGyMD2wrI/VuvUioxYeGJ59L4T4qBPvxklYRI2J21i7MtLVfktiJePt8xeouXFxv8BYxK9Y9pWVbk4++H0TLYqNsig5nTy1sloLfJ0wntqDjxPz8SEXZi/nbH3M8yBdIFjo9gKJWYIqMlIeuR5LglIK0b3KFjn2BOrHL2rJhEXaddewG3crQHKBF2nMjH1SS3vd9adWgvfwHBi/zaz7i3lTOTstNg+69FTNWjB3duJyiaUte6ZhEsq9d7Thp76dW4YHinJh5q8Z4Xx1hS9foHDRQNlG5cVRTI1YB0qdw82VbmLN+A/GkPwhqeZ4MiOAwxiHXEur5xFtrRb1Hl6Mo8z6sO4ZuYQJQ594JFAiQog8BmHSw8dhHkfcMZB4uvgbifjkyhFCazOARfuGFw1/KTVl2Nkl5F3txNlAgDmfCRVC2+vaS4WLAh8hDTwmvIDwr+kivV8gE7O2OlEdCRZgYpuN6LdfUn49aDHJfqNHNXmcI2NE4/L2PoXNJie/QU6mGBji9jH4vS+AI3sgGuWjxK8muDJlBUi3+EV+wCZ9HqmV0xfLap6+iqOa2iCXegJlKaiWj/HIbighPYnZl0iZfG6YNEliNLOYA3KvYj1uJloNUSQqSMeDFkks/4BV6auOy8ewExqaDXoKIZc0JSRf+5ENsLlYIoMJr4oFa1bz3prFB9sADqvZxJT9tkmckk0mHWto0eDGcXKut7BcEBrgGqQ1xu4rre5BiKeM2LW7shSOsJrWIkRw+3O5nsQ1u3a7j3zvcqOP0EN1Nq9SqnbxoS/yccbOkkaUNLzWSdB6jJrN9ql315wDup9Qy10ftTnLiXh0d+WTOWr+AxW0iA2shv3XICQIuR0eLzaonlDnYNo/LrVQtYht99mCdS3LQyO6zccwuF3rRX6nONCYHd49NWQByp90yxg0zHtglWJk0HINY4J5P6Fm1dY09FppQp1AJxoDGWStt5ufXZ+FRu8cMedsSqaW0Bqb9kNsYgnDkiTAjF9t5ZhMPqpQiT4C5AcMcNROVkoGUvBaVWZQbqy6OY+XrssPkaiFPEp8BLDrOTcwfJ50r+pNXf9+mFHo/aHjTwu0FtnL1qCerZhGG65CS96Dvb6GCk9w+X3IaBYcSqTTso0D4De8KmEooFQ2UtjLzdwIRw311HdZkq944UGhrToR76OSP3Y3/dSFkj6PWKoEWcsCQzH6JK4fa41YBys8lt5LuytmzlHjlAGagh3zb3QJBgqfVEgWKa1EcFtOHiv1+1TAgpYNCJedq/PKYBmodkskVTW+l+U1UYtxF1+aZEwFDEzla+si5QLpB+c+PtmkuKqYzhMNcKqR8tmpw6mdZjao5+JfQ1p1+g9cTmN1sioR4XU4oV00jB37aNWqnO8asm9zfigHjhHYCToGIrf4kX551ZrI0eOylVhhvUB2AAn985TKxSXBgWUuMwRUezLW+NbEBTqXeynWOVL8O1IDPsn0onOjBrSGWuqabfd7hmkEkzF2dYF4tD5sTFqsR6akaaN3C/BSgeYSXxuw0U1vJ24uos5hTJFc1fbwWUkglHwIIquf4AYUJXtr5UBCXI8Iu/JoePXFLHu11n3zUxgPsYk7v6HVVE5iDHt8B93N90Rvl0yBKGRH2D7y5EaPFAPnbVdGQ+6Va3LuxOiRU58/q+7HiT3Qc+Ujl6g/U/GNlLvEPGKLMbdO8Co8g6oSuP8wS7ADq0+bEEMnLBXYaTQaRDnHfY4//LBmvLMxcBpldiWoECe6uiQ6vvArqEyiMCajMEicB+5jFZ4U9BDB7SwJiQfkxp9i8FteO9Mdz1n810iMpe1OILZiMCr93ffPcbNwLrjQuPImdg2OCSzGnoAjB98hFAila3nY/G6IV1QtVGwot9pHJHUdO8PRafP0yUqu6++yJYphuc4jEA0bvz8/Nkn/je7+1UrUMXlUZJYaKqyP3l0F3G6bl3Q3+c1H8Lw80dRFSQZvqe/rnAcVakfq7J00C4WSbEZzU8kLPKHJ93bBzbm/+lvc3LQ0vRC1FcnPgjINZqJRMWwr17fgFx9Wd7WwHrlYNJl86Dn5klX7OfaKVrhkNlaDftG57yVameSAAAV+n48reBom/17XdUIg0pF0Ple1gqrsAra2QaYG0RWvKb12ghOG65UDfslU4fopluIkFVzGfMfa1Sm+Uu2W67eIyTt3h3SuqCPtvePyV542AnAl6TPqz0uVEQn4j1U/8MvFzjRknfB31LNECCJSdw2iRFsONOE7eHqGIJELEoBT7DObio6CdaLhGFxp5W4l2dfufbY9yBSUHxvKo5N7adkZ85OJRUBVVjSGSYXDkyBYHIEH1ag5ZmWW+eJpWKIOlwfIRLih3Qtav65bqppWuyRmKDd3IarIZQaIP7FVOj2TvgX6EeAeHLiK6gLxgQ5k0dBTClVS8bchCwL79hOLqGcP0XeDeiffO0JG2Lcqp3zBWxD52eGwMAHmjb1O98aYqrsLUbGPNWivTHBTtyAEQUHeGfbW1ABp7/iLhYdf4rxYUNkKGrSfUeyDfACiJ1zJvHA1PIbY2l4UhGnGdvc876EEPkTNWkHtPkTMDIZMdVoH+veivEYeZJYOHyRqqvNOkjkM2npQjPs2/zMfDKS0bBhwLEA2q7zFgJ/qp/sJHM5K6I03Q+rHorrzAbTyLPoGLhs0rpDMzf/rm9M6PWeI/4Tgmg8QJM9MuLCMw++8KrRhEeCg86OUR6McxyYMS2U+DUn+zMumEToqx34Ccx6+RYHxgePSILa8OKzpwlP/FLsrhhPi2fFJueetsw/cNeGyid+ussMx6Q8SjiT8R03xtVKS+1ogdg43HxUoSWlevxIKzXvlUNUxRRcfO2Bc2htRp9ubTDKwIVVoJ4D4wHNi/UGCUmxtvybRJojyfYuB5AFehyPk+dnP64iDX1EwJVOtKJGXEIrqC3rdgiBO+SSESX5qPtenNW2ZVD+SX3GY79Mkdk+O/mX3PNlpcZNDOQKi64aLVhm+DoepJVZRW3vEXcg0qxhnxAoipubvsISVC4Ep71WNP4yFAfKYyIT9nT/UIbajbNyFOkj53+U5SuhhHibP7+az9AVZURBCCLmkd/qnsTxa/VmMboKLNky+Srp+HcYlUGpB8VQsNRMf98F3i24bJVyV4ctqnA2Uy5Q/X15I6VhoeUvVlYzoWbdUYmV4Um5Zpl2PvX3mpGrciEgIqBQFMSSv7GwBy4cVEh6eg8ZsU9D6q4cuRWgIf/bJODorTQLjUeXsuDd7CxrxiQfmAwCTfV1yRtTosxuVcsm8P68rn+48HHpgkmIFtkZFv/NC8V5OMGbnox2l1e2uIMdaAnnXd1Nz0B8RDmoWHDWoEs8ND5wXl/siGvdtaax2SThOmxe666eS9Bi6nbBmFVPWJIoFhiOlNfl3QXqb79KBpTuGbZxKK3FrSJkr2BzQDsxVkW/pCZ5jUf2ceLSA8DjL2M/luSRnycoFM2F2phFb921vcMC4J8UkIS16V5ve4hpkxKSN/Ho7jJsMV9y71llhpFLmuk7cVzaAsXjmLVuuXgxlD8EMQkH6fw+GJWAXUq4vlLVqW8Oe3UcpOy3r+3ixmXRrXhVk7IuM6G2DaLYEPiulCEL1e8bjwAPNGDtzwYAjhypyJOb70sX3eAXZdQgVaukezWWNxf1M7W5BdCkPFyCuSNbxTJ6dknJ9AH+ICwh/7sdr0Ty64vSCJr2YZ06/oT7Dkxq/z/cgv9CMbe+9i85bopcpwUqE7Wh6zZZOkyM6rgpzeqPQMwAUm2H4QtH0oyjHnGEhMYF7xOFgfK5Bky5gd0yJmiH+YEUOWR20mswmPrL/RZm17loFa4OL6Uy57BIbsglKEsw3SQUUnJlAZaoGZhKLvpfPaD/7D2E3zppHCBjhL5A34zryCIEPefkHiwltSRzjJaM4JKyhcIuZzY5G+DjaFD9Iyp4JNo4p2ZCjR6bv8081+nlzPr8i/LmOqJsxfRYESnRxzyTq6Bm50YiWbiRyDMt+nyqIALYMtzKgak/geKs3U+jdVvSFhfRQ340dMrDad9MPv19C8yyYwT7qtHcvuEBL9JzZzOkwToV1FpoePWI5N+Hoe3z55mgYiN/CDiI58lKSCWe0JlJSXYZUWh6ErPHH117OBSPYqeTjejtcK7G9mUwRpt3uClHLG2LTKVBvV1M4AdTA+u4u40U5cLGwgw7hbnIQu8GPjMESlCy0TBQUB7p44SQpLTzerzRLzAHtRWW1jFKV+R+MkLG+S5iH0JIMMrSoguW9TSfN5uxfYvLX1tAKfxKbZXqlRUaknk4kBHQoI1b3PZCc2VE6To63wB4bIlLFJuAoAl4VmLfLbFyxmJboqcMeer+K478h7iTmtO7V+p7jVIifx8p8CxQw5rXUPRXAEnI+xsKK9XjpunahUSfxdJe6mPJSq6usYYx7t8Ou4TL1PTjp6pfgmnJX7FGokjp8cbim4diexrNM2ch3Uqsx5ozJ8Q2UXeAtGW93lZXMrJpwZj9NJWuYhJKTvrck8bU9RsDeT2k5gV0cPK6V6jRMJtOCH6wdnTf8RMHEUNcWM0wA4OckbiNIg68t0jhSV7yGSCgP+M6uNUxgEesSkkvwqn9JmBD3mYNljW8Zj7srOgatFhbBqz3TMUHd3AYXRUAmGITa3f2+Ewvae6Jx0xcCdmCJN9vAQQyup4yJX3cJ8GaSw1PVt/Muy6QXcyNI5CzuDF0SVXAfTkWYJ5obBg2bTc3aO4YBzjJv6sac8BVHDCCZ9Y0x9zO3NF75TzKhO2qEjzG9DgpgF3U4YdHg88u7FSWyEnHEnFlsUQwlgXoYJOncFW8unXW0NIwJnXXJIS+7VgKISaDACZq63be8+yQAODgyImmGpPwZDuMzk9ZxI5kK/BGKPrjZwavzJox+5yfA82whAdLqOsWKRdoUCr/kwx91Rz5bztpHGsBd5VOoJ2cpgkvzzANnnFQ63uNzpBVKF0A7Q5YF14zEKpAoRXAX5/K1Wuw9G27oyJticfngfWKluyoZ4J7ZXxm7nlSiYx4kD4qR0jGgaxovK+7S/gU1bO9eDPi/GFqh9jwxzIRuUnrYeni5bFdKFXcvrSjw8e68bz0CozYHHg8dM50Jhntc9k1B5DSqeqtQyEbWr9T2sA2OEhBbDtEl45t6NIJ/F5wUpSa17cfNjs7oNO3+UHgBUNzi2kk7GF9zrDwxy6xEjnUCd63crIYhkrqJupd9lb6Tl461/wktiZMtgL9ENsl+BBPC0RmtELLk0bs9t7bjmb5sVtdin5pA+rT1eFlAF+PT2LN070tq+bxfnSkI7YiAoTD56yjYZZq/9XYuXCKFOJWD5P42rvUp48qOZ2np7bxaRghbgAaAd5sXx3yhoZmOpwJ02MskxhFKylkB/MPC73dGFJ12aHbnobnetmITtP2xzeJ0yGgXjrSAIeA6fssS9MEth1XT0jiEi/EQBmQQiFVy5v+jD7IN43YJJuwJTc4ByiJHfox1Gn2irvttRD23iWgD12JW7ZiXWlUVmSFUST6iCN916SsDOE9T2knnL3/x3+qsy+l1S+B2zSuyZNhgjrNA3gFLzlprMDILzC2Ut5G6pRyP4PXcB4DzMRGy2XOns1al2U6TD0rfhrax3zGTdl6BSmFOJNAXf1ycRoE5du5im8Y1jCmHzClGXzjMpXt4Sf+QaDKRZoFr3GwPvawEz2InwDAv//MwkZ5MwPz4HpL4QoLFOIIVV6gcbIZ1Zx+vTMx2BLW/0M/+5jOTY48HZ0MbQbll+e/MuY2oAUkJumaRD4tYQmR7ZvCfqikKRQy9ovWQVCBzW9LV7jYVe0Bvh4kKabw446J2QFM5A2+q6eFiKvubx4MkgKhPJuyS03MlXMrmEzIDEbHciPLP657dq3vF9AQwtSbWdCmq3+8WaLvnaw6c3BvxV5MSNuL8G0m/B5lvkR1lR2OvFpAiPGvR285a5x+AF1nb0x9lDQhks0fjY11ppi9dBd4KUJMEoslnBZgW3ZLCiwoYPyT4QVV51yG7brkZamdJ3egyxJeQTCmqPn35/+L8Uw61OZuNWfGzPhQ0yss3Vyuk/jLHPEfniCjSPrX96gDntT0Cm2ciGTFxVtr3X4LP9Mr/9GUjgfKHmvdWUjjdi0pKfXnwtI7NCwWlKAEKxBDQ/1bGvcfi9eSGWOVGQ+mFstPcAaYfN2XBAhkil89yxJPN8mpcoEVFan1X4NwORWTH64uAliX+TYlcEiB3cq7IYkwVbhHthpaxyWhVe7IoQtT6TomcHoPN6krZt76OoRvH47coAXcaJgEkTKq3ogML9UZabRqS4mncuex5WQW6Lm2teHOZZ2kl9qCn4knFVsIA/3r5pmV0Hk1yfZLYwfx6qQ/j5qiCQ7hXN23De9mPp5Jm2iCy7guPjmCp0rN86XKC4Y9WvdaATlODs8RKWZd9kQRIrw0oZTTT8CFLcGOvFCiZoWj+QM3c5m/7arKmHLcr65QRAPzO/md0Y8Xak+ii9/nYFBC4s4/8sD0+z3s08dbXaejBwctfdKlaLvGvWxTryxoPfohIS01NfcYUAc/rzTbSorOmxWgqHSEy5GBFx0girKHEMkeoGwbSQrrXKA+ytiM7VDehqeE3MJgd3riE+hA4BKHNxDqXHocPulJwzbBxB3g4kN6JDHbnyTGnTrIJZnqlE0AiI7SWKShb6qOyv8G3yIaEvZCIb4SlMnvIbarN4KwWy9Tlu75nGe4tMCg7J4OqrOm+wi4FtSDra9i861ITXuB+jCE+8alWkD+na7/y6jb59nyIkrVPgnEN+HkVDOZCbQaE1w6pztlxOHQlJ0B+d6GHzebuJBxlqQwHN2J49CxNpwcuqxHu8hzXS8VpWKv3EUo0cVQR1GbKu+DNtvHbtic0YsmKDl6TN0LDMeXU5WouZTvzxjlzGrqbXtgrElqgCWBVA3wO/TIc9qPHUEBlB6/A1QD2CZkKHb14LmTun/3ZaMj2IC+iSMFz+BbnMA58F2KCDGZwU3qi1r7kL9lNzKpQ44mAq68AYcLp2nXD/ssiWPc0PowmLrNv8E0qleiJ0WasDBh2Dwu7PmQbDKG6nEldLT8BoEqBIknbWr04b/3uy2zO/3knIE3EeRBMlzfv5ptCCkCI3bJdfvBlVj5qcM8nk+f12ZTX2YgA05nzFxzuM7aojEijAcl5p0aeICfRgrehbp0oHaOrArUVvyMk/dXx/2j6JFV36PZzog3IiNZ7bj7idwoO2sJb/5JwvnoDitWdiuqQI3/CBZ8m3soXwd/lSHLwbwPkCtFQZOozg2hU+RH8897wA5gDh6Np5UPLxuH49uHgKt5bmNChUCQtOJrxTJBm9tiCm+/z8wRqv1m0Q1vURhJg6VB/25FimdL+idSDgl4NlAiZn4IK9NN1CsPEIWFd6JlVKa2KvPdW3M3fT9DHBAdWYwW1gnU5ANqulGVbxi3G0AapHYkfdsTyo995du1Nx6LVXo56/a0JwVeuGcAYYNb3DDImKuSRv/UVzCmghCwuquv+O9I2hoCv6GfmslwgrO8NeCdhwEQDchs/IY+EF3byeqtXd3107NbdGBNWYIG3Az7r59NnJiPMA0lfntZgNvSI8Q3C+3admd8zj13HoDhhmGndJ5cRCvcVblSknz7ddQTjrnAgrhQH7jJTJflbDuB+iTGYgXHtVf8qANIDFjZblFWtXdtZPMdOa/UXojlS12B3UXs2sunRt5iPNuSyVr+gPv1gp8EvryfuQrC/KWgSbe4UzXhfqtfMBGaTq/iJ37LH9FWPQGhYaba+dIpMt66op6N9JR9HkZE4afE8cdCV96x5IQKKwiAv33QwehXP64elji3Z0CwXt+zecsn8zkFV/x1F7m9/S+VKlIJnbUssmZXcKdSPZV5rPaUziaMlvIY2VIqqdKl4q7bri6Z9ZQ5qEPW6O5S5ycrKvNYoDyHiCJ2yOjV4Gdg7l92aOcEEATgp5Zcq1Ze2vCxKjJx1fjRmLyaaHH/Y7sSrBE2q1zBjsjT6OxBzUOxGovnyKWzuqqWfOOpQQb97BauMY4sVtiuT+6pNTA4xhwMjOobstnhnbOqiHcdXxcIO6FKOzEpB3vkWTGuneSGeQKHF+Tm2PCVM60yJlPy7RZb9qGdG2M0vMTsyVdLdlOCjaet9WEV704pq8OO8mKyOwC3AIods7+5vvCfSb5JAhYPzzoBgexdRGOz8y1pOigZRsJH7VG1Vn4LGJF7wWuuP05gn7ECqG4c9GEF7oTiW9x/OB+BxhzU1gv2bcWQpQ2SmgfHjAhlytzb03n+4E47NWnb8E39eMrwqSFS84RYB1rWfQIfomEAlF5guCkmUBs7iw7lSpL9FxCTfcNVTgWiG3toG2r5XmerMbgPEQbWFCS+eDuhIBmFlPSWyDCM2oSujzIVOWULutPT5kSlsbXG29KVSC5RkxqmwrlgRIeFuc0Mn3GMLjm4hX9ph+hjXQYhVEyQ+XhSQFzT2tCa1N/kZaT2N90HmTN2aaYdESvDzLGaVUPiNLNgywrVzqLReJv+YJ7uS+3aH+SLOIEtjwMjQq7crxs7e4Tbn5f4XaYAPEAh3KcEGsG7GqZC8Fa62+ylSABkDE2d+eWHxsuVud3jSl5hrK/5td3+KOMvkVOEhPhp4wC4dB1kPRIzpfgE7vCmhEIjywyXSd0e97xw4g9bB4U/e3sTZ1Yt1fIgGHG1G4agUT6F9SvK+QXUBoTlWwUELaGNiReqSUBpSP7JTCx28MzCIS/pn7pYI0iTGDp25cNB48zMxwBVnGx8DIcuI8aZo16zZg9WLbnL1UY45/AOEv1Avi0hzvUJ6Ji8Jp6XjAlM0KibX/cuCAhNK4lOiJRvj5f5U3t9nf7qe3QHX4y/DujgfWEW/lnVxRHdlaOma97N24G+ttmuD7zv8sderGS12y1BtNINEM8cQWvOPX/iH1aV/zq59mm1wkRb8kQrWhMfNf++h04wYiLear4S58vddJ4SGLIu9w6BWxHF3ogi7PlFcOVB0KX342oSDL0XTm/oHCvRzcnrJKvUa1U26rmoAkl6c+zt9JCVJJPdlRp27A88AY5bJ1zYhRcPWSD5o7rkrf4RCTDkNFtObupTihOrUUaBcuFFh2w3bPEOGC7YR+fMHQ05Luj1ZYBOjKniy9XF4ePo3dcAIAf/l3YyW2kZRSTNijTwKB/mXw15LKb/9jbBzQ3pEilhZfBvCll3U87VRMf64apM/wcIvpKmwCm/XiZHJHRtqgFs2GaODUJzibmwdZQXqBtEQl5ipzZ9u2Jbq74jtBFoZAuf77Bk2io+47uhUwdEU57FTLA2ILaCWnGjVZe4PkbRCa7qAOFZGD7MQBP+s+3u/N3lJfNrO3NQq2BbViXhClczIIK54LX69jH7COA8Z6gifqjKMUtMVICK8Z+EHmsJ3FKIAPN5sr3NkWuSF+x/HwN4H0wfcUht0Hhiyx3Mlwpz9nBRi3kzcGk2S+tx5FFBWE5B8pWFVRrzF0f0FG1QpNwd3JQI4NWCO9UfFmSGUENyxiZ1xQJD0Ef+csmxWCoSVh0tZ7yZA4APs/RUPD9bZXEyX4W2R7eMZduULPi2hg7EFKlcdd23wLBXSe/+jgHL+BqtOd711OxVUbDn2fr6eH8ECOJuLjsiQdM/5LAgdxbk0iKTJMG4kaJQhZpExmAhwqtrjA5YIAmOQHhwxnRijirIlD5GUHe0oHWsCKAyOeQKglP81grfmYglxBsVtLcc/WgnyZZLnDuISq4OmiK9OcGU3QM1ZpUoZTvZZLNJLiCM15m6NIe6R4Lf9T8QKUA56qcbfvrvOSHysZSsh5zObOdhACUc6y+9YPIHRM5iDBH6sbn5q8wcvBiow9hDmuDTRzwqQIhvbmwGv4xZ1qxLboyr8yxwV/WBqlngqHukV14vXyCsBWbP2w0+qY2wi6R73I8Hrti5TCcUA8HMy4n5tBqxxPUxvc7HQ762ilUNPKlEXEqA/cbbM1sEn1vKrgwTy2vrXAEPLnzEYVj0p3hrDD02dlg5rlAjgkQIQdX2M6ZWMj8Ng1Vr21Ncx9rKotl/SAg/h1Ey8cKn1mZ8i6plfVT+pYyU1udNpqELbQw/WU2oYQ4ikWJ3IghU0Aoeh/zYIyyfhSS3Z1FAIqAmYoFh713jFW6J2oThT9QQFkL12rwouSNAIf9xMebsZAUkDOW1mY206ah13jvgeHTbzpNZFXVtdrEb2xXZyVBgog9JrQxvpheZvH7FpjL9DHd1jjORNnaShZ/w/PmGT00SbCvNaNOUbk/M8yF+WDw47Jvp1G5ct4KKWyCtdeepxKTWzBsbKfdDlCB+SoA3YxQQXi3wMLhJsB3RhAzqd/uCnSwiR+b18fB/6Tm7ARjSk2XyKARxCdx0MDhyFcfAry6xK8lYW3kZBZGYGgRprBPC/u0rr6gP4EQuJ63YNPJ2M/bCVMSi630G1gtoWgQcWRFjBwyxMyXaiWrDo9H63tXurwve2HI53oZtQCDc4EfdVIRPdrS73arKI7sSBMLZDXdHEWxfuf1x7RDOobSgQsFHxSA16rLT58TVdZhSorOx+Wa6UOkMB1kBosNoAx6JTJOaFr2qByKuOQq7QEaEr18uUJwvhuqYZRxGYAK0GWYbb3RghMcnO+K5Gs2iNmf2wg/56FoRhZ7SE+2kPmeKHze4SJBuZvyySFzKMjnm3TtMEnnWzbr4elgApPjQn45s1mdL6xTy9BVSxe7eJNPR7eBRUfYmAP8nLS2UpK5ZyjRvgcnkyx4H65LfrAfL9Jj76/0zhWppO3AWviPNRCoINzvLORWN07+puHj6E7IWsmVpBfVhQ+TQjdnwY32RgeaeqW64jPro0tj92IEX7MCi4SxfZ79jag4O+MAlkYacvXArd2VSXVlsaWm83gsrL5kTYgJZPcvOFxh6UacoH+0xaDxo9fXXGFKd85GqrhWriu/ARxb0vSc8QslYFtLp8erMWJU/nR5Ck8pmaDfYF9AiGolUCmAM0WFxpMrBA2EXKMCr60Sb/XOu94eli20G/T8j5+elx7VE6Jwm7W6eLmLYxJsPl1E9vRcov4SRNhkPb5idbzGYYN6mSVbV0ocEoSuPCRBKTUiJH7FgDwD0CRvklDZk5aq8/jtNXVJ/nhFUiwatm7lykLsXp7X0J3nECeAZYSGeEHt0TCKFxGw16Zy+eq0VSCJj/7uj4/F4POCEA7WV5SXwWPTpTlQM25DAoXirkWtGQupmBv3LOsTEsusT3klkiKG/0KW3+atySGVQFleGepB9tb9UgZzT16ldWbctVF6336WURHjx5oEQSDHCTQsNaVcXVXLaSaYS6dARrZie+Wo7rDJPBQ94CxKE0gXVWnr0LhQV8j6/7pnHN6aZp3CeBxx8bEKuOALR0vzqpNi9RSVECsLWW0MqxNOhNK8ZqL2qirxBcKjG7h14leE3SIptbaO55HAMnuKjC7d3ZoluAT65ba5npbFKPFOEmNL4fWq6qO8cPj6Tcnq0QtHbLTpo2WG9DJWRdb0Mgx2+zxcejECdnF1FxiHKccVe892TbGB7+uT7ZzqAPbXL5jB4/WsYQlm1U+pCPBvKgmuwuTa5feL6O6zrWsq3uBorSEO/Q28sBi8uD/hqH2kMYZUtCAD2QNf3sSv3JvcbqZu/rGFazVQUFSThK+8Elm09qyiDtI1ZXG4M2nahVVF/r1kZK4XqEiKw1WzI3z6GXYAckgxEm1/76G7b/HpRHFH5ggOB4ZbNPUv9+o7gpargGelnPtRDl0bNOhQ3OWWUNRfynKpt5vv+5fu/WlEXwT9i/3Tr8VJOJSbOew8Vc4WXd7q2PDv8h1A54D7mlg2OnLn9dJh0WlvsyXvuWRya0rmbs+c+8HyTHF3WcuFjgb/yF1iViNMtaOzShh85B3Vq1wWr7UzJFfZX0rd8RzLAmneQ+/5QXq6WNNQTEHX1YfgVPhMVQNAk7L0nt8y0Tf9yPFtAq4x9jcewmLixeiLc8+zSZAVveFXzy1c5EF2ecZiB12IjeNYIhpFsQ12CfxTbpnHw5xjG9rehybprYHMV1NADGuNP159bUPzhE0df8a3VOpf/hvl7scQf2ypJlnpbo7XwHhZbjE5cE64pd1p/Dt1+XEoe/sxD/oVOXIwxBiQ3FuMB/0T6uczit7R+wzGsCjteFlyLv5Q8cy5KfpK3McYwjIEpKgPE7cAmdTfylJXyDd1sWsApHKkMIfoZFdJe65HfKHWzw7ah8NaiJTZqMFBApi61i7R7eUbt9/StJ9xwnSDm7aG05zJQxXzDIHqcExKm+2pqGQvC94aPYntU9ToEbDpoICqqaneG2AWKUEG5SNYb2KvQdFOzSs/xyEOkPUtibjjdqD3Sf9CisKqHL0tlyy9rREuKt+dhj/c2t4TCMyxcVCXQzl8gLu40twbmTD6I3U5256aaapoHijAkw8v/TQ81fGvpuqxBc8PrMyRdGzb2S56Bw5m656Dt8flnKOGLqo9xoxKx7QBHHFFOHTkfN60WI1at+PIn/P9Q4vu+TTXzcZE962cm3riuByGy89Lf83Tsiwt8b2I+5zxMSkwVUrSayDqGddPDVouc75fsdm9dJFgaQ9BsBkHypVxmYHxu5cicBYqj2ADYnueid02eE9Df6FOZ6hM8My6qEWoCsj7b19BI5yyT6o28uIWnskKSeojtBNWVGYUFCtrik/mJRwxa5esefx2vY3IyYmIoYRQtuXLBOJv1CrydBkXwrJ4IyTT5KdCc6EpNqXU6FHE1iqoP8Fi2kGb7oiHLhnsDXE6ZutjX4my5Y0ozc5GO7gUDkhJHbLpWWkQLjO71BwpuY2bzRntmby4o0NqDLt3RKEKZrpX/+0QKxhY3wDpRtFz2PCsFHj726AJuAzWw3OUAc0H/nB6vXQPu9qG1+wCHkWkIvTgTEChvjIuSYxc1hgOW/493LjRcAeC8PptrbvXi3+SdD2FuLBAIGaPJg+zEO5VmZZti+B6jG9osve3Q2mj5V9TmoQeIwuZIwqbavDiH0mSavmsZjg6E5gp5/BO99G1Vz4AvZTvuDGTCx/cKCZpTuDEatWFmemqHZo103FiJ1bCjIb9Bg0IQBPR1EyQPCLoQEqms5PhlGq1UYGjYH9cxl8/raLbqTPBtfHxGyAJvizLnUVc9tQK7IgMNyitKnB6yZlz7km0b2S7RsLjJY2yAvgnmlUC2d3PyXPUqewtsf18UTllHLJ3JoU9RewqNPa7fYIMVSDO84VeBQSMl7xao5+prN3a0l5ItM+ZgpiQx8+W3XODl9mp4jI/80VNAe1A7kwmnWkSHvojUH6GxE5ZmjW/nDLyba8d+3bm55cxL02sH/E0LE4s2qRZlRiZ65YUJ+6hvrtogrs2CDOUuSJMv56YDXN6EKFufdEDhRpGnPCNx8sc7WbI5aU/3Q9JFxy18k5fcOsemQw/YjppWdgpcNfP/Txh5r+M6e+tGQKFoWsiEIXQLlzkXsGkdDe5G7m/dgdBw9blQoxjWaO5IRE3KuiTfYhfbaAwJMqNTrVuIhmqY+iYl2unK8FL7C9RzuMP0R2/l7AY0hZ9LbXr7olNFVrUL8SQRmvVKmArYebgSGfOSE+6ONk/a8fDhz+ycd2yy86AdO8sWwS/uuOhBj0vvGZYoBMguG9eP4q0Kgygd8dSsGMDoN4Uxxe601DnYfSnqkSr3eIPxPzUZZNhhbxcVJIbN7CPDTgTbjBPvhtYck9Rd8yB4/SE2oZaUS3SGtJ8pJmh79npCJuXNY5ipNoaBBAYsuIdkLuQe6YkinR5h1BUlkpi5Fna9qtqbNXisX9/B6jNSuizLcmqd2hkkiTDKanIDswvSpzrL4eChGxEPHrlrpg2IEStvQ9w4I7U+vWLvt1gxcta7DNKxysUa5c3YPswZx8zuazJJhiJ97pq1hWgAuaigoN9/vgWBDnGsDWjAYqXgO/uDXagOT2+bDwdVAjMQP7xoFcXRmSpuDlEVwlJ/2PSKPbNZO5c9PDEsVCszDjl5ZbVN9M+cOk7I/EQGE/ckdOxuHe7FR5cgU+/LycPsVCZMoL+EiVO6wxvwNYiWq1yrgLRNVRJi32sgkye9MFwktWEQdxYepZcNJzU5+HOA+opXV/Nkiq1+hjlNWqgOV4vsln+K6fjWDrplw6U+7Zd9Bwy7d+eIqZYJJ0ZoRXvkMgj0emyvfApL3ZrGPH6y42oNzhV7zQdq+O8ZsMZbkBM9qbeFk1EyC1XV2Lv1+uSGeEswVFeFdrSvVDmuMYHhkR3WyXwsDvZPKuW5kipobAI5MEfCgM4PB84UjlSD82555CtAPnllX9/u885a3qa9jHmzVHh7bih+PIsaFI+r9UzfG2C0Mgk/EFf0SF4CANU+R6+pemqQJf4wvHERgxMPDZQSbz7/pVH2GaPSMN6W4NJityq1b7oNraNC3+sgpObuTQrva+sMzduY1+OYOx3nkcKfUK7J3uOQaFJawLRT4K2qMKSo1Y1loMIjExQwu+yN19ei8OEdN99VXLjWs+8yko4D28bsRHNTnndkt0GWIOEA6PEqb48TT5gDpQh58CMkngCeK1dqcCABgggxBoRUCrC8LXKeNlyNQcBqE2UqUawoBYeaCSw5sFMkADPH+ci0N+K6UUhNC9rqdgzS1qSgv+wzYjv9f1j7QSaeMl9RIutEr/LLblysWUcQpgbWw2csE/bX4VX6W0CPRwdpgwVVq4L5rqnkaYXJ4HeyItopOg6ybIY4XFlC8HEg9eL1yCiCZd5RAWQv9ZLW7cg7h8XuyZ4UHttScQsa4rMjHK9yXU9tUOZnR+7HH9KIn4TZhyRDfa3+iTEozMi6M0EmLwmxA2wAUEOtnu2ao9vrj74XlUnvzXem5dWGvXHfX95z97hPgJMwcBi0EgyPPkjR0TLQbW8TTxp/YYrWA7JhopVglcajyqIOwNostXki7KIWcj/O7cfWf1eiZWkVaSS+QqQw7JNy+as2DDkskBoOCJpyKl4DaIdQ3Jj3iOAIds1XkwTvDU7SkANQiH2UrjeXOBDNyR3xu9jvQNSnA70Qvzd6iwKwkE3CcsHr27HwproIZ9wcLwwSWVRXpCc+1j3CJcm3j7PZnQEnsw9T7EesgWq+efWu97s0IOCjxS9gzE7LbslieIpUBYPBcz751u2YNUZwMKtPBunrYhBMy7GqMrph+eWAp1EOHXuuARRsMsK08pVpO31Zmo0LB3ZD6bW8dqtgY5EWfNLK2RBGQXlHI1g65r7Nedmhfq5RshG4kCfkVTJ44FX15KhBdymnEgJPy2zMPMKhUF8PCosgagPbLztCArzLFjYhoBjYwreTkmBFLViPueLsT1HjSdej+xC8/ozCDGMVm350MrgatRW7di4gaTVWW+KxJz86Htbzpy5gxdDc/JpdghxDHtzximVWn1jrPtvEfMxAUVsTJaweS+xdq048FYsLoOuKfA443UBKgHyeBBDxagUAkD8Bnp6B63QG5eeu6M7Ao4ebwf0uLAi60kIT3yF9T2qdwBy02XzSGwvuVs9aOaG7bh9gsUWwsPdtpc+SAbhtnBZvjtS7vPYUmcuznV9IgjgVJUed9xalAHqj4bxPTuB0t/kZADdjcoSfYmQwuSc2nsdSvHQcDr220OrQzgtnMuoikxDWQpJDh7L/gtwtK7rBvtVfjfZGUsAD6zeH3KOXkp+kZB/W0X5uICPU93vYz7qXgFUzEk7s9/K7FH0kgE558nu1SkDeuDVclzFcnEEX4cDguhXhSXTgGzriv+FEEpcTYLY9qFtwUe4/2JbfJn7cNlGZl8p/NCVr7OPxAH1ShmsPM+69Z8eegbQ4WDfWOO4fgeFtz48LKtu1kDGONc9O1IETrO1p7lj92+49cJ1vT71pDQkIxyf2T2BsRLVvDCceKojAE0XZf7mk2BrnoHtQ7HhWZpq6nXtN+l/pquInlUI6YeXfC38rvj6XFKljBKDJ5JKPZ0YYnrk/SZyQHMcVOXbeJLsH4g07lWSrllT3ubCdddle+CJ/W7AthcPlsWLcVrTonkFvzxp2zrBZQUszNLEw3Dx4uGE5C/SE0w9JgGMCya2TAdxuSv4eUT6g43eK2cmCHZce6PHnMBVXJNcE4yJTouh6sWG5yx66kiZaWGOrZm6nHamyUcQX+dwb03JMYjbFE73dBB6CuC/CGJ6pMvhfcG8sVsSjpkJn/JVQCtvPvdu0f2cNIsTt6+VK9sqpEt0YA5AmyaIGMnvI4FZ1DXTgZNPGQEbYjWVypEI34P1nHdUOaK67dIy+kasrdVbf/sBVLr/yAaoykBXwn130/BTryat2Ymwnia8Dl8IruoMf/yMIGQA6PEnRqDRsIH/Uih8qEZp4PFJnJnkRIt3Cn4ZviZpJCfjiwmWj+D7Ote+LJSeizNPzJJHwUhL8+4wAe+/bcuJEe9UOchfrFnLrNfPa2/jsv1Ugr1gQOXVutrq4UPCd2dbZNTQaIxzHsgDNCCTjLZT0EHEqkJ1nnvLjeCXIArcDhyjYOWXhS81t7rhB9v0vSnIvQdtZyRDg95QI3C2/mB5V5ijtgByBv9ModSjjd0teHW3igLBkBW6p4Guz/ANaobh0oK03DjsJXvay2hQqTAkwFxrpvwkj0ostl7BpbF4mKSjpvvV89bsQLrXlU03VpGaCb6fz5OYiLnksbA1pHZ45z+imawfnxJ+Q0B6c2Bj41Gxug4YyIvPGVneY19Jo9BbRyWt/t69yYtwPfXUFMvE16EAsF3ZcdY2e684y/qeQ6WKaKQcg+OVUOIT7W8vm0BRaA3+CDieCR6X58Z5xTlBf47OvtVYJM/XF+PzQ8HXVhSYSklDGPEI/Fj3CLCxQfbxI8vCejk0pykFOa5DrUHQGNQPWi4E3wzG95itix5EtSccUqFIgPn8OaOovIjqu3cm92AwmcFGcjn77/U4/hYyrVUwnDn3NjWmx5dDC4OoQsJFHR69B0ZeHdm88mMDknQ3fXGAM4KWP8IATbuempEO3pIE/u7fXJlew/AIcPRDOgOVWUGLiQRs1QbYNu6m32XbjRpHxPizCU14dOLqHCxdymAGDvF7J0JQH02fqhqLBGGjCxhdtNe7S9sKGcJbpDIjNlF2Sp+WmTvZDtxWVLXy0yO14n2TyP1vUKL6SyebZuhZTqjEU3kychQMnKMfdvBxhOECdkI+qJUNKRRLlzdw7KS7Wj5UQz/u4K22RACKxCjETYN7yTL9ZWnyZlFPMKpM35w9+83ZLiSJ04IDe19LFg2aKDNnBCrxfMTc3B90d7d9vswrWtitoj40sLazRpKacWuplHOXbpyP7nnp7BxGOYquXIbK2GnvL3i1puoZY2Q69wj1+Wcrmgg85zL3rUGEgDsCk+3AQPowml9asf8Oekz7X1ofSJQJl0UhEQNQsOPrdkGN9PAW3byeeetINwzsNteVNzuN0hwwyjOJf1vAyBXxxMjJYuzv3vp1g4FElJdmmDq0y/sCRujLyTXhgX5pw6ENQGvPy+3bNpuhAwofMxHuBaMmEkxOHAjZe6pOEHjh5SCvAc7GnJ6DlmEYUlDq8OVGcSfiK5dS05J4GNh0DG/dDKwNvt9JfbUttPB3UzigUSXPgWla/QTeqaK+rZ7rH6/U0YiDZ/3F1LkARBVPiNx/Pt/zU6CK3QoHMFoxh0lK8tVFUy7+WJPp1LOWYfenD0OVOhLsYTs8T92fB2gMTEOWqiqSnaYqHuvYbikm5/uw+510RML1ig6TonVihAX2hMv0e9DrJPqyodX3MeuQJPa5dOzepeGxiUcgDlpFlj5AwEEcmwEAgtSOMZa8UTV/stX7ufiG1ANSjLO0GC9eE0C9SzFRxCYIJVxLwRWX2LFjqCsHH6v27wJLuAqi2YkqmgsObc/687M3nnjoFHRtM7TBQGgqavhBSU1hqBQJH/OeUznYf8MscuDtYqu+ul/3uoNXnaZ4FRqKgZjz+JkpcXn2bt/27j01700KhTAh3rgGIG8lU34T9+TKA4vkLYdJrogHt7eQs29Gme+eViQ/5gliJwzB2Ztr6yXt1/qL6os8QO96fKUiNy4MnfoCSL4wclXoAFXViepdNqwcqdSgr3K8gcl2eD3+UcjjdhNq2fk2HoKEwANXAExyb2YZ1Ndb62A9NpwQOvWe26TkC1D/y5HUdo+QKNsqRAzsTz/5RB3WQlHMx+75hCCmyw73wpL0x6weDBxU7x3blgKw9Wc6MJmHS6JcKkn6GezwGXnQDrJ6hJw2zLBO9co/mMcB3GCRMq+2TlYaRz7z2beLEkMLM2X+gA4XBKs7cvjNZ5URdUQ6FyW5JBQo9tVzfJgCl5Dyq11YPhi4puey7GYIcR2vv5hFlaFcjc2HfpXR9bsOE2/Vw0lM5b64le69MxEXR0jBQXd97bBFm1k2tCECEnK15aXpAWAhMdWtrBOE7BEOLMLWRp0lJkoDC7elnGAwcdl4Z9DuzlGP4irTMpzQ83EvPQuIppGDzqru03GyXHepoh72m7Xx8g+DwN6lzN7GorHNJbnHGcRpQRARrf63l0U9i3rJVDftB8oluOimHnR+g/rkqVgmKloxEllDA8YBzMf6xZAZgdps++2JwOTaBbk9I88rgLsXvwtwAUIRZsXxaQCQfgwLpP7rjhJkwaFoZsq563nK8dfanZhQ9GgNlGkeFBIv1LnHlo8SdXsITs3EJ8PFspnNETHLUQpSp80cIxpMXTa55U5nXqSZ5WP/hqoU8iOs1Aw0po3L4q6fPJ0W+/DRN60ghBC0C6iFrmlg0ryzuX29qMnfP3KnTE8u+5/+SXhcevPVhVas8EDu2UH99RnJBaQq6cEb2g4xwBfULM4ZH1VWMgVYpCaeq2brDjts03MNNR2eLWm83Ch9vMXrfNJjgsz0q++71u21qWQ2PMwA/x5VUQktg+O/U7I6o4hoKiX63sZc2fv0jmdleJpWtH2d4X4nf3ibXQNPEoN8rL4cAZ30x7xMzUqMne6zK6DclvSc5pYUbCoGVbkXJvzEnm3yqFG5eI/L/nOugDGIlvdWRCPvre6Cm1TGUGviUfCKS14TA2yyIOwJW4kPJqzlYZDfyYCdWcC05KYB3pMGHKoC3wh5Ve76bLNUbt7JbCVXIh/z9bg1ZeV5njypMlih9+zHN2ydLv4n4tct1ojDkHhNXlPOihqiZbtOVJjzWNqlzGOPglQw6727ZNxq4CaC7BXS0lnpV99JuiUwXmAXlMlJl7tM3uKGqjuqjMXnmVfrGgOXy+RnUsNzKajBH6H7DCF62h6MoKe1jmda8g6/JDpTqvskxfnRNcnlsrqOgJFIhnTwj4t/oy+esnnHeSTVWitUgbCtuSgouFcZDnG8qm1IMwzasqFKoHh2+dTUxLjdkhyUfKz31Omy1tX8jr12mKh5t/ruAsNljdCIGLfAF0s+UHKhEZL+m7HhfN8qguZuSqtPwsZiOUYbGagUgqE52PyoflTf6N9IiJ8u3YVE7Ajv7BfBpxG3n0OX2OgPmtvyjNazY7AGJ20zB6I03Rd7VjywYzKe3pL191ngR2TJ9tTg1eUNo0hMTqQWQ48eUL3ZShkb8Jd0gwdfgchKtyADQ82e8B9Y6yfbBg8a1+FeMe6MmPDqs77lD2/FWzdIaiGdqXbEbWlN/SR/+nkZIguwAKnO9/+XOZCMrYImmg6maGY3nB8wT+7RNPrXddU4aWt75d60mS1WmtGtXXhgsRAQLkUCUBx8Vy4Qtiw+SFvtB70X3ClLCy0ySQufngGqUePOlB1S42Wl/dv8TojTI/CejVN0VGNP6G2JYTs3yGYmIQ6t3EBSgytAG71U1/4PZDJ7qtZvxvQoCNS462YmrZUJc8bkGpubBOANUwbYalWwI072iJcQsKV1aaAqe/jeE492JQV+aOnOKlx9T7PNX3cnMHSG0A8/ndu0YUzOhNiGZRJpzWOYviLEIeisZ3A9qgbLoKAicDPREexSX6bMO/IE90CwKBtjYB/9ntkJdN5SaQsd7saV8cGN/ZMIq1tmTGzFbItil6TCx78tNN3N86PdDDGgZqs/UT68bemOc/ThGFNxIj26RV9WUagOij7lWfr15Lrlum2R8B4rYzmbbX9KogoZFGnjmAzmf/vOI/O4R93rF1sz6t0vzyR+/oISfiEqvfGKGIdLH0dNf6ivmTWXIaPJZ1duH9BHEhM43lxyHVchlS3HUCBBcxqtCPNotZDwSXxkwqMQQ76ZUQ+A9KUNJIaTu0oXJcS0rD0pAokRT7weLErzWMrnCdFJn1lqgv7eoFGD2uJ872dMj9xfnXQvQo2Ue8uqy3ANrQDlIe4zLEfUtwREPP/2saAiWsJsWQKlikj2DETaXWFWHLBbWXIDK3NCh/zVXBVQDjN+k4jJXeoGLESSVzPmII0C3vY3wQsg0J1DW50wRV6qCXN27pWMsUjnFVoB+aSlwpPFDEHHc8ahbMJcL8ba8Afca7nqBw29CqfB02chQjpkNKagqaVj5kn2WXHfyaaO2rsHWUb1mQND1ROhCcaY3yLE9B5Q5ER6USXzyrMpgUSLymbqu2yNNQxI99IK5QzBzWtmBM5Jl3fWsZbokgL++TLVAifCFvxaEnUFmuAWdiaPsEKEJtpdirquOVGNm5uUSM1YPOxNi0LaZExfaAtvTsm8/rmXfbwz1NSyzvLBE5xfMXRCn+B5x/4e889ZoXsAYKHxVmu/AMD5GQuxeUS+nW+fywdbPxKWLDCt/IFcssOUiPJYeFWLIPpo+OX9GxWcbkfQ2rzEWhUMu81TUcrsO4LoAYEy2rz97ovvkPwWzD6scEPO2op/0ILnABvdFLkY8EtTS7uNWUH6hTnokFbTS3SqZcpRLv7QT34xdA2Nc3jO6I43O35pXdBfmRFmb1OCOwnzk+ZKTG73x9azrcUctBBYtlIUBGkp50YSm/uYAJbq6PHzhqpIapnDwM0wNBBswTZKZhRYgMWvMNtQyDJBIrsAgM7a2X/+DMGfbLo3KLXAlySfyOmOYJv1BmoCWsAUUnEQFFe19Agdj3o5/c0bVcgYyyaDcqR5GTdg/ODI74Vgs3uGNbdKQgzsV0GEFQkRE6sJ8ZrCYFGr+BvzQ0Em8Clof6TrJ/X+jiSbV+GLdq5pAeC0LdX5lsJ6gH/HlTbgzGGQTnz6A+GNYdmU/OYrPTznz12xViqNyU6moycqeq7pvpjVIAfAfga7UdylUThuGV1iPPpppwGpZfzHWdScbfO2pXnsyvVCBRLlNDDG/+goEsX6oMu8QbzGcQutVFivjbkqRqkA29GX6GejIrYug6DVuTaN5MGeQ1Rh83Bmwb/xopQ8c2E12J3YAYERPC2usS0xsqtnW3axj3Ogypp6868dMIAqOzLoCwJW5zIw71mqWwXRg6sdTCbvnpnnquwnGHZUVIcLMOu561hr9ssbBQUj0QQaMKrcACYXMrtAxnhH6770eVjR78hBvwNt2rnISyJoJE3Kf7HePxzS69LsWkkyGvc7IuAeZCwePBWkjpuRKCrNoRSDpspzjq7Ilgu8SJvB1HtEfReAoW2GOV/rGrmCDkTrOEWIYRPDCderBULJp1ZXeqZzfUxQbIpXcy0A9iIXXHG+KgomSyil1oAsRmWvnTG52neoRButMX6wiAn7gS709v4i4bXFiiM3nB+ypxwKCwJUE3EBeRdSZo0nCJSZgFaeUKZnco2R30Etc0OQnsBDh2croXb3tmaZBYBIHOa09gGCIz5najYiru/WwBdYiWaqwQ2V/laqwAsUoUQGhyDEx9fNTQUM88Ste3z4f28QE0MMM3ynnR6bVUvh6u1Y2mwmsTKvHUo3Iyb5R3BRU/ilhasxUzWdmzn4aY+DKcFSUgJil6x4N87LRDhBzdPOCcJHUQOsGMsYLa+hC4bcxSoKDuKmZImZSB3mLP4AfDNkldEFCTI1FHzmauDdm719MKsukt5a4pU8fQ6FXQTi/uFWYM+Tqx9CM7ljJhTxJT3VSyRvues8nXzQ+Ak1zRnta9wirZq/CRZrqgDSAkyvD4zyLQVoS9FxGn48su2pON3JSGVRoHI4hJ4B4rRLDghWIo2hUSYbgs6jvM+d+X1j1+j4ojMcHsWHtlwUlpm0IrW33M5U3Or3KkIDz6qeAKYKt3h8HrekNBz3j8AEyXKTj1/MQjD/XuZyKYttlv2voA/cQAzo/nZDqgKjthNiBAwpdhXixAVKInQKnvo0t/tRkfyVJB9kV4Gwu+HZDoni8N+myXJ8rgExKXhtpIxz4eWZWGginw8hQMdEkeoFTFsuSJD0EFzUf3YErxNonTJb8hMzXW1HqVRaGinygD2jp1YZgvWKPeNmNpLHHWeOwh6anqUMP4FohhbALus5EllyeJj/P+jYAt7nLscgQ/pBwrk3vFnqxS/3JURy/BM+k9gEWd/byOpKwgtESe7IqwaSnIV5V9vT6O7WiJv+hcBFp+0mWT5OLHK8/x9T6UykZJh07lfgE8LybU/50SlDVBb1jLX+QQWFjrQeazt8sWp5yN/7sO7VSsRyzc4A6/jUHUgfV3yDelIyB37XlGyrSb4uaZDHxdy2Cjlq/1PSInmnNrADTB0cJ40eWw2G9fJpE74wADbU1jK2TcgQKarnJvrCzz+VUUUsRbqBaqlTkk+lge7K/zyRL8NeDpdUYqUCag2pJ9QbGN8X8AyrB5QcluV5RCofZjpnsAG8FOHMKtXD4QgD8vjzjyj3RoeCdOlgmZ2e04GE2YjsDLtTpXrHUNJq/RUYlSrcBvzdg4ApWHuYpXAnPmxpYHknZwf2ZGCP1iF7I4oCrb5gBrUaGm7m/f4ljPcOQddL5hCchO0ZlCzjkiY1+TMIzjOac83OlET58pU2tthKKAivIOpUs5O/L4ImAwYQ2awzp6XbGuGFz6tkd1QwuEIboeZifYHEKjn8rnOLlOgxnBrpsUkOJhRVmE1y6NufRP5qDHgRWMKxVcb0oPBqSRHFoWKXULb94DYNwDbTvRRsoadr/acQdSWaEkCejC9ksjFFzZqsrqMMAQlNNNCu/pRrD5YY/wteC4WuQBOoTUaKRkhUlj2rCEIB/vzTNCjXm/YV5gx3A1K7lTcLKv2VxxRqaUxIADz6h25zaSaTvYV58A+02ugLa1amKf3qaI1k6dibo4JPX4zXf+SOlZqHPErXCr8s0vlXQ6/xpjuc5qTe6GDZebK5AAzm+V+viP6h4+v1T+zDp91+ZdPEmrNSXIBMBtyvFbbEysrJp6VTzd/9OlzXDkAzBR25S/4joG5k7HFdAwsvmTD71ogyy9wU9EMoDh8Ui1olWFgUXm00ISaR7szPwfG8v1wQOq3/sTWjxkp+b1vEpjT8w2eaqDqR7HbEmJux6GEE03MdNYMJ30mK4IDpegKC8YBr9McRlOGz/5mIXsr9c6GFh9MxjMxRjlCT8+wIlU6drLZALiZOwJi1VmaE3poUiT08mt89Bn7GHD7kMSSg3tSpBpCNZJP2Cr10+pVoDb5kK6bzh+ecbSMBV98lhVxL4t6dQN4wghzaQ2XSaAVDT6Aa47gS+RkH4cJt9zvOCK8GYrpQEZCtMtdi01Ti11KbXaBf1qHz5/5wFG6SzeorjV4knfJw0oOFrAXgvgLUEIKGyxWnmz4iqHCLmUxoIjryNqI18bZpWCN4EQJIXZPUjQby9vC6UhY4AfUFR1h/Jm9p6efXsxEua31H3302pa2CxsCv/noPRlGoOFRjZukzSUR+2mVU5cyPwxrMCOPOCxbspRTh1Agpo+nyDCKopMENkpZGzCBhRf4J5FUxIoLqazvzbTsnHgiMMvG92Q0ZeHBguvuROgO4miSuGx0Wp04nJhsh76qKy1tzuJ7b2EbZDVIRk+fU+AuMrj6nWYaoh97xLUl0cBlYHCzP/v6dK89X13roObznacKze3077wR04MpHpj/zHPgm4mKLPH2H2UVO1DE2sLLcx0WdhH8z8qewc6JE9NtfdriLD9olB19Ofop3wTksAqwnS/LgHM1hORexz4UPY8TIZ4YWaOaIzHgvyhJvm15yc/8q5MnaQzqaEKHnzzAwdrOfOq+RBU/llSP+n4MsrHX26zYJ2GdJXHsTaV55lYJ4m3NsGe8T139hTMkOn6rF5AKxAOVXa3QRm5GySEiANRe9pcfqOAkT7qjv3yqJoz2tP3RofKWO0/VZsPsYyLbhy11/bUpbIVVcM5yXhrnvTfSODLFVqmyF/tjB8D9jD6k54cvRc8W2PzpRczZQ/u0L2CP/N0BFv6zWfnBx8quDNe1vw6dsw3JLu3pFowdUdYUUR+9YCyAsdyWsR4ZDSXgTeI3e4nrDmOI2Zlc7zvvhBBj633YpuXJPIRKgaTso3h3jH7bd6qX4LK/ENWHZdFZg7mSOHsa7jWZK2lDOk+LETiKbaMxae256ZLEyXTFYvKZ/qI2QA1bgniREhMknqar9NR5WOd/7wSqPL6J011/omJ0tRxEAsqE8MADzYLCtaOcf8+ggiYjZ06MGz7FX6mdp+fZPYaF00D8MHyGE99lVTeopwtyOxq1FhZqsqPf7o7PtKUkl3YtSZcw0b5Aqn5Qr0Xn9yVwVQXfH7BngjxvbThaoCynYbJUAchFTFfek/xWadBae0eQ8UyxhLfWcCLt0aaMjM77IlAl/IE/jmEEJA5OXlf0yQGwQr/SfQkNMNnlHzFmCus9Zxw/Ohxk2KCt5YYKb8UDPc0/GDWJXiqhGqsAKmGqDZuUjmjQvI8eTcuL9nLvb5y1fdK8y9RsRIqiN5w9UBk5Y/j3uYRRUCyMdedgqXrT8+PQYevLXKd9WrCM11QykEkrvYbfstMEjTKcE6T010GUNJZzY/oCI6Y997LLK6cipYlSJ2XtiZeST1S51ZYk4Xc29oaZK5+3yumozcyNO9xGroSOPA5DLmEqq+vUSTS6YxmH+UY3ZEca4iAd2mPsbxFJXCAH9FdCgliuHbZE39bLkXU4eGLdB8oDwiWhXH9HNdDrcEO4ZzF9tZWFXwoFMWo8Hn5+EIR6bxQiyfq1v2hvr8/dXhKptxRLJ7hV0eZaXriOMIA6Sszi1L0FLdf0NfYj/EjqkbMVEqBZ1fGGEhXTYWL8/VKPeLmKO0xwqMhoSrzC1XA1/H9lRqxJ85kcpNY7bIxGD8IoguLnU4XL8muWlq5/aXxaHOdiIQYX6uzwJlTKvq/FGICv9kDKNDsPWc5JcA0PB5MoiScS2mxvwrHJlCCdUX/i1gyZhuPZ2F8k8OA9zxm12Rq46TJ8WhqeHAhfkhVvkqOC9dE3tH0TZqLIZZHGvd1HWGayX4BMMjOw26jxCS2LiBI1RKIoxkKygMG3GGQy2gRkz0q8OT1zAzZR1OOMBp3r/39wT4C5/vOmSq6KmrsGhAW4QeL2IwxhqjRqbW0iztSH+FzyEmz+ZK0Ky8g/vQpgND4FpjuJCP9d4FxwHK5R61M5mf2IdWagoRvfEXx8sOXatvzdwkJYXvWQvb9i56+PdLPHbGYvZZYJ0X0E1xGImLensPys+GyJXxixV3t1SkGzXQquFGfLuFfUuU0/+ZrBnr6v1me26wNulxDIID3t8eBYlPxI+Z4p+Bzrzbn16ksRm24wAG42c8GhRgDezysQclqvSzcSMiw+y4cgqaWmSkI4GKdl4/qb4hMhUGUBP5HhADaUxvsUYC2okpXsunBLd0JacSXLFRt3Vb6MClKx4PEhTubxRuNbxMISvuXP9e3kTEtD974rN7OtAYhVPnDvKVa+yD9RsWZybz5B59QsrLee/tVt+41A+jAZGS2W5hTr+qIVwq1J8iIcVlAKkjX1fi2yJgKM+vcPAMT9ApCPHKZ1qedz1lT1xOr6yiRmkqynvfARN1Nxfg7i9AFMRt5Gr8+WZ7131FDv1TBAV3r3FNuK3FqxljOYR3LAoQbWmXH7un4WmO4cZDnO70j4+F09g/4j/8musDC6RxhyT33jGTAVL9G//t7RJTFD4uproIhjLDEteMhoygL9nFteiuAtt6U/BelqdjZHvg8wZxgUDu45i1tmkqyi6lINuU3dyBvtRbyRgzhzc9IqlfvBEp0NAX7T/fxhAEy190n43FGyUbfaM37nUUOobm2aIn2p9HuO6laM54MjTVJHeLTZ/Ds5OhnXk8GxPD5phjgRP4v8QM3VrEKRJBsvRQrQn1TSOD/QC5A6yGgCHfcjw83S+vHEuhAm2LJ3cFmjK3jvhitJ7NsMBZL2o9dXX/PufEFCCls9WZYA//DyB39laQx0yVXyA7dBT6gcpjw6RzMM96MJz3VUbb3DZpkH9EJSU3H2NJhYKuqniq2ONoO2LC9oe9rj5C+VSQT3EqvprhAp0SxuqqH5sroeJUgy/mnlYi62JGR8enntrJmjJP98SOCgB69Yf35v1PbZCEkeGdfUM0xAW6i+SbPILC54GI0dHdvBEjFvBeUGU9Ndz6pZYOsmMmZ0xJfmsZ347sSHl94PSJB+y2jpsLOEyMVFwnKSuIWKPZ9MYYZJy1jOChrKI9bzqHfwPq/w228fEq73VdR1SlIQuqHDitNdWLHQl3Dgqq39lc+9vTsCUKl+c6pTpOBIrgbQXbSrDxgcnFZL3ScBl0/7Aw56Wr1yxnFH93hBXtoMnmVoDzEqxMRMc3EPScQpjX/RzbUlaDgdhv3CyMR69iRgH0663X4wksHGpek9co5voUmeXVeqLqHGlmnR1Q904i0MSlAjCyUhBD5kuO6aJErJ9d40eD6ADu1nGScy6BOCqySba7zjxksxnQdVAwa+dkU6xPLOgf8w0Kzl559LThIykP40cNyH4Ha6Xz7rWfhL+BLoG8PZrZV5Vw9VltxdUKKPmOmtU7S3vIVF4XOJYSuz1AGyMJ7TxqDMtpx7oyEGi7GKfMvGIgWKKfg0xJ719QLqsWsfZ12eVFq3mdD4QpS04RGCTtr/Oas3/jQe5oylu1ojZYG3WtZ6Ki2RiRMiSh56g+WrgQlUni+nDD4qIkrLEFD0JbQKyx38X/uXoDg+RiQIM3MtgoSjMfo1N9mFcMvbR4uNFU41Q6mq18zqfYbFTkhQ1sKA1M8f1ZaQj+k/0tgAuzBKJ51ExS5E0zJRKQAMnBx17ZnE3JSm5d6Z3Zi5ZuaGMa3PXQKs6FEehdojvOfiUti5OvXY5OuG/65PLxkSBwT7w5MrqN13Lcv9zAMyppmO3JwPy4IH37N+VKG2Ih7vLVD96aQgHzZQIpZuZ0A3JO5QXLcRnPramXdqyR0ivfAObFMXgwUvAgSl+kQOQz8KRwuD5ln7MDk3YmBeXSBIkOdNocVP+GUyiHf4oXAKPWyhwDtmDlRy4EW0YOankIwKoVGpFoQZbiw2gbIJshpJmWnygQ1AbyjZcD2CrWcf7wWCLn/292cjJLYzuMM19GbR9QV+fKbhYKyBz4hzotWk1PHKcjbde+g9Nz66If6lOJpwAVUfoxchVxq2tMeJyfJuKx6EhJn/hy8UyftSzmMlSHR9eYUG7Q10x/xVTar+imR9z0k529WibBgluLZ3LZgrpC/L+8L0hDFh+1vJSFf7ZPX3jl2TfHDz7vY7LK2gSFvmh5C18xQizUq7ZfByu8ak62Ykb4z+pma0N2YRu+6auQpuvmpzamI0BdEE4kdZq4ZWs6OnfM2LInEJf/hfCPEE7eSMT2MdpCYFkdH4erYAi3GmptFqdLcIY1cDXWdLEBpqeg9O0Bs35wHKDqSQWw57258K7Fy9EHP2hmb4GmXPc7mPaGQ7HE7DTFIXr1XVgSrxkCcgFyVSZNYKnn+N5C/BdgCzCOZIaCpVmWIF8MHDzQcQM4yFnqnzGALs3DLxx11XTpMLg9PaWL7teNtAu+AEDbLROEakOjl7hkWem6jC0I62A4wQBJqMQiOJBxLNWiBXpg6AaYZsN4xPo5pcBR+o9ojDdmAGZyk/ulLvbzooAXZXCnWpB3fR/VypEu6MjxLi6l8wAO5QbvF4c7QKeh508Uyi/1QHuB7OfAlWwZH4zGwGf3mN2Iwpr0N2MiGsBW5TmycAVcotjHw8DuJwwmu/oCHO4//KORd4bdWDvU58tvtt1WW4cXgt2JWlhoQM6txg5LUe01HpvTe9QXd/aNzDOrLI12wfhVVbP079Ppw5wJrWLXctDaJnp+J0VjiW4VOxjj4PgQQCrDTWbFhvsWQXxafR/7yF9xpF81jd5W4GLYyMGZQY7t8M0SN8dzgli1TiZRuw/A57834IOhlslT4sVDYJJ49teN+wksC4iQJNFcKWMr0xxvKKtYN6vjUsPr9/ZSxqIVajZsOGMOOi7EVi4ahMJkRWC8EJsYCX/kEzuMhE2rWIBi1LBXmMekKLQtwjMgBi8CsILnmUjmtYw/z5CiWZ4EscyV1EmiKicHh/QZIQoLvOPtSrtiSBvUAiMEn7Ajai51XnqOeLPfL+tPFqUYg0+6N7tHuHtBpeDI57zA51RoLI3lANT3x6V+DAF4KRLs4HRKplyE3gVdYS644CxVDVOT59ap1nz6bEnu/UpOaFfRVgrigaEjfTCSJsqMt/eTfXW5p0hs082XmDYaMJWzP9nyBNl5KpmGMIY/Uz/mOyDIccL/kWyejKGJLTjxZfTIP4ezzVNi/Q624O2Yg66nTvTQhsAfMmDBuMnQf7iOUEH7AJLMeKWC6U1uIATQVDdYM4J5JrNI37tCRcZztOX3GyqqZhuxsXVhfPl3wmF0uXQsCAaLycO4SKTVJOc1xIWvCn1lhyfxmMEBEwTzdVRPGHEqhtZ0DSPlypMIBi5zI9IAYFJavjo9bmW1TsiPxSK+kwmfZt0qNIAZybOphFWp0wp5GlERqnktCUrAot8d6QInD6fGfJ7V0U5DsOEsquhmkXr6P1djDxPZskUBVCe1Kt1kcMXGik//gIEePJDToNqZhK+qZnfYW2dqce+WDUJ3Y7DXJRaGGLnUHZ8cEmNflvcOlxrs+RL20U4lVHcNDbX7rzrt/bvitWi5Bqox3ZvZdqIHuTXN2/ot8xnr44p/Qhuva93WTs5Y/LPlLmTgHqOT7aO6RzKfrGqoUC+/wupIyd1s3cQsQrrvDM6yPrMCFQ8hAJWmcIReR1RkJoqRokHqxJaL8GXUqKGAlibmOHybkDU/e0S2lgkraTlS6JbTVc+tfBVk8f+9yBACBPJ9jSllMRrcS/exOFu942HCfynEZ9Qojkfqp+Z4Wb5tQeBe+ec7rvVMoIuxN2Pu1sMGoMQ0jTa5HPoQ1YTMRRs8g1/9dBbdowYxkEiDmbEe5/9a9Niy0fFzhv8giZ1xNFpt2KuTXLsh02RQGQ05YPE6Z4BefQ50wDcZhaabdbb4+i8L9fzbcTSqfa0pqHMiwjr4OXR9qH/+WmPNQY9NaYmM3U2EPt99xD4+b7B1iOp5KU5yQ+GjanVdbkp+9BtCLndL6QCjNImY7sSs8KeV3LknXLcIvFYFEYvf7bKXjJgMLJp51nVOqT4oo3/LgL48tWBrMEKngGUPGgaJdgklO7plStU599whBSVqdNuVwzjI+8VJ/Ynt3VDLeCKQ7QdLZkBfPhcynxl4/sVEQ2Zgjh3lVzNuDWuTJ+vBpLFwP5cBHVpWrrqhFOWyeYIYSd6ioOTvAIYKBzUyzwCoqjlaN6cFLpobvWQ+NxZOtFof+ZA/3KWtunh528IEopMo/I9RoFm8IJkLvlQ/thvgT36Vd/AvNHLyCPrsskSfvSa6GcFctXfszuyrtSOECNX40/snCAuDmG2dVDlzfjB8AHmS+EEelhHGFlUQ4JN96+FQG6qdkgGJ5EKMY/ZCOzkw8P+sa26fH3D2Nd1oTQsKV/SLnAKjIg/kKtsLHiPibGNRXw2lFtaOm0HVZZPgpNB9Tv+D+UxJ1fACKs/qC6GGhuViKnzAJdb9IXyF+rzmPdH0ns48rrNMhp9H9ScOnx8SWC/4tVIPos9gG5mPVtDgk3dn1kxRrh0a2T2TYgsBMVS8bJhEDWFsEbNMdYLmwn7k1lEgvhOyiNm8EKpPzPFeAI9knBV6DadSVX74tYYCFJ5x/r7949vE2aC6dUSZlHsULdmSN12kSAOMwxaH0z81r0+tZbtF9IkQqcLergWUXWZC11fclPGdU307hz/OYMtlfaOhLgTcmGdF1DsebP0MhRhTf/tF+kzwfQqJ6akIUA2sqe/n/FopkpeaOqPF/SwzKFWQ5s7M0a83qMMZ1/sAIMZfRaLfF3Ki3vRYUuARuG0gLpnwLtMZc7i8bQkzsvhbZgqOeDOyCzw2E8Z7hNhkqzK7YSGEK10APVz4Fgdz44kERs3QWcMqN3bUa1fIIJhKjkJ7ICrFipHCBIizt+4R0RQlSDjsfDDB3HWcgM8Tzg89Z5M99I1r8KBx3x4uThSty2ptvhSfvjTBs8oPKy03EVQV9DYEE3r8mqwjLQLAxo5kpftTmnJxTjYv3hSPZw7KtXo3/uxV9UsJ3IULgObqEFlgtgoN1dyGGSA+DRnpkiEDPSSTiqrGmErkTZ+cR3JKsSdLwyaQEJBoc6nu9v58lwT5LXUaXgWQH45htUcOh04S729xSbk8CX8tLWI+xUFVTee8EITiMEJK2IW7wAh+QUW9GyJ8r/vvUiz2yP1rJs3EorkEYetKpGhhXOQ5JyvpYOMcbU2AJ/g8wii1u756cPaOsgktNY6AokFPhmgVVQ1SMPjM+8rBkNx4amIdH495G4Sn5pL2HpWeXVxcBb8sGA6U0CsfaTbO5ZBIVIXH/FwPiE1B9L6Rrv1x5/4wcRE/xYOJ7QGtfDCl1hRVD3YkHKCarLhpNANq+aZ8lI+FT9AnYhyrwX7kQ/CS4UXKDIkzDP6GHnV36O+EMAOpFJYYznmWPJMkC4F3isml1+utybW32LKKX30uIkKIiENItGoGoT+GU1YIl8jjhpfGCfJXe4bynha+57+xiSBEendj6EqyQab8xaQ6HWkvQjkWK/AbDlKmw/trYaReTJLyGf4X0mFWC/6jhg3OSePLYeipgNrK6Sgcg79JKWn0sibFSbTe8JpJHWgdU6WPQ1lBogZLn+Q10uVqfxOeFs//zkw2C5UKApBDw68x8oyqOxc/aqAfihDjuMll0wG0kFOm5BWyX9CXA3zIyolVVtEH2Nien8+WBMIfhLUpvxCabhjceAiS/T2J0IO63awU1G3saZpmEDT8Ikut7ItfiOX/eSWT7KAUzDleSlvJJACVFQ/UD7EuNa6vWMHQCqv1lSJJ98qKa9ffV1cXDuvcO8W10mshho1HlPYFYlfWMXaH1zE4bFExnMyeLK1TJfCtzWSTjKNRVZoZ43QXy3WYn9wrUNhKr98rtklmgWlz+lqjq/ezE8Fiq5ZVcxMsMjHYS2nZ3QP16XjznmnLWqTHTcTWGruDy51fEuV5vBy8EK9eCPCX6ka+09MkPbf9ovM5gyWQ70zccDPS5KiuLN0enVzb/4MmBz95889RWmO09B6mH8vSWy+V+BS44cG/jKVMXF5vUF/c+qEFuJ31Li09rmtS2TX7Dkc1Osq81SneYm0y9kJkZP5fJAeSnHE5J/NfA6pq77zVvJlU14lN/XZO2KbDVr/qjl0QdrXl1jXddGRDj5S1UdvOnRv6WxJur+FjNYIWDuv2F1IjW+qUX2C/rqj8HXR/bQiRLzX6vZX6cLum9jrRAgl8hXxO/k3zer/YzfWUC3pBbyiUX918djc2doB8tuMLIYzoVjvIiOoGECdo9860elHhhgI6DVxBLPiJ+14a/0j5hWa7dCefXle5yWkZiTFv7O6aTSgteFdWmmQ7ZHGa7xTl/rU/PjIGkIb2mZVDK1l0F1IE/n5EZ4HLsX7HXjLTUkolnZhm0ruATTx2gYYPFvoJfe8krpIxQwqnDx+t8wxUG45vd03Q/u+xhiec4/yPePtjfN8PDUT476Nd0FfCw4RlVFArrteWKzKyVZzGfcsOtQgIMHjnJ2UQ/WrlBykBOc3Vk2u1N3vJdRawyTaFLPiUF4H6sUvwpnAhOrdu2oAVQ1a4cL+xLHHSTIgVflV89IE8HCVVDx11C+8R1hyjoTFAHv8kWZDX9w7+GTFV2X2byVBQmMavhlMCFiAd+Hy/XY0iOfzfWHNfGkFGWKhTLs48uWHyx2n7v9J15pq1+XLMVxtWt0rWOXafX+84Ajv7kTTwgmsCuoUBuCU9vJxhQgYzqkxj6zFJAofeOeFG/8bdfOO5BuMuG35zgkjV2ofCVek2GCnI4lbBhc38NWSQkykPNCNVDNmrB+MvmZqp2AcUfpPDotbDlL+mCJGMOOgYn3VOhp+VIscmntloSDNHISH5CPoBYbWMyz/uXKaAIQhPfulYjv9Rr1N4mgCcfqnYJQ/pnNGRIKIBeKPE4cyWNpoffKOWVbuLLWjLrjTIAEHJfAsTrXKhmsdcWZ5gEM5WqHRCKbuSjqar8sWVD2u23NSuEpW6KO0dBorw7PfRc3NdnsvDoUpVFacqzFn2QrMY6L4czpbGj2x/mEsOPeBlYXMly+mR4bdP+JGzPLPgJmkNqGoTOf3XRpvTRsE5fvOg76kA2dQkWRHdCXeWwoBnTBYDEM2jnQu5OwTG9+zsekK7kDLAC+vnDh2A1xYkOGam6up1540pTfNOHjKaJaVWacRKk5ut/Q1kRe719tbo7ag6+arhXA9PZHtVnVoehXjOiGYOwG+tcUoPf0CAV/CWGZQ5GPmiM/2C70KxRmHb51TYI33quFAFV6jHVBYQG7tRIUOhadL0FeeqEYhmDv9GvNfPmQw1A3Yjt/g4CEM8EQoORAiW85d0+ABoUv89xmr8XMvMzhPlYJxa+tG3vF6nZjihcSgJGL3yVJfLd3tupFe3Y8d8y0XzSksiCYTHhZLttCI3yEEOTM9wSTHc5qgFDtuAV8PGtquzWClHvlSJpB5/3iqa20LT1z3i34Tzn4Dg2Oz16M8wmjbqO9y2epHunMhoccHQFI7SwnPGoWplSJmVqiBWEiCOj3xn64Bqf9+F2Lacj9wilUVUt/9R65PYcW7TffMsjzbwitYMDLdzh+JImtnegDQLuSSShcQfiYIRZJVORaGjOo7PLxho7gaKcgWLNKO4p+W/QgXdHndGtG4CJi6RVDVZcDLthZxWEqn/H9EmfGUvrNAEcYl+eSbd6tNlxNCJui+RTF1YwR31LTEYgnVlHn1WsY34XkNrClQ0wPDe/0/vHpDYs3Vxl4Zc/HJ892mrW3AVP/E0QEHKMe+K16JzgUUbQsfCpePPqjZH4ok+3jNxE2+ZSqDkIubmOLecRiiDOdiap0ARdCZHUj936Fvay78IWqE+KbacieGoMPQUDsCmDl5Y1Lk6fUPFF+zBGZd/j0bY/YrfMXrcm8Y/ER5RNaNbPFmSscFhbPNbZaR2+sXePs93N8WmNhOeocmO+sTQWkvIlF44sl/tTmoD0iPvOOYWa1K/lcZoLczMqKtSysTBkXy0Fn08Aqlf6QLrX6XEs6c711NoOvyTns7Htu0W7nYIijj1IIJdmj9ciz74+6nR9PtHfYiso5BCKr2zWKhdH6lm6UoXW8aZbmaAMoj7NUKR50gOq4VeBi5IXNllsnFRzOEz0HgXcPsEO+3Fwsz5uQyEhkbmfbIX8Ztf+XpT7om4+Wg66cNqMU9rZyHlZhMGOfwZA/TAxbPbR/tQmdj6Oy9OgZEmdwCIt902OW88+KFCQh1Cclct7jPw1nLChDxwT78lmTo3gFSjYbRqETZgj3Y/fScfvuTUMDGk1KxYVxytiqs0nnYuSVszb8a8NT0hSj0BIhZzEb5npIdqokLArAz1GkRlE8uy9QQwzaLKHOdQC5hldg44A6xuUZwgw3mIod5BWbzenEi6pSPrRs4TJDCrT4gk3h1SMJx3V2U02cwkdW0wp5eMhxFkIOnRfYWGnRTtX4oacKlTuUF+iG5CwGtfdSwxS+sCxGbocygFe3FsbwND9yBNg9ao1HgB/0LuQWtSW8zZWI1LYR5UB6NglDCWITxPF/++GgKltJzejBBN5oYJU27Fkl0R9Kk814orFGrCPeQNOVWOjEqalucO8EDcqryv2XeWDz9eynqBBIeDrUA83B1LS1LRft1wOr2vgkYluJ0qhi4l8yNo0QQu38NPO3yJBE1uQM7aGXW5J5vt8h/rCbDM2xLEkZq6mQQ3AOVc7XTqOxdvZxUo6sRHP4kc/ATe8vTq3i5UyTdZI4YfditXc7pA/LnJ6NTw0acdXkK9PKYkdlqDBy4zXSIeH6YXmgF8iS2vFOb7PfZeZQLCSBsT8Ffg7ygbNbZBQs9CJsIa+pGQ+VvEXmrCKYfa9vzOGX2BFF9gg4RWPrWk20a/hlz3g1MVVZtKznjnB8Ng4zKKL5qwVz1Q6SN1q+CN4mhoGdsb/II1td97t8ykNoxz7PhZKwCgK+nqMa3FOFXa/peZXrzDlVQ17FW99xBDYkTZ6hQ0Pjw9jjfIf7n0sQXX60N/LGPKuWsugeMagy542CGjn9QHBXHNvl3sSueRu9R0pJouM0uDDHWHwOUiMLrgXDpAgICSwQ1fiT1bv5wudTHKhcPtMBn9IkOl4FG0N+ahP4Ag4vWruRxwNTPVPoesl77CTskuv6Kub/pp5V8r675k7MEnCPxlBI7akAs1Rnch1+HBwZXlwhiV7K+RL+oVQJtkm5i/rYQyS4YcCZmy3VaYkk5cOh9JVcR/9wA39TGTOBWGZKLs4ohDcQWitMjpUQuSWgMCESg9MeyrczKGl30GpMQSm5nrGjqB+pTjaqiXkMK1PsBXlVbRigstS8hNB8bhN/o+VaANRY3IuS0IXxTyd048sTOhitAtqGxioKL6s17hjfhPIKTwihtLp5+zbooG2GFrCtN0U3+2iGzwxCpbu0Ja2630tBEbwx5t87/kBQQ0BDsLDv5MvC7dPiKMKE7zrf71ir8QMb/lLKgPtxAr5q7PlKFmkvuGQK8FTpd4Ja++Ht6Vyrz3aywJQSwjObVSSB1CHuFvgboWi+f80bKdDBG88wqW+hp89QQ9JMNKAkLeT0n/IXcJkBc6nwxFWVqIgS2RlsuV69xBTzVjb18niExwIL0lIGOE1Q6PmzFR5VZB8gwjY6XhSTtzTG+1RG+JuH/sQclcslZ0Xu7p1jJscYMI6P950kyyekrw7Lqf7jIZEhIdNEJaMX/Pvr2N+BVPii8Ocq8uIFW00bMTkw+1QMnHh45h7/y+VkJt+ZO4Bkol6Yvpt+ssfSdsMNH2dxS/saPNan4LOa+XS1gqvcmkb/xvjTEqMUhqMWeqz3wPvlYUs+Vy2RJr5IiGKpiBUSVNYt3WVQjN506HEtLdnIeBjrGY5JBIsZCQ2VTiGt5w5AV0c/z0S/i0fXgicSK8S7/Z5SaJ2hCr3aJ1UGvnw7a0mHG30aThqSPP96Ik6cpieUHU+mmkQCDGdw1kXZssNtlHqu30/+TPtE7FknUwSlv1Vq+SpKIb/aSe2c/NbwoYoUcaIOB2/o5iojTfToDu55OX7mlRsYkDLhCzT9Sy58W8lY/TIXljeep796OuczdjEKW5DTUVCaLOouUhyZRYsj8bE6Etr8D8dgVJxdt0VWYRemHjCnjry7Y4eXxeIS4/fdnvwzP+auniIVX5rXQ0S92hQp1KuRPsLusMUFMONwO8g6jsyuQj6QqPg6RiPNi0HOFvuo7j7X5Z32fiJYpBNPWlVkPiZB1r2wUImoGqL5SdliebWvkW+T/VvfKEgaOhUtJIX3XRbXko3tbgEHpRa4Ew94p4Jn2gQLVviFpgC2C6fCk10bTbxFqWala9Zn1RIHy21bggUBElc8lBhjonFwBPHdMg2lZM/1WmsUrkhi/OnpWH+DOLWqh9ItzKA9NTbhG1OvQkNp4KD0gzL7kcWDu/1TJ9ywWVCgms1zJb/xfEaACooV5FGTrdvsmVcRDLs4CjbxCtonRu6xIHjEuB49ch111mIFTJsd7ICQV9LSLOIROLTOgrfl0/BcCmqrSeFSynl+2QETgaWyxm63GpnowVSEljnJPGEZsKBuQ4DJZ+AJ/QsPZrlJPri1aVB5+q9SBf7vlK/iul6rmRUaMha85DQkL4YbrX8CsG77hf8y7mXGYRCyAgPhv5fEVhSxBQBxkviZIeJGtsS8/4ry/TUCRjiod7+WYhZUZDPCrYX28ZLz3S2f0OpITAK+Q5VlhIvgJcF9ZKGzk9pp7+U7X1Dy4RlrtMHFvn5qkudDJvqxHNiMfyEKL8+rK+e53+DKD+OSI+ZsC0uE1e0PfW/inXTD8/lK5MJxZ/woZCFu2gXvSAMdsMV0eKaQAU1Iq3Ihv7xfXIlK295p/k+qE/NLT1VzKZN9COLjzq+cor+tP9f1WY+95g6iuxWpHV6lwamGx4cOm6UZxCc/pj3qpNh4X5zkAOkUL61//xwP2xBkRHhwn3kfmq6GiOY+TNcyWO7v7yZaFs/IyD2fNXoyOhmqdWgIP68bDu3Vuh/HdOn1HfHIl/qHt8Pae/PwfYtTe2+qrM/Ry3oo6lo9foTGfGKPgLPOrSrj3OCghuCEHReJZE3m7Lg/AgN3HrGYuy6iHoBXeoUzLn+ddnanP8XkN04hYpIbUjg2fa1/F6HtdL8vJScorKOAx78jtPOWRiBDXm3VMsgcgqXSkZOdiuZ4RIcYJDG/DZzkyG5QOXJsWUa0fx+RZs++rzi1/kYmKQuhFxnoZM4JZfgl6OBrAybVkOQEqVXOwcPWcRn5TVV2zSDIC0ekBlQqX3ijt5+A/lZaPD1vpliuEK2TKX21QgnyTyFTnCuBtHBjxAduqIIVOgVNqAt0WVUUWEVBjFfWPoWG7ZRQiiTyW1ZsjeDzEnhjbIR7ZSotkp+r2YlQmfzdyJ5ghsH+B3YTSy5T6o0yN/lokJXBFOKIn0eg8aCgriqCpQEDrsVqme7YL4IGq+MLBAkJT1O+HZiSRI+j6F360C7Se1OmyoSerp9wfjMNzkMB5IDGihPrI/VD3ZXXODgNDvcXR0qHnas8Ey8NDOx9veI7VDB+G0m+LYbyxPIJgWQja98Ct4RIU1V+ptRHJw5I+uuRZgMejkZD0qG+8sVY8ZnTEOn0wu31EriL2/XBQXC0ByzwmcCN90by1uqEopI4O1X5mYdwacOIuilBrmtwalVfASUssQyZch+4jnmZphPlFA2exJY4vFi88cGjezuh3SXQ3CP95nI8B+xs2dypjS7dUIjvyZJpoMsAF6eoIRaudTFJXSwhw916yOREszZhVl0bjomb+iS7l9sdluYtk2nYeXsq6S/C2WuJ/37lMUdWROlfbAQiz+aVd6bRBje1HGG54ulesFF3/2hrh7A7gUB8nkLFBnzBX/Yo9Wn0kgJy6ylm+uaLK0oANZ/QCEqbc7TYAoUhvJwdm23GNReWDdjvLMcsX0L6R+G/gdWOmE2gIdse736SMlj4CBjFwk97PhKslbpaZQpjv1GzbHPviQrek/Hv2dHQsbjdWDx7dP5hVmyq8HitS/Ek5rN9YuVDtWv0mlr0hd11Fhx7o8FZBvuAw7FbstzqNsSiEzcm50ORCHhh+TSmFUxrz8jnwO0w7q3jL2RUyczfis1ut8smYTvzp0GuFmcsLV9jlUdGDJ7VwBW+1qH3EqgVYPFKES2Eo/SoXQDZHkInoBdh47BCKPHh/3XBxq6x1cjoxURQ6U+2bLLh+myxfqL0GcdKrVBZvT1NA120J18W6bn4AwfoWmGyG0smIl0guOw8tOgyAvABu6lkVCR9AIzLlwWkOqRxrnkWjGE1RfY8yr6G7wmPZOuCZS/5Xv82wK8BFCySjKfB+IaqADL8ZWHGIdSwOgC1pVM4cHQcn2XJvFerxdtCAKLitWc0b52QZWn1FL/S4RTlT/HBlUxufeAdg+7PSJpcV4gJVaH/OIRWaRVZ9sp2XKtxJ36UEhVVRuZq0hipRsGDNsCuOMQ4y+9zFE5IdIoOJVag0x0GXGEX2oD0ylSdT/CkXl7Awwek3PI1/buvMDTJQi9+7ngTsyT3HReoaiKGxvP8HQactONfju+bqjoAp8qwMPufS4Oc+fdqGHh2RWYn6BCI3peQR48oOF4e7oUFWdIJdAB0cs9K0D6UJVwUfKvIpDBpjv+jRBVmuK/WjRpslRRrNN/ngXJkDv1nsZ6cFEk88UeB1LQVnLTzaUcqV7XXPKRtezt9K6JArTLAQba4vNVEQk2i1ROYHTZTNV0N3FU9QB/8e5BRA1kIOTk4HRFY+aaRUOImmoPw1kgH6AiaGZsW040gIsxfF8WMbMbDPJAwy1HriF3+MISNB+MdElqA0GPCmwsEUzEeRZVTd0X+zjJqaggR2fdjx1bIFXoKhn9xy7d9U39kZiajMMlI1VuHDhM0s6ydizirahqCyw5zHuWUoEGqyHj9Ky+z5FEKzexxyhOgUI44BAmVtJVj5TgLldiMLWnbNZJFi7tuHQQ7R9rjKAhExfr/bXVVGg6Cx7lnLuiPrkTt0kk8hMK5DoZz0F/mhILABUGoR7GkwjRsKyf6ybOJy72lr2+OwgrZlZob8+/M+Yk6nQdaoesHK+Iz48v/1KAYEuMBSfspuMCzwcsOqj++ct6G/NHsX82YJ0T7agdS68xT1qvR+GsyBcnIVyxcZSwjwdL5kEpg/SiLqC90x7pz3fMvNkMP8tXmoojBFIdv94SEO0E6tdIteecSCcSoTrHJrQeV7tL6HSY4eKyryYSQ0eBasU1LE4NYibWq8ONy1VrwfetVYn3vPaQIBrSylu8D5p1gYbTSacfKTZjefvL11mALiQfikyT2ap31OsTioP/dmYu2qUFLBWNTu+bXjskNbUJxo7fFfMXhu7Ofu2D9KTejqg9hHAAWYV9aW6ETtrpg65hF30qCe3BRxPqdbFqYU4/LiIRNRkve28R8Pe4xwFhM6l6TXsGCpblpH5tj7T7nsbeEA0Cn/s9QbgfT9Ief6jtZWgqkdmXX5SqefMsl/E/jBM2Owr1Lqe3c6GHnHMx+v/QWDjHSmCmsAt0AH4Ggw3oyot7hLtWT1HCb7vrDX0hZ4XsxlckVGFpR3ZlV6mx8SD2wMuNijlxEcX657vTkr5AEs1TXVS8+Ni/tzhuJQa+8w1sdCCVczhqm827Avj6sKYN6hX3JktTEZ9+hFKQTfYtgsRPIcUdYTcpmAsygpc2JHzQYzw5h001RIjbsb4mS5GjDwxuBwK3kXjElPOKFU2JLQ7Ro4HiQPYBK6xt9tpGJwRgONuI5qSF464w2/6m5F5LcFjVkwoUjYYRjcqlm1wqSQYpHAGRvehjxyrpSWPwzZDnyuEZmNnTbzveQjHA/TT8FP4+kg6acmSIi27TqXPqfFQBLTy8y0K7Or/c3STScDjb5bue4LtsK4nbHL+imlObTMw9em7KK9blvmRPRj2NkicwbUj6IfD6R1/fBHaJ738ltZ0sRTIrZorcXjq1LqR0iy2iN6WthlNJa54LWHC+m7XQVCv22v8dPFbSThKUnOqVLMM8/ipm/LYh7cxVT7MZcTSz72pz/LWun71yKbPkscpXFXdPh3UWQBFu00kpFJKja2d57KP+TMJSu5U8Zce0WOIMd4EtUBUNGcYxmTYUxjDaCOb8wXVBjskFrM4KtzBeNSdm6xv3CzrKDIsJZD4FLQrm9dSUb6/G8vOo4iNhxJTXql3L23Zr7TRkwv40wR2cPLBow2mnlqJhqUJuWhTo8/TB4OPcJ8PVtCyQMPZO1DtD08D0J4XGpkuAL/gzdXYb/ey/TEili6PEsjj1vT6dLVEPNk2XFijhvhbPIKyHAtNE5A+/gM97tb2M9nSC7y7i3IzQerJVYsEbIigPLl4CfGld9YM9d3LzsWL28JL4i6gkD3KHu1iBEZdyFTLrl4axWXfXqoUTSKCVBXHd9ge0BuoUcvsrVDIe5EJk3qaVXRVp0/6snXBReksxCoXe/YNDA+lcrxoBXtg14CbMr/6ZIdmaUbJO/6inu1nuGcQYOxNJN655HKGaE3LHqLV5LSYHX1c0XvDNUBJULlqKUEAPlsw1CmbJGMWqzgqTdL4H6ysUij6zRX50aMnWY/W7PiPZNfRzO+DDe4h2pHYc0kqcx/fyOI/nXe6h3ACSOIUOwV7uS3+ADHQaivBsyQ9lUPoueUp4HixM2MAVU4F1g0e0QCKlcfKJsCwVcQ+rc4XuWAyaeYFDIv1K0UMW1hF4GDI1MCYpYGyuT2kn5rp8akjVI0xSW9PIkPzZsbruNol3t97jnvaO0rLjLEtRH9MaHwk6KSwYBwlao35DkabQVWH8aVrwE7tcGyzUBs2toLBecd89/febHzhYqnFapUOKtsUE1rAT7iULQynXZvlGxkpEuGT4HgWRcymqqh7mUBNhPsIxCbcs0l6HJCG7cMYQhg9+na5ztx//tyuPh/vU+rh+KI1EUXESrWSA+wRfDxjWLqNhE2sHE/7mRC3ENsei1aVScN/9Jnv/YqdcFzvqc13Ib6hl8CDWx93mW58/d92xAh6QT6HLuSQUEZrYWZnsHZqMqgVuimqU48qSqcphf4G1hN948S/tqeSt11k0/q4C+aQIujV3EiS02KjPIeJ7kdbdobkCtCm7mtt7SF1fMTH6uFuqgG4fZvVfBl49w39kXU68NzXq11JjncYp40FL9uf5qj6BlsPII2e3VFGKJ3TnBp2D19DzzC/i59XcnwGeGMCqxu8yIx71eK3a7DH6pgz+mFBnD2oRud7QNsNo2CftMOYtsobykpt6GKWnTRovUSV7PeMxd1T6aBIsEBSJNsqRvY19HySZi/e8eVUU/bCktPPx1g3g82S1Xnxdjlkf3ifMY4UFzoUjYroXl3wV+dVTZweT/7+YhoulGlnw4iOILflPET0NahZoSntyhc+YQM/pkl5ZMwwR2rvE371tkTUPV/msRy6xIPEvZ1Aq3P0Z6rS0bo1YSTd0Sybd8SVrOA1pFIMZtHm6gXdPOrO8VU4JUTr+szs+yDsAg/f184987y61jSWvh65uzcU4JQiuSyJn5lwVQPfIY3KYB5qInDHlouQvUfc48dge/uLhc29ypx4zr8PeuhTiX5bCg1w4AoOGuzlqaPJ+eWOEWJiBbT3PaTaoGMSxK2ixPRVjXN89ErTk87pzOqb6tYZI7vh7J0k5K6FwuneWYW47Z2mLPQ5WyhvJ3krF/cMkXUnQy/MLlW+tPJEV0WlErBeBBpauVD9JcfhuoT4FW/KyReI0y0PWN6pgpAxXEyFSVPysZnMByxZ3ZQeKSPfNBxtFD4iGq8epLeH1IMQdbrt1ntcHbWiZkyKwO8L9AGRkdyxP8RC2HXx+N+1kURWOkNZIyt5JYdt8EHF81ZVv+qhl8Zeh7r842Mzvl2l2Te/mRqafk+94Kjj1cIKAPJ6r1NUi36t0zMOh8+M8hudiFIVqKe+x4OOcBaQVL0e4YF+GnyX5BmkHg+SXCS61Q2inOSUpV9gkcmfHRpG5+/Mz0DZohjlVDJv8N1aGIO34swI6P07TN3zofg8ibSAAXj1B9ji5I4mTEcBzIw/XFAtVNxRFSifT5oV1TXUcqZzohDyi2Lo3eGdXM7fpkcz1DuXtP5uESyJ2uhKiFJPCASOg09nAHgYVkipdZW5CpkNnZswZokx/pW4vHG7aj5G0Dr9oah7vUXY0LDLx2FrKviVOTqr49mS4cOuDsLcbfsBs2R4B/JoSRK9PR4ZNyKLNmFBZKiTdfdJMQFONEuW8s3w9G+v0Bq0ZYGOrx/ug+Rf5/NZiIEuEDcI/w5MJWJsx3Ja5HDo4Ev0LktbqiyBlCQV8sVZuNPE2a/ZrGmNufMEWymarIPxkV0cWcr4TW2yhYrlYb/TUCbJEjwE+CuCClbk/rXSa8UIpKwoOKJSa0K6poS6fMxIVZxEXHRPcKRHVz2gAuMesybjyYRtFOFcLl/7nv2EdX51U2gpyxGhmACDIYNWTxYNvqoJOYV/fRDqQL4u7vRAgMcZj9tP3qQzqX9bBjJhoF2xPGxKFVBai28gwchf94QH93Mdbb45jMLpzq+r43qMxDUw92N/epJ9ZB/G/6yI6Il3ftSRpeLWlgE1WLSKJNasgAnRn76p+b/x5k9BeBFXJ4yckJlz3Wum+p6hAvNbgFidGJ3MMAp7SqAeiH+kGYb4wWgEq8ZRrY2VEz7CINs012PruGyVB5jx2DTRPoJibhl2SCUlv+e8V+szigfU7d0Q7aTvBiTPu4jmvUfjMKygmrhxQ6CmNI3VSsXPuJxrY++aqZ7/W72FCRGBUUwnbaFHKIqraC3+TKGONjr2/c8Lc1tsvh/jw1674wS/nlPLSU/Eh5b9u4DnTTpRToCiHP7EuR4Krkh4v7s8V0/XW39Herl08kb8inJkNye+rZSfA5UDYVDDMAfmf9mUO4cZMD4HwSkhd33TVx4Sx7xIfFS36NDPtuY9Opr6UCvkTvFIvHkaCRbbVfb3/1ZNTWHxnKC6hNemlyREN6rYGb75OPnqBOYN2DEka33yXPl26n6/vaNvOOxcjn8sVmKnceXUlCr6eOEj7oBtMkQs9f8L5gI1eboV+qyp++ROKOpu5zuUyfLd3wAIh6CqAZvNGN2T+8TZBLf2OAfk3SJjgSb79Kd74greeYbyuw3FCnWRZx5xHVNUAljd0JG76Hl76mc6UDuqv5cxDQoLqPZ3GVkM3GPHOv+u/w2D0+luoVQMAfnF6ulqUaQM1Z/xpfE94PKEYpGb+3o94S+GLGnwB5k9YGyHp6HmLhspZmXqfGUhNvLj6sAY/8aLgaQLT0le722ePnSBVEC5kqXaZNvp4K5QAvfskO7X7FTneJ9pjmKUYHob1kzQ8c08sFIQF7nRPxccmVcYWrUECaMWFs99+Du3K1ZXV7e9VWQtQnX3Dkshy268T8d37TqisZlreUnIzOw38zfmjKWqtiRi8lYVJE3jNdtwzSmVnEbq3Tn6g/jSpKR0MX7c3WjmwABt9p/vpGp0BImvWl1BQ8WxjzYzRdBkK/mpZX5Uji4SrjVOtT+uXjS7Z559NlA+QKt1cstt3NS4oD3gbyxSBdEB6jXEdzWzaA0GN5Cwr5ADsngAbhmz8nrmCIQPAGVtBkdcBVPu64ycD2bgwjkJy7JlDHyT+PNvh3duIxb4LOaoL02kW+e/8zreve150sOBWFnqufYEeGWjd3GEZ12+oDusgmig/F1BARl7sh0/QNu0PvQkZACddV1fnwaJjT/IV13ry2aKlsspyPkK27YTj299SMHtB3RLMwmNJoRJjPmFGX5bcd33/Ahn77ZEnBpuz5jxuzxFYutq0PLdI2ii+dnQuadtWzXE+PVpxWY6gL4UPqAqUbcOxJPIZxmy+a2nhpK0TqGE7o+j9YizxFQSVtmGEvQp9FFHhRR2G8eCNzE/+Vk8kKerHKa5AVMlHFvP2Lb0aZDGuekCGlmDClMrXCw+iHKxBNKP2fRnsE+l7Jrl7W3AVMM13WZkryXFiO5mA56MdE8Vt9EFsDKdw7m+qLDyo4709Y29qZqegulXUeoeCOhqI4FiuVFoFodax/KuRrwjXUURE1Kut4WvIwkKeDa9/3z4M1fNZpHZrpq975jTyxSZHvgwEZ0KM3GJsgkTgPjwfDuCt32Vr6tTKMkjGg1tVelnSu72vJpsKP0Fj+966XOzSL5Lho6JUFrGrj6Ot6iBE9jpihH7e0mD1VgA1WgJ/9Z97UE7CMQ2BEbdp8/ccM+eTBiTx08CE9m5ks60OObcuv2DxtnVNBHoHX+ClVnexJPt/lFe3RwK6mbzrSAXUwkjL2fQ8tMba8xCZ3k49FZGmgMSOkbcAhYlpJq8sLl+pnj8j2ucrAUQLbZj0PWD+fGKS3yjEIQW4bOxY4aRtM7HF8nBMO89Tsl+pPz5myDjuQb24L74hQReABxuA78SBDlczKR0L3vnwKAHCPaP55LCEbhBg6y6GixigNH0P6WnkJEQUojUFJxxQsKRqgTn642YGfOhkF/l5YqVdT5p2IPu48wisxrtB2nUsdzyVSwb08tKD/L2v+3ysyODSC1RXGR+i/gJTKuyVcQKUsn2mSCbPYu+iP5TOkcPfFEOeSYbanR1/O3UcqmzWS9nX2V5LD9whWFNGk5MzVv38OM1Ra1IoSY8SxioGLb7kqJ987r/uuDKJoCh2tC4uoreH7xlOJoLzheKFN/zyFQn/lgQo6PHE0TeLxYnpLBlXROFCsarlBd4gV1SB8gYv43+7dtwt2Kd8nig++UJbnqcofjEweEvMBGoydZR/83Ao2qQUQCg88uiCOoznEqEAJE+iz+o0QH5wrRSPXo1x58ICaNTO7dOep842N4r/922qqFzDjbykVg06/5KM1GRV+yYIu7EEou53lAHGIVnPwhisuaTYj69ITby2zQyO6kaEbsluMH3KQqKiQSTMFCPrlIrswjaSCR3gXcGa8fWje2u4TaTA2mEA2dYEqFhh9Uc+8GOFJB1AuGg/aVHU0HrNhHxRUsMvUuflv/HHTekx4MUDhstOvu0WFYPw8jfFka109zu/VfnLYZ9T3sObdJv443RmFiLUKGj8YjhJ9SWs3G25fY3dt8mIHwbPmMG2s5hjJoHla29pHYylt+UbwWzQi+EaZh6peobcaKjkC7SnatS2jnOgjyiiLdLZ7zFfwoGGyKPXxYY3QfF1QbDa1VtoRjmFN16CiBB89Zm1roUNkvC34tB5VfHGHKbDqnnazkIXZi1SRrbOJYL/x45x1PL6e6C5nLNG63CqatyAYi/sHxE6fwPIUFmPouIzkT1xU1BISzwQMHBGZtlVEqEyBNYlDMXxOKFzX/T0j1CGGVSm3AyTuSgxHyPpKcjAp411zam+ZQhjpOoIvi1yVlIjEPVNPtFR4vLTr95zCKmmoqapg76PuATFurWi2Fauoyb8pTpKakHWS0RH6WB/Yt991xDEt+Ja70lDMHS6V5riMg2St+9uMhKVAXQCTgbhUBqYlXRoXWB5RJ/EMfs2gINDTdH4I3EXordUkcRRgJO34TBgg4q46seo5qFBOZzf56t0+86kpAAl6lw8up97oGn9ze5iOHSX3qkG9S+WhYj7oiaZ/w5DI6hxRRmRH0oNB2V2o83ZFZGq35UFAidWuBpn6pNxpS72LJIh1398kNcPnV2W3SgBzOLuJBYpuUTPgn7uR4mxcIIEIz/LPHW2cF9pBI4eMNesi8mIskdMjmjbLRPz86gPetxCuguQQBuYXHiFVf6Zg0Oxzf+r+Ux6PxbnO/U6rhG8NpVUEjMSUcwE5HY1tPRxXknb26rWHSR7JcEW2d76Bzv0VkNKgpYt43BMWaS8DbtvtgHEVjltX/3dYwdF9hyG/MPl7pwuRbwU9LnM4aMnnPpDbiOMBzPledAUlyciTPrFLn2binMvSQsehuJqbH42ToqqD+qoknIxSIcHHl456busZkdvN3b8z7p5qPdPMSfHVGdJ7o4RL9w3m740kNOKkmo8v9nD70N/PLT+VeGRVBz99ZQvRg3LLLPwOoAPgpDq1Y6zJbNNKPNr355cYt2stBWcSVaC6uyUnKe+MAEjen2vmvXU7nlpZQMNo6uHsQWHrCHPXOnkMpAqMoBmQ9u0fWM/nPJLM3JPG2yg4kh34Qua9eCn94jNTeAFAqF2idJQaIHzrJLotNb+vShK6buGb+h//olhBWvsQ6vJBGGUYN6bBZSEKhRVGfKqm/XHQslvz5D2xVwU98TlugQc3vundd3MJ6jEFeYITo3sY/GYEjud57pGGZKbE++RroaGPr9hG8aTsG7YEFh5RIKrteuHGoteln7LqTKBuIAerR3fVLQe60yCKNLhR6Us7Rs5rDbtM4EySZuUGsb7zmnLr62HB+iqz1BLwbYkdPndPVvCkEWtDpjJQYwKiK9NVLzQwXlvZIdumu0LF6kQz/iTFW5QeF7/ikyNYcQT+ZzRMHUBx/D2fwZ3MnfIHTXNt0Bj3jEU4kbojTM2zAHRRibBysaLemib4UJnum/SRtRkoTKJ7g69S3YfNurJ+0aty60uNEzNdzQEInuGu5HM1tuKsLEvWOr8F38fByvs+2H5+YZxsL4Xyvc008cPG46T/ed5kXtlxQZnx6yJ4GkK5rbGPTjbkkANkKost5TOKYqGP9ZyTn/AKSoe3irCfyFB9s1tyJ2MiGUoXeLXyAzhc4ptpEK2NfgjuJtBYRM6eNxyEQHfBRNqbmA67W+GOw4vDeTvYMcMR2luU9Gum6iNc2k5sA0Yr8U4sRCzqnixveD3Uefl/m+F3F3Dq83mAc2H1RXmE/a3cgQ2nrIMYGTHYDN51eaDaA11zpgVePmsw+c8xYgrGFPUf7vrP/BOi6QBcwwF8PQS3lEIOBctnt2IfsKuc/vWMp/XK/vjbILXMBGKWoMlJqEfYbZ7leRM4n6+Wypt+DC2sFtmuTkEA5fOmanZHwt1M3Nmv8xxmk1iKyFSjPokOVm3JSMOlDCzBYymvb6YbHFIbLgA68QXKbf/ZgsK0jFFtdlAPCqaC7wobGyyZDN7X5pBLFhMwEu9Uq2Vh9Kx6smamOC1iFc41SQBt4UhvIS9DjL8JgcoV019DwzIiL/iI51hwZ58IZPZ5ffZ1TVTdoCfVLu7r5DgkzOV6F2HxtrXHdTlvvrUVur+N8YGuOUJQzVsdqkWZwJBLj/EM+U3hg2NoswikvHryTZphZ5WlmodluRHUI/VHmBhcL7kXRzRsWgKg2cb+LECnZ/uvM4VpKCo18nyjkS832Lgpj6emIp4r6amT38biUnVmMG6s48p7xae0+OWRFPUPSlx+25XkSX6lx019rul+1QvmPf0hqDI5YhA9ElRkxxmERaGg6h7nqVeMUPIhXPlwtlY6djMHeP11x0ayY49D2Nic/qOZGjDqXvYVAwXyhDaxKqljhNaUPIozIr+41E8rGX1D77BfWK8Rty9IbClmT6KJHHEkhL3r/Md+/39jWEGFaqmdnSCOGGHUtg3UoNRcq7IENV9sl6AzIrVMtzlXNr/JzusmvrkaQYlszQLRnPmJkJyp6h4ZKUS09mNCMHVbESmNOmMlJ6HFHBCmUsHqEAidGYT7Y5bxM6eqmpqFyYSaK+hFZyt8+/+bl1yyM+xS0Pb0jZ4i9WlTi2kSujzyuFt/uwOq3zDHDn8BkO+g54mQqS3ORZofNZrr9wpI55W/dTZF4hXFE86KEI6pZ61cKVXhguYwW4lPU5DxWPED7sCvj1/atuI+2wsRVUQPjZxvD5WLQOgA4Stuf1uCZ4uCU41zAKe4KqUbIyKpqRBfTCiq6LJzo41fdp0jFDeKLzKQLv9CYFfbgPWU0jLoG5ikvbRDpHElwRwSHdDhra36IIlF/6PrgUEHXzWrpSmE62mf3EWX1X6toI2NY9SVaUynnHLpqh/YXzsPofw1/OBv2y6Qz5IGSbtqUd568RzRezVd6g/fzbEyldkK1NyX5RoKthuanFV0Lg7k4dvku4h1k2pb/6Ha0HGRYb+pHriVLncFVEJ/AJsxxEgIhZG49/pUOsXHaBRwDdmrrLDwc1gEXchNIdXY4Q6u0O03ahNn8eUZHdbcz6FRyLcCzQ0bY88PjZmRkIwhvF40GFLTM/DbXy30vjxDkElFF/JWTiAhDywmbYBJxnaDvvaoN5c8U6vKN3TN2YEvrT3lwWczMnduXSvCNXKpSQav5w9PYUk43Vyv/YnKdEsY+URDR3u6OcuE05amJg4rb30atGlC+Yy40G3YNS2d/yWDiZm5GPdH1w9+zEDI5otAEj1FkpdHzsouebMq3w3ZAFoqSVikq7z959eQqqjpSVjtxSTtYSnnLNDbns2l7GBl8XunnMyXUmCjTJhG6brTs026Mp0X8/Z939v6myYr+S7mMsFw3LWMhXtMsQqGbhiJ5v8WVFIzRO9v87//k6jqXur2OLP5jn2shD968HJozIRaeSS5Ht2Xx24Oo7kjNVp2fm5Dk/IoiUIPp89y+07y+qYjqqu8CZHjOmpgINf07MH48/9gcKGo154qP5G0eZafveVT67stf7YByytxoTgZiMqQrErT4qg1akVS1K+TpVp21sZEZo1uog76u/8WkDjJDqgF56Qb4qOo+4wYn5LjCxgU5sQQPczVqqlWLMh7I9JedyKi7/1i+8gt+dzp+CURdKP/8MH50et3figvaaz1ZYJkBGMhZEAkOCcinwAGaHlSloUj6efNKdHRWpKUEChYhZfGajynfc9fyG/vhjyNCopKhc3hHpb6Q62boADAkupV+2sWiamHnzCvSE05fS3UAdNIH9Cgl+CQDUyDlWgLQU6EEy3oLJWtgkPukWkR3Gq4HG9IOyeHfp99wrOC13aS3emynYIXj6ZnoB0PEBSEEiEE1AZe4Wresz8FbpG/menVWSbMq4R9fV8FjM3Ur3AECSYWlasEOrxEGiIVdpurAviNINpelYN4mte87RuPBBD4JxzrgYRCqwR6Nebvd3eTMfvgloxwYYjUgGeTrKEaFnJxTLFUgwgEmBAWAl/kSIotqY/mcr8dsphhT1y3fDhojOr92m0A+/5c0FdtLkLxrHEUVGVWlcejut03a57agIJ6H85mWvuVgs9wngXG5MVodwoVGR/17f0XesLy7H6XPkbxKFwk3y+OEURmKpWNrakVw0mXplMsEoNMr73me5jDNBDqWMO98NL7WjwD30AmvfAvrPDF7tcovX9Y38B6r8gPVK1zZVehiU8FLizeaeg9mqV6JZrfTeCaoR7HPtkyRCmMD1qE4xLWFqZtZHLC6BgZqZI07eqiUHXJQo/kKVLNNYEdXdPCyEgZP7dSZp2MaGUsI5eQ0qcB289fEoK9mk8JE67ndn4QlrKmGFFaGyoFw0e0d963C1sBCSVF+N7CtOL5h+8IgYHZB2Pfb/eVAbDsLufcTQEHFmkgpcSynYxoAt6RFhd91bQJJDDsL7KZnHKLq5gjfn9bSa76FTICkY4q5UUovk9vpIG8jd1Q5iBG+9ZcMtfzbGU/ChSmqj3WUAYj6jikoOeGMgzcsnErA0jTHb9E0rnBWpg8F0JEUhF7IvQq3l9PocwGdl6hQ5vqM8N1PcvY6An2cAHakJ2crYgThb6YV8OsqjW2uaD8a4rIhG6YndmOaB7ip41pHqRX/J3iJUOoi0SfzoLjNbLSxaRfdmx/yGGTQJxaPWmtO1KnjtiqFAn3slExAL3ndb5aEUTMiQnny7j//r6awBp38vnoFo+5lpG3ZEwOO940J0PuLY0SJnvtixn7NvW8+7rq0LzIgpqtITPCnH13BBCtRpL7+3ksB1tetgpXULvuBF6/HBkkm/XUfwSQtsIDJc8mYbJsPGcG/PfKXGruaNGh1hWTpcQ56uE9IRDYF6qefbWjAALjkQGtv30o5Lza+K+kV58ZS9iXr2uo4k7A2jUdu2gKPinFwruZAhhyefoFMfXCdiZ3L2z/Wf3g7lHRcOId6mwhTMloiaFrEhDFUrDl+l2iMuGreC7VxbLtxaZTMRK4rYqZgEXbRWXsKT3IHcHADOt31gD6UQmP4RSRKtm4CdfOse337dmwl+WqBaoLYAqNdI/Oyq3dhI8OZRrMHhrWVCsqyM5KMwHDslHt943fNj9kWpT1K3uwyWaaHiJ3us8NQqWS0gzeB4dgIkyq8n+CqhE90h5Co+MExlD50qwIcQ41kbGpY8KilZikqhUnZpb/b98mGNK+fMfjicKYEMDA/dvgz2H0JC5pq0aKCUljyEW7Xq8aVQicpmZS3ngd1A7d9bdE2oZ7jKE0kNqpRW4LwmVtwqXzgwz6Ny7uw8DUTScSUXoELY0YW5fcJEp2DLuL26ETskujVwHmy1E/0DuLxjxPlTvsR43IXUAuSWsR1WOLj6KQ/8OFt/fuV+phEmXrZrV1aejVIce4fpn7Jt4QPOQBVCMt7t3H3DehhvmIwqDzgTXr3QHJqxL6/GLLoloUO2cqsSIV+0Mcd7SudQKjfIIwH0SIvZHjvksXPsSK7LA+EkAge+Mf0Jj3AMXm3l9dIfkpKGZbUyRb4i5QiCawdyA6X/dGqtuK7ZdXLKjLrsitS5ZobkiIHbc0rkErDey/dYJhALB8UyRrKyAAHwJURJY/HOTCSGWa2KBst+JmYhvNtlG9PW8fyZUCB+iad2Be0EPCXfDOE1EffBcy3P9T7vrRBqZbsX8iL/Ej4jbIiph5OKiMs1mBnxjkCnCY0NsPNB3/cA/BpkYUYHupGy1XXOAgr1PMblWoUoumzdtBsgyKigX7MIilXJvgN/Q53600KvbGLHt5mJ8Iixop/puDfZn2R19dXDFlxCqAo67zg1BwWd8/ptwQWs6QWkQnzS+uJLcL+CkE1eOFfzWWgNU0KrfT6o5zlY4Pexa3pCaThp5iVghf4zfL0QnGyTuhxCA0J1GevCWU4BSBKmAFlAKxJZTAT+ilT1wLevSCVjRuFQqCmTfJfLFk/HAN7N/O2n8rB9VrcHyUfDFK2kjcp2KIOWc+jJV38UJnY9Hy6H4xjK6LN9sbk+stqnkc5omO0btlfogBz5NUJrync9Lr8KUh84WOHIN5z6S3OPOBlcnkBp6JeeIjRDkNfveJbN/udzhmC4rOLrV8B0hHK7qPdKrWW80jvABSEPUUHxVonc3dVgenPwJ5ytePN3mjuGYKQ8cq+RReyTJiHxKxQw+uFPY1HIO/TtoYlW4BAycVJv+f7SvZQan+5Z5ExMUUt9zExwvJBYAPMhCLiSBNCS81ZhtFNk3PMZqzSdVxezvWREBtEw8bzcxG4aCXVtpfclKbfcwIDNanKuW7M8ebKEAAnTtLqY1vbiSxtHIfElnioBYALCbMhkyr87u77olr7Sm5rTm3h+NITJ3xXnYyt8+l9wpPXD0epcFBP0LDCnTtTgycf3URL+ryC3zyNfg9lwzyoiiaKII6H0E3hRs9IgRzkIlI09zzuM2afRgauGGgJ7ZkgP59EO24ixqLHdrS8LdX2kNkgorB6PWAG4KgiYLCmUYW7n14KWrpRBOgRTJpq5nglyk9ukabfR6eMWQJxOJmWBt/Qm/X8twg7fabMmlel7Wo2xG9zzDmuSvfymr866HRcURcLGloN0MkVxKN8VV7J80SqSfBUvDazsrw5Dkv8bCVTLJOW4sZAmyNTI/IOL32YJOhQrtj0WqAPsIXMQrvAYBQjQKh1qKJfhbpq7/FhW05ozeX1ap5nAYWxZpfRJm/siIjzSLwV4B4T8ezb+6kNZF6Iqp4ULpwzmoUpYSi0meMFVA1bvGFBFSxsdrEpTB2AYp+NKznIqvV8MwdUF4mrGHXzUBxuY/OwkGePPt1voxaorx3LDNOVPdERG0crw41rF+CbKB7u6eWjskDAkRGrpBZmg8JyAnjrKqzp/7NakXjt4tPecbS1R7HqWD36hxq0IMiUcfd8HzLeu0mHS5mTmKkkf64NCqNLNQVPyoREMkCirolCfS6d+AV7ho/LrXqGbUbAbT4FLDi3PkIqYeLBg0KgVgkYcT+jFYAL7c9qcMCbmxvxBD5zb+T2EYInS8TkDDGFjkwzsAuvtJS5/fh/t5NJPpTRX3FxDvtucHNnoqPlWRvoLHEAID3/mJzVP4UAmQBGTNK7x3/qZjIrnMsvjNsjMZdrWSV6/NTbKONFtEd4DTPmeIt+0Rn7U0nnICGffmPJ9m4MvDAenyMPO5ueK4bg4Dg8IbhKMw3rCOCReTp1FxjvdCJtgN1l5u8/3x24ktMHzTUqA4NXM+E8cpxz3PyPpLIGU+wAtbGuTLXjgv+3JqMdxpvCJUCl2yWuG2XxB0zs2Z7Zhj4Iz5C5UsunQ0Jf+2JNUVuYNcAGruX4ZC9QS8Lo46ZYyF0xv2fJlOdautI/r5XVU78W7XdAumD4o/RX8TLjyD/rKV68iyf56nn4u6uY3zkFtX8AfitTmGY8ud58qaMrDf1mrO/KHDT8hhRPRt8p4dTirZ3XWKAwxIMKZQIEzrekqsTUIgU05OjGScox4Bhyp5IRu6Vgbt4N6FB2B8pL/aJ5HZBqGcmfbKJ3cpFVQuEyOyBubjhTb5Lq/M5oMI7TZqRtTCFU3+FZFVoDyCS1wJy09ptm+Kd26oiuY4DXyC9OpbmEFh83kHCYPqHTW4IwB5HwtET7WtYgrk5vo+i0NA10oSlgLL3fSoQ1Y5ImVkBQo573JixMzP2yVWuqGxZ4ynZDqKloGbrV5ilnL6F1PFfyIW1gLh/Vt6T2PKF5DrDNJOUyBfXSvVTD7e5Hq4C0dhxOFaEmOlpgOLLdnJY3KLfiC0T8stgfSmOMpKTjlt6ry7AX+0ezfUPq85Vv/zZVYghE9LDNe763mJaOVFOg2yxcBXxIMhxRWTPa50qMKMjLx6nHfqHx1NErc+1IIfhX39PLUXlg11HpgjVUYGl0HHyDO/T8ir3sAXT3tspcyHWHzrmIJPXy34FIqTREuq9+xqEMy12njEDwZxAc4/8pE0q7sT4Y1ag66gYh/UnA4zhfnuJToI42KOjrHckidkXB6HiwCAXhzE4JSIMOL+b/5Mu2bHapqnQLHGBUtu9c+YOGyPMGSJN8hvxRz59ouvYTZDTOpoBtAabCO3+D9WSxSJwJkMFwWrNW9CfcNI3gsNCdPDt54Mtd7DFr98PrXqJln5TC3MOvKag5Tg6xOq1rR+5GkghOPKc57P+QHDUjYc30kgXsmAL4hO5ln+TCIw2BgmVoKBBFcCDzYCHe33EoHSFbpMwAOUPCKq6tOJRxXVgP6OC7aVOSNswEU7cOnHWCXwZiX8cO8cuPeq3sOqZ9H0Bx0dDOje3nwjmISVv7Uy1Iwoof/DrBLbw46SVB8bNciHlXrfgA0RnAPIeGZTJ0b4u9VWRNtKVAoWghLXsg+W0WLcB3zdHpiWUfqKyj3LWaq8ZoAzxUg9EGyWGpqKXsg0yL+Sgy60VYSRRNC7FyBckuRLeoUTuJ9gSjKyQu5LdJwBorP468Vr+bCNXf+8AkdjICneO76T5HgRxxmWKjOfD7xM2wAyfKuGI8Hx3wfLcQUSUon2KuUevcss1wSxElTTWA4XtwZ9jAsMtqKdB1YieVns0uD3qMMKY/84lOK/OHQK3OoVhC0pr/PcX5gwhWk3yZFV7/7wiP0jhewjc6erJHAoMEuLtKH8mrzEJftdb4B/bBCpZBLvcXBh7UAtPCl8Uk4bCLH0p0mXGpVY8MOVRguDRTRWZEL8zN1vRGSqErvPmpLy3PGLX2YuwZdDOErz085cwWRn1jKnUFTv0dp4TxKFHyGfzEqTF3A23CEXnN+RoISXpEMuLVBc7a56/XoZqSKj1isvaVa2l1ZEHWf4uYNxYNuM32yLi0L0UCjNTAwMFeuJ85/j/GqVG5XvX4bIUlV/mqz4/ND7gBrugBF+TPvJBxQHKF711XNUY2oPPsG9t9IMBS+S3nbiP9Tea/V0Wjdr3zBkDnv5TagqHeqhzXXowrOYNx73K0eFdMACOFtwkHeUDUwNMQGxZxZPtmjYsAAf+DPpBcfWn13maJGdkAJPua/vzNGvDvzLp8ue3Jdpo4Pf1WuEX5AOFjQSGGg9EPePV4wNTwPtpQUpUOIar4cUWKzs5X68bH5iQDzMCbmXvIl6q/2WpSnd5Iu+Qn2YyEbam8rdBHZ3yhGj/v13eql3sQLnTVTtq6NcpWtzOf/HrrttojoMLpGzzSAmGJSqLuAJeB2xQ1O7ufyQhdNHTpbP9ZL+l4fUGhSBk7bNvG6/pMo5BYxaEUQrOaj2U/gKu+zDYLGmYax1pD3Giq8lnYhm4F9+Ct4y9PcuZNMVlt5PcqdM8qOfgrRV5Ocorg5lrGL0h6s37txYvBzaqXdqtOBdHQxHS51jVl5i8kpcRGoxbdWOiOuehxUwO0Il0fa4BcwcXK2MIg9ddvUpG3hqtfBzb4ohzCe4JBLgJj2Qlz/ixv0aI1BnmkIe9Saod0rSfXdySqVsFPPzdz/k7FtCWIleXr9qdk2aGQsVCecOd8sHUSGgny+2+t1NFrOPB++ZI5oawl8z5AJ7Ww8e9W3AK6+lafaZBwBASawhLUBPoeTc+Z4nYinYENfgsSdXweQ5NXKoPw0+uGbhwoDEgbg/HbSAZ8DoVboiLoptU558pXPWtO7b87PGQp14RrYoe92SGLVQFXeFNEfyhn2RiKo6plq9RKv6mlBLdFRiOIJEf6kh+AgZQ+weWquvs3FOLCjX6fTpk50tbnOUi4QUAjHlUpwb34QdjVayTr8xPHVIiIU1Cog3BAP9UaeX0j08Js05qnFV26d9nn/wlrck1mhLxBiG3nDXX6b6j6BGfKUNAkRMu9plyOevnqyP3g9NA0P0KdIHHrzW0bv2E6wjSpurHTCmn6avESgxqy0tLEhvXIBll8AhDbTuJin84g9e2ARu3Hnn1DZmP3Z1z12VpWx+bvmnMoiRAjyCprPqHSQJKWYnA9n28NyT1iT38oASo/TcRJ161gqV9yE8GSbP+pV57crIojeakKsj1mTwldtZGFLmpcHRvXXZXAhLrHlX9zPEtetOiflJOUeM+SJYYGAQbyIWItbqePZ2RZb6L6nDzOyZ8nj6XQ8OOkxm9osPx4rlrZMi8P/ZCs0JdYdVs4TYwib14ArqExDlTePFEIpbNvJkr1KCZRpTtAkEM52R/bHnbiazCLhPCE54F4rUE/r1d4bzcsnZI2jQL5nJOpv1+M5pAr5jlyCo3N1YIoVZOZk7N9Bohd92CFO34/dqSvMF6PhpQYGgFdlwune9F7kddK+N1r9CgRdiokx5ZCZP+tZ8NYzXS9Z/ZWfaL0uyj6bTl+p602OXTv+qd29mtXPcfZv+yULM8EgytC++jz5DihwblM+sIgY51hcHadXY3ZgF8JJnIXxbBuOkfBDYhypac3ztuM3skhmtAiArMADfY/uvGgq3Lds+FuVe2lprjJ7FyaFRlwsW4YQ/IZaEItBxjn+74of4tXS8NaI+Jnf+zNuM3eejaF+5zp0aLxZXxHnNHZxpqvtP0wh2YVCvW9yZ3V0tnJoCZ2oSo199p8mrVSj7UF2+zecQktGHMMv/rdi+kTZ/06Xo3rVRS6ObDgHvo3MR+bk0H5NM0H1IFQZYddnalaHrmWdLkWjlXv8M9+bPqj6scgB15VXoJfPwbv8KafHxYvAvA6XRdMjvpSXba25HJgxr3fuo9ZZqBR1LnLjRvM9jp5gAy4d3aQZ89bTEgi1l2FXAENJ5l521HfZszDygutj7RoKHzuiB0sO6OCRM4+0JpThVYup/QQW/qD1qbXPDEbT6tra5u29fdNVhUbaixjxLpFysmFfCt+v5KSiYVSh0D+kgY8m8obj8ziXUn88s+LCWb2vi/wjubI/ZAYaIE41OOIE1curt1zDFki5OEjB8eoAwbUWxh1rWBofyEZbUkmhEPIFOMNv5qrrDJYs14uWGNklTz0+zmiC83aay2OoMQW8xfNcS+BqHKoOYzB9Cp0QBmzt1jPlFloARusIrRCwgKBHJtd2bDX9Ua4xZ0wR7u02AUTwy1CqPYg5ESjfHQNsP5PXuHKgzZ0V9Vwtz+JamutkSCe7HWlX+GTBPaEIJTcTgAHQHaU0UpWSjbM+r+PskjYNYYCeEarfXUlhVUITNhiACsJnmCvb0MhTIU0kLVq3p5jik3ov7Cs89bpSNAdHngsNiPXPhbd+Zyv/Uz45u7i/OYh2oB/kLjYKtOpbcmAg72wO5otusTUPeege2nyf04YjNOtXZECPQIZMrEnnQZ1hsOtsUFPHfLQNIHadGIflasawJXfjXFvxNdUl98DRoAd9JSKN369Hkz18Ytk1ylj+soyZ+7OR9NuHjmQG8zAkT8IYEnPt5Y1eOx/yQV9pj6D+ti92AkMiNACHOPTB1MAQPLxJ9a1lRRb5aQj2KsHDSrw2JKNoBYdKKuiUYRGLDGJi29Ft+lxPMN7Woh2hTLEdf3UWuxvFvCXNmT7fbVaMl4cQFSifMUL2UrbibsyK8GYc84DESvRREWYG1MD8Ae07EQskFFwWxtNIqk4u2HnS1EjYBLeVk5c7VVya74AxPlJFfFVEeMaegiNz4Qju4CqYIptpMBAvLv9ZdzvKOb0eyraOhOSfqUU2z0D7Y3qNrNC+maDZ+y6suHKm35GSnMvhAnPoSmz2SFjECTVQvp5NqqkHqTJkDRIWSYEM4bA6kFUH33UcP9n5SxiuQlSYy2+ZzQXvS4Uphz5+y6q/f1/Vo5z+llNsDONrXCVC3CeXUyFCJ4YxgZV2/9xFmTjVXpm47Gqbzv06HBEdETNOjBfLDr+KlDdgItzGEpWI04o4aSJWjMUkZfp/ZhDyegOCS/1V+tXh/i2deWPtB5u3bTcSkTzLnHS7jdqqdArLXW8gBhi7i3paXIn0uWxPvng+WxYFo53r/9L1w2i0KLlB+Jd5Ht+/FqlQNw34WLaO7BLPLsHlcFtCs4gHFlUcDYTH0/5FCL0pJRUTaVVXUHNPPuqc4m2ikQHIRXXCnvujXvQM4f9uRQ+rVcXCFEU69PWFbCSNBMH+LQX+nyRirCOmYe+EmqsGGnubnK3Q/vuXtOjmynFtIWFt1AraEPf+hsuMRxC4CF05RKgKN5ao55Bx8/zkUJDX3RxJ2p2dRujGzoxLvPb6Gay7ttb1wZTeSEys+680vtDeja66LLZHVu62cwiIguc5/pEL9mIFKb46x7WBmnLxM+Nl8THX0NfPuzU0g2qPJGJ/zf4XlAAXgI1gTh55WrUfAHTePhKnu2EEY+2JlIpGkqywcbdPdPBaBIlytTXJkFywBhLARJlJvx7wJ7hU57KACNGIR/jTlPKc7Wj6Y49NktaBaLrGvvIb2lQPY692AXCgRef1+7JjKylvKF8VAoUFMXJzcCnMeqQb3wUUeCa2RbYDwFEGlGjsUxZCfjSDwHKxxUNMMekbgOjoqaji4Gwles4RWWajIzJcRMM5K1etZEUr1CmJPxvXyUqE8GFkkS9E6gFDoIfzkQG4OOn8Hl04/PgkbWeAQTsyp259QBmhL5AZAebsXyUwYrqmvSpR+UFW2l1sJbZC7bbatk+gl93r4HbegLAIpcVWXCCYxwQB+C2fHb4XRLwuAuqgqjW1hTXP0WJW7IUTJ4c9opsRg/CURKYWH8gzBVpEmBoWlrjM15xlYUgYmZBCrPhIA+ONHuDEBBvsuuuEnY1TE0D7+KTYDMI8FuASPBE9JkCLwc3h4MxRxZ0EVMTz5b1TC3TJUDh/SHkHkuihDXOZTHn+0YHWMf7sNdkjrT9ZJ+/cXnjwPQfMTmBNPY/hClzHHALgjdtIMs2ggK/o7EIPirHyziU7SjYVUUELus//LGM0V3Q3lWjGEajy7T8n9gE6es8GKQQVjyctBxjnI8vFqVM8Q/liIiAwfSndk53SnM4pnx+2LVA8s3xONUv+k/PwQNqRBTX1zCpIeHAxqC4zShhkKGfCc9DV52nAZji0dz3CCVQQTTyok1C4+FLWLwDs7GXhlkbDvoVxZHKjdj4DyzEhuaBLjYyY3gx3Fx8Ts436UiXXj+leUmqeAwBK98+gUbW+Pu60Oj66AXBO+eHqolxPWL7Zvkp0wFGrw0DA8jPZg2ZQFwubIDBcKlUISGQswdCghDnjxKE0/JipwHAlz+JPMscHrW/o/QYCdSaH6MCA0o5q28GshB3GDZIPMLxHx9DXou0BUcieLvkJNaUap9I+yjGNsiUQlCjD8Ni/4+rfdRuMEUZEpF02up8ZPs0tnw1ljJObd2NDupnqzIUNs0geOmHiaqyQ0ozMuabhCXuA3FECdW+8CHx6DGXij6v6XFGIdlSJWv5s2YIvTUiq1dZDGvStI20SZGGiHFQaf8JDOlzhfDaLkTeKq13q1HVDefjMPd9KUln5v6qw9olX1FPvqf34AsyF/kTCzvp/TrjJfLoZO1cEsVoN1bDmTVmSSeS/ghskCRD6nywFR0sGFhQPKZPAQgyToGaFgPYdm+1RrnRAGY6q0S9TTh95ynwpoPHXxXePznFh+UBnPTknKVrLaY+nFcyqMn50pWG3lOhth3kIS7vRLfn7qYvfElmEBkj4rvkNBMPmAg60WGJjsfpKzo44g9emOF6x3LXwLb3WcA8TXuG6IiBlO5qqhVX4DckEm4PeRzo3NRWG+Z480xqlaVlMPNtj+VfH+6ov+mI30jjIcKCzAS19NJdWzitvFGqpFILXyWbPNET53fATa8gOuPF6ZK0fziFFIwfW3VVXeKvZlEMp7soJ4IkJJIhOleWtklpwiUVhJpM6A/PJYQajez7aaisJSe1sYcN0NIJT/Hg64VUn3RW1EPAnAy2bwxzYoDlHuT6jb+EOwvwQ3WWxRExMYF0inhzL5a/Vn03ew/R34HlUvHats7a/dTkYLbU+ETFuKXcATA21+MWbBPTaD0KDgp/8Gn6gSUChYHbb3fn7X6xkTZR/3MhN+GnN8mE/GBE9JVwHJlvDsT0EfaGNONgJASj/1fgNRECCVO0L6Drj03F1V32i3da4oYeuhyo0TTOcWf82DScVt7/XmE0K4r7KtsvfiR47MMPEnCGUqZkZpggWQEqJczAdpUoO03uzD0p2An0trSW1rOWRppCktrj7zuHpDbbyxCMhhUmKRq9NYI7HKyesC3IeDOkLbHir/FMOYuLndNtmHH6VwmpHdIE0uASdx2CEpJaJ2VO4Rzu695SMFTuKc317lzeo/pXpK8oSUbaZ8bgBID0QFb03IEV7lFaDD51xQdoPlCjfdeHJXhnfi8hP/ApDUOLj3gyNN4fhQVYnTnFlkpcuTX4n/lvRCRn3SmNBax9apEFdJQTvuGBzEnHPSjhWhLNAtfohgKsxvWl2rx17pREqr5KnNI3kyj2twyBwGEq+zNUlCH6/df/egrihDO4BoSDNvaIZvG5Ei5yOLYz071Nkr61Iac902tc+xpSKF5MfElWiya0m/YmEQwOoaVCrPayeeS4XXCgOEZjGm59qUNGZlSeteaiMkja9gLbWrRKkLmxYhsaih52y7RSslBHbIjx/0kh6usqPuaU+rNWbHnYa0nclyqiDf6VZnIO8boVqxM3OlwbaTtAh72+x1VbD1l/lmIQijA4ZCDAoCurtsFNEv6DHBm2r2jf6MgIi7oOq2O4iRTto24zQ7EitQB7aPHF2JGT97CQ2ZWDtt52o6JeLrIzwJaWaao5IHMCq1od9qWUnH0gzKvky2opD29dhUHxuMQ+fDWjKbLlT9kTqWw1MHqPn5nYGR6ZT96wALUflx9YMV7JRAWrRMB1Ai+eCflQ5s+FGKn5UjnCEumF5JRfls319umE/scCsR8vH2BvZ48SJ35SXuFSilMPlMrJbacPmCHb1t3KUupui8FmhZ2fRHKo2j4VuekTv9J1F5cSqsOcUr57c6F/HX6PKansYLwGCdn+3yu0ngzguGYbRaL6rznAqdwIi+IpelcEPQziTMscY0cXSJ/fqCQnhtdsptyJ1t0BcJsGo8MRucQpykaWsHpFQNb26iaTPr9bhSAU5UF4TsYHq5HVce/lChkgke0EXruBLcbw4PFqIo3909UxjCh93DNyUWc6qFRm9t58mi1IukDRoTh0F+gxoTazFtjbMlpxTpkj1wBpmfJqpmfnJlGbGWLneEvWzjTf+SmztOTKiHdh54u54lFl36OhIRjVLBSY2N3lnVtHJNMJ1ZBHm+o5Vb1EYoSc2YIll/5NXaEHznrpKtkcixiQw3jNTP0VNXli+tY/txYa1UInei7s2A40pmg4roK5/+kwYojxnTfTW/hhqWqN0YW3zae98AqIpyTH2sbbbmPVXEdcHCWaFuuztCePirwPQHReQgiMwet3Eiu2yRHmTeLrsxpSJgpM5J9GrfyNfUnV6JHv7jICARO2VXBySq7KFH0RYwg2u48/uGzIVuESs0zV7FK+1y3QbvUX1dNQyRDBtfmCDkaYr3yAVcmL/PlmEFLFzEMdDXov/vsA7JNPHNlsnSmS+PhUDMYDqNQsieTswrXHPsDGWNnbifbob/MI22vWHkJns43h1GaboIkIlWHrkudr+T1Ai/iR7R7NqwTrmkmMmMxeDb3as4i2g4uIcpIABOXS8tO06YYz8PTLBMOTup+i4C13RvXr5v5c6S/G/9IkRSfKugaRDLXVeoOzipd7n6WOyxFt72efKNW7GOJJY+oK/SsmojbRK3bALUmGfMYYLIWpCOIUt1KFd43qUMLjuA0evemHXypGYeu96s+0UGK70MGyt0nP19RKvNWoxodSakF0ekT7TSUo5CAHMqhi1wl1ESQLBHWut80I+oXrX0on7ILhOo7fwMn0/XmmMwKrA66csrUa7j1+Dox0XaUkySafx10PISvCb5XbmGC4KJSPj5mKm33BARQeoxARFV8m3KkU4PsCuCDYGhEbtJN0TiqwZpV5lea/G+wwKIA2rC5lB6xtH8sFRHklxj62cTDz3EQ+FZm8T4ptm37xxW6q3ODZaWvQih3SKaAJeF7/kA3MLBtPJz+sMGCPpHvEfs/YZTCOPa6hgsA+Z4xTRJ4lmiWSFYAkB3crglHUt2MOOvVoldBiOHRDuzbuuPkV9yXDINkpTVtRyzN96Oq5/FZUAIHJU2e+XdzOdou/upETcjv9kdzi7NaVHz4fIyYA6ogUrzF0b0E/TsuS8F2/sVCAODjAClXtritbi9K4KKQnTt0cVl5g3LcJQajwLxaPQolC7gKzbS6y9+y8KJB7P7z/uxrt67QUyJFmXmyJUkXryZs9C4BX/TwPmf8xHllN6VstKrQHvQgidLyoVOZwGjo9ZDO9FBG6VncvL9yHTSr02lpB32/vkmmRnMaSPwl3NxFc2LWZ7uNY5Z2p/EeoQs4SUTe5CDxlB033iSu3cXEwCkVbRALSvv6uRW5N3sMdvDwflCcBCh1gPkIBUz+1u03kWkP/bq6/3sKP2DQ4lWH/hJOnlO+/mqHLEITxqY54r5LqH9CSb7E3Z5I9y/v5szxrPN7KWeP0b75T7XUG2yGX9ySK0eOI9rjyJLSNU79OiwtIQXHzCH42uF5ax5DkKnR5vWorJFa3q6GudpToV2oNNjcnDt4O4K2gKujwLJhnSMt8pErO/6QF/U9LO6HNXvDSwai9c32XCqtzTITbsumQ0UBz1qEE3EQjUlQaJ0JkrXuOMzAz2nXVbwYRnx3wDMFUYu9huv/6fQqrf+FpBdUoQMXUmBASVSOIJgC0AH9kNAHcaTV1oi+mqh4R9QSi27C05E310NMHkhmeLJbcQHmC6WQ7FDubUWah8+VxR5nguRjUd+GpeE3RHKwrCzkW4j+2MfGIq1pe+OD9yR6Kg+GCf2WMRJ7yQ6I1YR0Ba44plFWBnGhcB2Tqt0x3BTDWZnIARk3mEJg9+z5OyPdM2S4N/0Qa3EvvelLjzGoODd4cCLM0nSEImF7vDUW0OxLIjMIWXoFRuPmW+/DJ+QKi56DG8poHpe3682yrr2KaDkMmQ9LSColPd+zSbhmUuFPIUzem84DLABTKRbaM7RaSdDtBjB3bXBLyLdUqlslqJJWpFUMvnW1yBEMK+/1goLBbhlvcpnkl6Kx9BSJlx+N9NnHguCAXF2+07bczk1l49JzjJHze2qaNOBDsZa7Y31bez0mq/pA8wqwpTkeYzJqPptx+CTZGeetycoDe4EEkt0ISV/q3EhJT6GQ9BrgpwyDNrI71hZ7bgYYG2UO0/HQveVIkT6y3awBlIRzyhOy8Kezgd8WRomspDq+OWvxVWjs/5VKDgNBBaYjHTCW+D+9U0W3maqVC8YU4ypTPFJnq55SM6FSJ8RBFjIodkivaBpuohMXT6MrSn9n2fuPXz78WL1pXpt9HCKz1KH01GS+rrBQjSNhgdsjMQm9h5pjN4UH0q6GOQWBUVm60P3dOV/NK6U/6ov5UDAQo6obM99hDrbm1eiESlxcvfgrfhUli7G/QqD9j/JPrUg2+yzGOLR6rUjIokU1CRCGSADJLECT61sJ+zEtvOYx60r7d72Avwq05WMsZr2+jNIKjCzBBXWpFXYYb96jopiRHLE7tJFAqd+CVeIZAc4N47SPfDaD+dsdGfjeKYStVbhEsCSvJjQd66aA2CtVw2w3GOp3PjuXQ942B96CAVhOoH8FI18PDDyYAP/3h38z8ykLlO3hYD4aEeEWgN8MtYDLfrfNTLHiZcttWrUQpUzK1qLrGCM2+vtRb4d1ZitKBk90ateY/HxfKshp9IgH/vdWhK1CxsM0UnBBAEqd0pUA5CuK0/4KJece/CtIfYcu2iqEkw28pRxSOcYQJyxImq2MQus87GKl/uKPYmR1oM+KUqqaJLKsBWLtAROSJfGSA8Fr3IjdU70o41IwBxeeKerLM2FOOft7jqHFPP+CmdqbUvpTzpA1uyTum/w4l1hEqIhbcc4D2L+GZnBuiIhYckpNFprUFLuVqvlDQeL9UkjmAfoRtM4uPCYo//QqmUH7t3f75EvPjWwxrJJXqIzOD9tzN999jTRctVWxiVmUxKGAwt1nvekjrAT0vLyEhRVKe61I4Ngn7YZsyenU+pKOpnZIunsbiycGOQJd1oYZDY4yAjaPF+BMEhAvz1Wm3rzz3/JIrwQ3LxRkBEYSS4966oAlPXQg5VjtGO5LYkQojyNyAxkCNW7OhK0lsDL4+5wcLPXST3jthtkwm0ysL6qbNV3Vhgiip9NCwQq5ycZNyccRrRzvbnCd1HiD4F5xRQbyp4BAdZy4hQpBfU0W081xtbtlOGXY7zMnHTwxYs7JNm4WcaTo2qV9tGi/38wJU/57ipXgSE3NnNSfgY7o+qIKM1VGw78196y8qhHFNX4sv4g+MP3RAZqnBzB30m7mul576kLcklBgZWvXx+K9UWvQJeqCRjVWXRXhaWPdV1e8wOuMjMdq1gBe9y9pxt704me4StCcBHNpO7aEbmuzD6sBO8pX0C9fYIGcjBW5d7rI5bjB4M+no7zP5IekVeX14KzBxZhqpfcYl15QY5qAYMX9Yky8Jfto1Wrx0Pw1I2ktha+A6NhiwVknNRNbXmOlz/uYCkJw5f6zCHGtNElKyhuokD1PoYuwkVD/UYxRNStoxdzoOhbSBCl7O5Nq0AY2nSxUXdEc27uxiCT9mSrXnV9+bn84zpYP/aOzF/sVsPsR98PNUDoIeNQKn2Ez/eqcsQPpaNOu/YkpfGwCNl0/a0zMzpPL6M2mArHQQY0pqbXgyBAAkTXBO5Ta+CYSEWeks5DU67cKAE3mhz19L7lajwgO0RXTsRCD9/uLPXFqSdw0sySRWGl2ihSbUyZuDcePyNRmp8aQAkME7u+H0q+be/6JI9/yqOKCMwYvggziA8NqC6r0AgeHwfONT1tB1428dUENPtIr87DCGEeOld4gjfrgLhl3x3w+8AF2mbSnLGiwPIG/WAUrn7NSJPmuM7dg4nv8dFVXodoiRB33C9qK1nbWepmIBvQuHXY3iU6SH+a7hLGSj/je7WKZDp5yLIyqJZw2OI0VG80vev9TBnAnBCWkbM5a2D/DozMcS3Naap4h5fW36osOxiJ7qixYjzaViQTlMsMEYvGXk4L2ltpLWIQK/NS1fE1V5Ca1io8Gc8sVmgrsgQ0phUisW5Dde3pNuSLkDYlxnqKqXO7laeUS/QIhrdcyXNM588AZj6QSITtn2W5XED4u34oMClcmW8vFcE9kjqkZaTkT28FMVSDgVGGD5Sb534KxBJ5ktb1Let1puqhrVw4Yd3tqit5kuE14OFUNF8zC0ePc7M/rS55qH8zEF7SYPIzZiZSGoGl4JNwpb5qcQWn0d7EwV0woIdtHMTrKQqvb2M7aWP9wyyzvNXPvRgIFCnwZAdClg0mdlR2cNUwUIriQ33wAR/f87OZWQXmsMv3qKDYFFFHKMYFhf1KrL1PXpL3VbuJs5vor4NaKMSzJmbydTOJwybJoXsx5TvyXvSW1FOXFyFjG19rfZk6r6itXHgTSyXUhQwzzKaJosLnLFejX0uJnW6CYRY+U81I18fI/CV0ONBxHKVehg/67EEpF6QfjYi8SmU+hETEkYmrHgSLkiGL9Eg+GIeNSCv8MibUTzQLwgCKfS0zFjNgzVNwmVWW9Gk3QsdHNV/xCLgpE/9pHS2Zpddt806hnHI/QNun2vvkkmqUumC4TIzl2Ko154SlT0h8xfgMwleut7zhYHuFtuQHwKvCHterG0MNkkYfS9aYaXz1GLDQSVzzclhLsdmQ8/1MFsswkdErZdsQo7rDj0xmEpBtLjmdqrx8jqpaRGV2UpPbi19bGu2atIwxLLW2vA37+Iu35mJ5eLSD8F9qQqaUxnwqDd9X9Ddx1P04BeV/bEuHgt3l9ky5h8DQZJ/jE7dE99D2U8ejRCKZAJF7SoqTyuwe/6zBSfg4oQ7DtTPgh/mBvvhGJW99A3Hr0z7Ps17uyeHWnEqa9Dw2yF0HOBvsKiApsEjEmlYsIdgeCu+ZF1IRL/n57O1vA11l8lzOhpSH4VT8bpgcr5mq5cneDr79cr0dr0oOIHcvyvv0WvuUuqKgZmzrdT4OqDgII6DSC3HbV/i9BVWAGo07R3hSEWpZdgd1MySidJeeg+DgrJoAqroBR/vP8ATaBqcwPuSu00d8YI9xe7dlm/NgDCThF2faJGO7hQMURsxubG0mOCcNd1fzzJZjLr0a1/wd1qKOPa+a+Mb/ALoSOaIbZwHc0fUkFC8l1W+xHJk9NCS3mpQv4e8nMuuHyDiiA5Td22wWY9TrkvJpxGbYr76lk5Lp/WnctTkz9A8sYudyCjfSDVRsyEOXROkZ8t4cOL6T60Mq9zRsywPZ8YOqUQiQrwh9kvuyGoVD4q2a03xZDKQXU4+5CBzTfE4bmiYl6OmKX25PHbQKy/bxxjAjfC0Kekv/lbDJh+jSJPDDqHZJdFG7wYTqhkalL1sNjYKCUVkBmKwazfW5JSIFBxFEhhZJVA/qPPYEV9y8+UUOSjw/hg/u9i/nJ0si5Byd7VpVqFIL/J51b33SrVUYJzQkkr0SG41mY3g3G4Es9VQrehMJZG7LJq0L/8d2m+CMG2nv/A3QMtQ/raS30I5q5PgvOuofEOKuZ8eNXzmPIHXV9HxeB2uP9y8x5nV3dAlIr2aVeh3EcopKdLojuWf8MuRsKdHWjjlZfoZgRpWR0NdDSTKBrffj0r1dy6YdpgsLfyGP09+P4nW0jMJwNz0vHBmOBxATsgc7aulBVAzTkIz0LCKQ3BPoN2YWsfUyNHvBb19u6J9jSIsMV/qB1z5psIcFz9P/gVoYHrQw8DC9oqpzJ7knQ+K8uPQQYB8jX6TQjEEkgJ47hH2zNU0V6pPJ2INYysOfNy0WX3r3xVxnbm8Lb2eWZ5VvObW5UfnbqxmS/wTAfLQQngwj6Ph8UjahTh87AVgC8q9hqTqSZhNSpmgyPZAcPILbJxCXU1rxxjYAfDbBd3RQXo1YLGXA9qMFaUFGXugLcNW5aw/e0HPyVJXFKXzcrGp027SSyM1SWNLOc7a1Dg2CfGO0D/IUcVy9edYORmZ1WOZ5Fipl7LkqXdbfWdGPRdRyKkQt7qon83VmIaJ1UTpoA94QMIaQtrTrcVi8+DI6UzqbqTaQRCjo41xhbB74dLFB2QVqGfP/pIrsj5pd5cMdKckPthIpn7K8znu2ra6oq1UjFxfkIG/X7PTiF3t5aca+n8ZbF4j5C42MBAdJPTXlKyjDf5qX18oqT/FFQf2gRSgmjoEslEIhTsObpRTrwWRSxkVhWCkD1wMKg05fy2klx4Yf481l6cYvqh0LPjfz+L78cztp4STOs/U+4OcAEOP4/3lvgnDvIhTbkluY7mnRwwAiCZF3c25P6pKwiCdEp4kmzx6/NvR7/8KormY1W7tPCmHm2xeto4QO7aovFZ69b3dR+l0F8ReD/b3n3o1Lr9NlpW3puaHpOY6cupudZMA529o/p5WVFfp6joaj3qMDJev8vI6NUmwUeakzsVMrkvvHmLF9YyV780z53+rtmJtOGfJKmGu2C5YMJBv4983jcpQwBkTnCeCdt5wrS/sbYLToAwb96i5HxRgb31l22aevtQ/W6b/Q8YWW3Fnp96GkZjYqU0GZth/+3vnfci7UbNUfRYTah20iyPpbP1O+2m8DqcGIWArScmw+mvcz0Kq8ioopfEsa5kEY90akgKU5raYtjf7Lx9ix4ktYb0oCgNQ8WEDF8dgnm8OKYWVWl6trt1uMFlHwo3l0F5roNoVqvEKUx8oMg2p+g5iMR0XxQ/MFOlV0lt0dgbHniOGjQBl+T5GmZ5xGOnUpCiY/W7H//LqJCkbppOYAgjpwFXmnI6cpNli1A3HBkk0N0xo0iJh7uNshmTpQ1BtQnP603/ihtqA3wcuuaTCZybLFl1MJBi8Ow2aTXh1mFSYNQVa12Jbwm43AG6VDpVmMw+KG8ix3PGx2XAHA2LvrExM0ABFZJHgLLyWjV8B7Jp88gOg3vsACWEeLmS2fbOK28ZntSCydWW5UUeHI7qPVq984OOCr32b7KwUoPt7NkHBsIfcx0lFQ6qElvMiS4Fs74enLFdpUS36V5IaUH7sBUKyG4auwKQ+/3uuWBshAYXLNPDtu5+2ROPMIUldr9WK1vG17v8Mj3wI8/qExG0DHpTQY4OpK9dGTI5gTnwieAvG4weBOASD1YcYCYNwVljW1CEFq+ON/CzF8TXUAH9ssTvImgAwqVlwU0jijpa5E6HOFIj1cz+zMkP8RDRLdxvI52J51JQZXAugYbQeNPfyAIiYY5EQu5b0wE9m6rFF7lwZv14Sl8SSH3uS+nFBeqlGTSl2DkRcIgGSVfBKMhn7iZcu1tg5EH6r6lbiEgGLeJKaZ85EgGm4dmpILNZxZ39k1YcpQSm71WqffN3C4aTD5JqNvmroqz1N6KH4vJ5ZNEYH+Q6Yb2duioJAAD2Qqw1pxasHh1H147kE6XreH/AiIK1w7LdJpYqUkU/xWjvwgLRBMj6cZFdm0Fnc7INHy3dV/Ee66LujqcdCRBO5Z7P9L0HRJvDQWSehZ/O+V6RcOA6JvIH/wCFAd078fqX4yg8WNnJn2woJtmnrI6ViUe77/lTbWA5qDy84ZnBKYhBb2lwBWlOBTqFkY8CkOH3zJLMdl/UxorfEBy80lAIUMA0LMekzV52wWsdSl+eB2UAmYq8Iw69165imM/rZEPLzRhPkVoy6fD2HrZaN45otkyX1TJpUV3+v3+OIFWXXCLL/Qb80fwU9StuWWd9XJG0r917fvDOm+7IUnvQH6KzZ/IJlw4QU3Mmg4B29Pgl98eIAjy0ACH4lpMWFyDwIL/hwFpBjY4ebULbzKGI7TR78Wf4fJpQVVgClF6Dt2IZeeKK4PBN5+zXLsi3P45GfHF4o3W9FNHjI1ecPcO0sAfzHRWGbCmOWuepzyVgPsVg/A8Go7VWpMBZWE30oWv3zd6ckyEeiN2hrYREFoCJcBN8etwjDJ3z+pJ1nYooONr//Ix9tPjD0gK+Pi3iT8Tp+3wJprVi1AQM/wF7ad4YrLaMfpo2ev6HwZqWcXbyQmUoEzht3CpRm9hZBUVbXAveTHKzbplwpgAR2ygXC3tgGdokiXsc4yIoP1GHCClbuv8ZItq6tjL2whQ5Enif9VkOg7e5EJuFcVubkC5djt9OdcVbboFsf0amMPsM+I434LvwvZorlihIzVaCDkCY6m86iNFjHKclU0+UMtM10KX9OBHgRbsOuVQEaaIiFyPYKkkjMRV47NqvVplANriXLZa7txa/0jrLI7uuMvqwqAfLUuEqSgh/nFXdeemUAOUqb2dZ+kSh2b5BOYG2BdxnrkaKje1Irq1Je6obhScTAC+ZpyqkCIsTcOKFbtXpCkjx2E+z3vqq2tLrQRQu5nu3SdXe7UpPLblENYLKGvXhtmAf44oaKyATqSHVn6zTjjy3H7qsb3QGmVuOwH4LrGeI3xlTYPE8swXfqDXqemnJUtXXI3auyrAGoxgi326xyUq3q3gFDzzXRlItvZY+Yhm055GQ8vDRLxeEm+eUp8vVmtwyQKGreE70gmU/si/g7kio/xIQAI1USHChDnjowpn21Vjt6ktTQU4OfKNpBmDFfNI6+6jiF1m7r35vQP0VVzsWq348JFhsH5PELT+bQn+QQBHkyD7imAY4IFn5aJY2DCVisx+WW/f2zAenoFYs+u6OXnmFC8z+0v/5W3ILwqGcjBB5QGjCHq2Se5908qppLaVqCPpJJZUMdQf0+7NCqUiH4yBewMrEO9n2DHt54g2dPehf/lgerdN75xUBsUuHsgSAoKfMIQE5OyJLUJZm09Lrwm526dYBQ1xsnRnuJVP2NOvVJTObb3vhnE4Kpodu9a8FixDGiwHK40ysUQrU2J3YX0VWd+XaUA+8OY0s3e8hZNd1M6LZpG8bcxxAYl0H5XjsToXkRj3gZA9xcepTU1ioHtTX/+Da7aUyQNjNAsWiM46gk/3Hp3Z49bahkf0hCp1wuVpVfIKotfpoe4mhxBFBooQ8ayPZYruZniZBV4jS3hqwB8SHoxf0WZA8cs1zuDvp+gRwIQQ8IP3oNwE78DAVI3c6KRQwqedcFiHlvAKw+JGX/BiNdWSypSxPBb8dj7JG3jhxNJfAwnQMEqYRiyfiRIRlE3z/YGE6AgM6DhtlLO/Xv1Ku3hUOuRocWR7qi9gXoyP95wERTh26V2ThH6ETc8fr87lW7j9TwbIZ2yT78rdyxuyQfxXkH+kneuLnTggU6Xuo4QhoUHKeVl8csy5M57JV2yA4MLuZ68Bg8ldLZkUhy0wE47a6w4xQykwqA476jIvriRmb2DW5MjrHtVd316Me4xSudJG7YPQRp1m0SDZqokjgddchp1X5xMUIBByzhlcU9P2oTqzSe7o+RBzqs/5kcmAHMfF4pYqjZDbT4WmtUCN7sNrcjLEJOxy1EXof195K3ZccT9jFJ2uq4RVcbn+tK5nGWrUsWTdhAsGhb1ifcW7n3lq8aEB10RcQqo9J7QzRO6GQoBAdFbYs2DbjdW5oga9dQAw9j4SV5yNyezMP71JLLhEMyFL8vyK9r0hPPuYcpXiZK/NltEf0PTruf/I8SUtzehfzgQDrFcd/qRwIWcn+xcNXPQZxsB1XyCy7wYbHQTq6UJ21HSXUXDDmoCTMsOtufpDlXILC35IrqNdM3BYLNeK/1asYOdYO2RGe+pz9q1Dr9YH1gpyRaSvK0FOVFXDrxv3b2CRxA6ZYTIfPQQ0pNyuksr+O9MvVgt+HI95Pti0INRhdChC/qbDMlNiq50/REZe99KFGpLzEF9+qy21ubhYdaBQk0+RjyeQ6RV3SJWz5bDm5eYu4AUTKnUMx2i5eK1SbZECGxbubO+3oEFKryr6OSixmb722hd6EEgIQF2aJVNGLPElTrX051I271wpTFBEuIqre4KYtXDyvq+0IwsAGTeG1Kad9OPLLvtMEzc9EjWPw1QkC95Ti/30iY2VJeXI6FthPJfijOC3pGSXmJ7+r5FREjtB0RYEYoesSH0LIks86rUBND8zHVoyTlDXJ+jaKt5ub4eYFJNGj5bekBgZfGa671pxMHcrlS8dQOE0v8kvQatGT/5W4uuQZxgMkz5QtuLGKxrKs6zHQLf5Nv6yR6+0x9AZSj6gVpbEQKrp/WFVghstVkAZK3oBwcEp6W9QQ8B5mBS/YmiJdaGk4K2GoqAILnrsYNzuG7yE++O1vzo23/Bw1ke4Tz9t03xbF2aJdFM1XEOW1iISZtdqQg7wICbuXvCOo1ipol2zPJ0NUlAOIwUaxSpcVvjvGjlcfB/9PvV7QaJ0YIcLyT8uZP8UfebyZHt4xJU4+I6gQkGDIma7y2dVMYybJ5Qu26lAWHICaQ7Bjcug36+kqbX33rDA8rH4aZlrWFztzFCKYuhWrwxQwJLigakJCbqUAGde4gDeTGbHPf55RP8lltgK1ezkKfWdQ0TlXTGfgMzCBkSlPkMucyTBHTwbCGsIooDCLu5v99UxP+l7yQKyLYpMRUlYxNoVvHPYJzgk3T6ShJoEiqWJr67CJRqwsrzU6LJo2T5JJ7WoFDHEV7f0AG/4S0tzsBaNhKehRXCMT2drkKjUaULRA/xVIqhghJYehlx8cKsN5U2RKF214nghrQGAbJ4gD3QDbOQIke3uxUc89tUopMLf7n4BxblDerchXIroP66BliJYog2bN/8KJpvwa1iye6G3FmOYL84q2v0FZqZDRRl2QiehcTcnuDgLs3AgdGf3eTp87wIEmckcg3ub9GdNrXJh68VV9CEhxfqtnXSRl2MLuc6U3GnHg/rqppufULwD/0Gf9TyZUIFvdy6z8UtOexOxgdBi8wab2bF186KXB0CZ14jLsAHlvyrWg6vst3qqLpfsBX8aMmRYo84jpdbE1Vfh/zRsxtf9Gt1U2OoYO6zRSmpSlZShQmXt+1dmY4ZrPie5m1pisDQ86y6sMfadusbYdeb7MW2sEHGltGm6/Jzoun3sB88spgqus4Tq4okcA0FK/BjuSZh7eKoJbZE7O4Xpnf7aIRP25O4ED6SxqjgSMSAmSAJ2qLL8khB5vVQ0UzK0EJWgSaMMmuyexT6HQMaWHmPOUbA0dBDVGemVZWVTxxpGz26fyjr/XPmAdKqV7AHsMMkbgV0+hBVDUbQ/7qTcorEO378MZmaBCcwDLvlhUzlJyH88N1dgzFRZo0GJCxo8mVWC8DZMYoBgZYx0US+GC6Yv1M0ND/BIMwHkb4010sJV47yltFd4JYCUhobmrsybC0BThsZd/48XIGAHtkCWxnBfxb+/iT991fcb868QEQoTC8kDLac4bkNIBqVLR9rh0BZJs5PX6ztiaT93ss7aN+AcK4nmNe/rlu8qXjBh6P6qZzNycfj957BgBZkEwbraFm1Yo6toV7UmjxxRJA7CZzBJAylheUf8k6CBvzZjtXnqxIG41DwyZPbTTjFp3pbtUiN4CurBxKei0xGrM6vyEcrkE3Wwh0fwf6AyeF3vMcyRCpFJrQOQnP6qxwdK3FIbQBH5u6KXKmh/W1GPHwhS4QXO5zL3TKXSP+AWxLaafrcDQNl4M1gl01pue9a1SOyViZShUmgo8AlZhnKcuTK8ZK///mHtFauRMU9bExhBfuIvmCjjW6YikzIOyaFV7NpyLdEes+cLWt+bw05d6DRbazvTDEKTP4NDFe71z1J8/EOBUMiCleONKtGPk/1cfIM/W7fDxjvNaZ6bK0+tAC/F+ZA8/C5V2V+EekfIN3YnZa3IUGiK7lFc3wRQYQWmWj+tftW4byu4hPoIO3UXAE6X4dDkedaqRKaO8VL8MGvW7RzrBdpHeK89Hd/iHwN2dWzNb7HetYxCgxIDYsGUmVl1lxxbhhjjuO/MC1pC7WuL8fMtRCI4wuxPwqzAz4FeH0BYUAyyoZI5CAPjuOb3TiiFu2CrxqR8hDeIPgt4Z6IgZGkrOFZbI6WJ71wTZRxzrN4Fl74ppVLCkhM32qn0aajBtx65nwmy+CxUtK9CepbApvkX+RK5v/MpDK/gSsgQ0bGv7sgt5sOByhEGXLYCHTs4MAHRaiAFz6zHafHPX62MC1Hi1qp3tE+ii8WnRMTisY6J62YlAxOS8E1hUohvn8v2QgA87xbf3ccZtpMCP9uN0F6mg0XGHPHKOhPDqjDdoJLYT2Ztzl0UfyOv3SNmZ+vNBkr8EOr1FkLRKDq9TBUYriqX4KwirnwdScyI1g6VDg0k6WwuAJKuZE7L09EC3p755iAavXvCHTPVMoxOwunD3+cn9Lw1NFONThSDgC7E13hCbIJvUCD3CS9y7O1NtVOye9B0uHcNTuc4ZzPzvTJ3GCUrtANhSA6XXrwGn82DBcyzVEcQ1GvyhtvYsZ1mxxvSeV16QTgGODhMaCT6Zq6ZBLFdqo57JzNb0Qecfgs09NYnf6Y2wimd5pjk4wmPbZBJOE+wfTKyZDZdwDfdP9156sgaocTI4Kx0ittkeI0FZJgUkoQuJD9jjosheHrnRa0R7PEGJmn5+qmmmYt0tOLOI0xt0LBwNYQXTcWb9Oegf9hpi2x4Ufxp4pUwGGCuMsWCHl+J2xSNYlzbwfZ63qVCyn24KTGR/wYs2JGAm9c5MrB5urTjDFtQTQRSj2KFWpccmlBI0v7nIEDleMrKwIYlVm5+7mpgtwDOVl99ofzZWLQHZqBc6sjkRhuQMRDHmw2FYTDiMfBC3+hFccO2CHH8FFa/fZwz+hL6iWx9t/kDkTpNNtXiXzDD7PbtDFpfcr4RVBZPbObOhOZhxkIdS20LmbA4sd2wXeFcLqskiuSHXhBpC2Ywm7RVZqlAvEXYwTNQl4cCBuy0FKmghE6JlJCEKaPlnbHEQKLaJT7FW3GeMGJFB4VQjkhVGD6rLTzsHz8/X6EoAtMr3e+jq1AoHBpfnqUw33biHtb0evjab9NCkyx57kRkLSd0T6A+VZd+TbP8uUJ1Bqv6UA3y1pCFnZuQCJawpoePcRYchp/8xKZ3Eh2ZoX35RdCuBb/81jbkJQP3bMy33N8c5qZohJiS82t2HZ/2ha0HbvkhtzUXiC19vDsFFrfyvLlBX5+NkrSZQeYINSIUziuu8/CE7TfK80AE2Hh8COPTcXtYsCSK5oHf/Q+tUzVWwB3X5XsAglSQuKyAW2q5Kv+kEeftPv2D2RRkCUFU54sKND5Dy3/Ryt6NnvT6QFlOpdzCGeEi99om9qabMu0CbPf6bOvjt1NSqpVh6P9A4wvQl9yxqYA0VOiiMFD9sgi4EQmH6fRudW+i/P1VxItI2xkvzljeI+IJsJuGPy5+RwbOi6mLL3qf2OhPmtoaZDZ+Gbgigjg/0kPFLEwf8NVlPQg+A0KlMrDzEnPkdZMZ+BLklRjmtG8Qi6ACnywGRJQCdNQ+VYJQkSLvPciA6sRrT73JKUFL5JF96aLbzJdnqFWVCBu+hvmkzKbtEbqMdRERnyPVgwmSPaux2Ta8q9mAF+aL9PrChFg+pUoIIa0SQ3F17n3x7Mwlhzvs9oUnf3BfeCSGRNAt/uSmxp69QnErEp35vC61r/e/EpEB2awIqNva5w0w9V84hySe/Ym0JuVeqQa6/EDoiQn1hbHb7ykRC2JQ/SZuJ1H+R78N/aI8dFU5tAqEvQalbp308QJHMBCBBpqI6EX5RVDG5Ib4t+tPsiUCTRKgSTE4evZaq5Pq5dtGnKy/dK7g7rIH/CC21AMyx6b+Mjbuk0me8xetx4K28rUkgDG5ZKipfUAWQkeMLrC2L0SLr6PyptB0F54egiLs6tOykj1gdYe86Ta1DvXSMcNDwuV2QTiPC6lfdIw0jYZl/hmtviAHrj3B/SpgKMQlgsrSjzwmmb2ksMe50YLOwPf+JkXi3dX+9HmEjfhpBcNvODoO/NR8yV0FhSnn+VIw3CuIj9vOaCyLFrUFHCrCX/LBnkIz58pdoIxrCbKmOGwzp6ct8HWZO7s4lo9RgcjsSTB14kXEt69DaDQQIwGV/J2SnQvD5V7SMuerVIZrCuhlueqkkWEgokdy/RhpSvBptljlEICZQQyK4BZsZxj3hJvtpxNtBJDEEN6sDJe+igDzZ9qjQ1J7RDv7FDyHa/vbDthiMLiQsEfI46JoO43y9L8lhNmPKAqUZsbdlbWtXjpfNEtSYWTqUrzNtJQ2l9mTXaTO5KzRLhOjLJknDi7iur5vIvg+rUqYvfI5a+uOPzy7nP6mfpyJf79p5nQy7K+5W2BvIay51BzgOOD/O6ngSYEswZCUTbIZYpT4wKJ2gTFMK7eOrq7CSiwgxh4cECCB0I1BcJVpYCbvimDXoVbROMT3Iod/8Mhd1xLOSMiU+TZM3gk1D2UYkc82HTB1xPH0D/0L3BTyzwzPo18DeAilFwpip9VUY+7Igaoc0aj1kh/rd4RWiW/A3Pz898PsNbr6EbYrDrr5OP7ual3O0bfoCMl5U1gWOyVRmoTJkdlLYDpujadYnRgsUqHR1dNKZMfNqPfZBv9w90k3EJZg6DVgyiQ8t+FKzagxRdAsAmZGL0PG94YqbgeKph87b1dcCsfa3SWLVZPZiJrN5zLoblECEgIdcWXsh+lFXi2XUuaFJL3qdUhUmNStVmaKTJX+SrqPAmJqRVF7seb6jufsiZFV068wcvAtk2YTnocQsL+bGpMqVJ/PV0TSQVF17GpXpDEiksTIAlraYK6YbkEAMvpnAyhuyK1M2+Ol8SDAGUWm/b6+HVkHa9oyZCtObfbvBTe0DuFIwfzFjtcgR2SgGEtFIE28ki1TbFdEpkeHc1uLv2OFehhHPJ00FJuj9OVP64dgBvM0oiu/hRRKrqf5iZyckWRwbVI1AN4iPIB/rdMJTSpdtq3mT7TCobT4xgK7rzk97O3DnpjdrtS3LyXG5LTQv2lrRsUYLPQj1QYOdMROToEulPItsnK7Yj/0XOeAq+zlA6S83wc1rA93/4NXCupLNEajSOgPUC3d4gTFWr1qPV1hbQyRo9AV1L5SOII+a4Qa47Y2voIFoN4mLDbjHUWs+9o6pnAlUUSWozew7rVV+fHV1BNrGHuRbC1F/LNtKrOcoN0vcIZw7WWH6ACex8CyQ+6El6asIk7jPRWZ3UY69BzyPi6qTh5rskrQViUzk17YepoDPa1X20TwGim5b1mGlIVbMBWF9UyzawpLtgE4uh/FDeHsjtDVWkHOrGgencVHINMnz2sW9rxv5MP494jFYFlwOAoNFRTHg+nIAQIqviiyEdmLZWEhnpyPbgDhEVjz/QoK0+7sUdJwIvz/2xyTMad/0Db9XPtALOtgm+hLSFIgeOdZmtd4UE5A6YGq2hKmIIsDR+1muTZPfz9uAf02FbFU/fgp64IvY2fp4zBm4j3k66MuPEcFLYmltoEN0nkOkCMqHKXHs3TDE1m4MAFhsIaGH1bzBoIr68YkPiaj6AQUlyJjRn9uiEXERwL8t7RnkACU59xOrD3zWHhIHR5rHDzmzy4MSRroW6VlcAnIv9uvQVgdft05KNQuR2iTgtPe5ZEz7zNgkNsMLCmY+ys57IaGh7gtgtIKIcyZyUCzA7hHm0GR7ByWV88NlLfp/DhjP2LOGVmMJvUD8f/r6HmKMq+CRdEu+6psgrLXg1n79LAyDaGO4ilJApvbCWveWkCYpJeZaNaw91AGFREyU8GvhIDHzCrZcvBgMUZ09T0Bu/u+j8y6Vuq6wt47PB63NRvnaWj/tUgF+6XkHjzYFdtPJPWHGijmqk5KBGGmlg0t1FdfmE5GvmdToML9PBjCQKyxKPK5kqWObYFzmSh6vmlP8NvJvZS7nlKt8RKsQKKUPq8EpdRJhv5VvrshLfC+vj/inwPrnz5KUPcAtaYg0em892fcMQxZXe7BHYsd/2tWFOujCYZ9qUjZC1UdNdH7dTyH19y16LbEHxnNESWflwP63YA4Uwc67MkTGdn+YHh/GoL4Rbyd0CF85L71f/rt9xnKG/0LXn/iQTa5c66qvw/AFYcJp3j4pa8iX9AlDLqckiNROTnzaN1Zpub0/Eh8b7JSkVfx24sG+UqpJ6xbOzepBfVJkftmPjHT+Lp6IT3HXoMtebUR6RSSQ+oZgumqjBTBy3/yLG8i2r1Syie9HE8KWQ4w5Y+/ExSTyeJfzSprS1DIOfgmPeBhVId3DZJoP94xariQ+GT9OszOh2Vk1a7sXEijjxrOu0UUKemqk7rfdbKCaFKf0zNKQ6IMoiU1UfMpSm06JlwDEk2uzsY9EyCxAbkj+CUjbzemlOA3a2+kgILXwr1g0qfx3Ze86SsAeRiByBMmMc92XMswfS+oNGnPzFc6KWtuqWuydwuWbqNBliaiSNRGCOcw3Dze/LOhga8s+/x4DJ63oKCg6dC5Dn7WlscyeIlzzFCKh7KEJeBJBFYl/kIdy3bfIFvz697yqCyOxbCnrdHT/N0wW7a3GAJxa+xgCPEh+7V7klUNyEzFID5nGiEwApPMgNheVgsNW/9q03Ebf2nCl4MNzJBwPEI3IXKBBSI5+6G2bc4KWswC67yvY7on6k3FGW+VRXmRMN0iSY2y67spQurKr2Fmkmuwh5v3z/zxUJIB8Gn/YIE8UYVmbZ8AgtbFVOCxNhVXtZULRA01vffw3QSLTZ4aHms1ZbilapgwkeMUzQgKG2PEFRqQMsdkCXTu1wbXX1e6V0HlbgL7O0m81IdTPS22xhxnXSazBzwVBWLBR2dqpkGgLDBfCSeTkggXW6yKcemuRjiaFmedKJhtjTnmb5ZOO9ralC/Kam4qVuUDRHHUzUGj9DPHYq7szz8R281TYXFhe64sl2y8P6kuCMjMfmAlIaYIqGpAzWCi+foNdUcu1b0Xg4QVxqG3AoWKlzLqzGOeWYu2/BmYNOwwj5B6s1j6i73qusxly6r6vPhy7Cz2LxxH9w5O6nC+ZfR/mUjyouZU96TVIinE23wXqtWPo06MldlAKNyeA6ZjQKbooE8dVG4zm7f0CeedanKUdTLJg0ZNmzKm2epB2TJ2AJa5aYirT8sOqzUJF4MnJIadi8+W8WCbeUNj9IwngoHbipylGBWpRJi3jgHjgZCTFvB0zLxTm1QQfBGL+wVheh3M75q6JdCKdb8lXBymw9JWVhFHCY69XkE2mqM0Hl7s6D2zinZaPHIJHHRijp1d9KjaB2QFqY1OQ8s8jYjA/7jJ5VXXdkJFr1kvLLAKsMjRa6z3C2MO0fzYuEbV6KoN0Fu14iFAZ8BLiup3aed9+xxDfS5gqw18b3zjxsfmo/fwlwEw7FiunXeMxesYyJTpEDXL6H1oZ1AQfWXt/rEgVy5uhr7WnwELCUMfk6Wdl7ObURTERGbquq+SOaJouVhGXEEe2pA6mvBm24/YFee0dSiBt4HxURsoqIXHJXRYbAXjXw+I4qFiqNtDFZaSgdVD9vf+5be6J7DBClhhNZFZHFU8zF5Nx7+0BYqRGsq5Urq4i/lnqD4Mch1n72FlPJJYa806Ggp31eclrv1FhqvrXg8uG29jl9LAX/l+YTVuYa2aqFH4IxdKBugQ3VWDvJo++bUM1s91FcxGrmJvj2ZbaO+2xsOZR5RIm9e8kdI3jGpAS696XLIpSPZlXqNu2tHbiuTMeML+6fvgGJDEzS4KAyMIdoBFARxAtQpoOYhrQaOgcIko/xtwLXzIo0AcMj0m8X2v+xnXvGr2ERe5KJpcfldh0hrC4dNo7EHG+1ff8RRYi0t6a8YVfhpceUQr68fRHuaUHV6jpASC5zCwLpKN0UIJgPmYZg3sj+n7aKRypnsXXB99aAgEVbWsRjMaRufvXH4iSDyP+0BoCqGt8HwztGpai+3WlXhZJjGe6nCn9Iit8EU+7u1SgpREwOEE/ZzL258od2oRQ5jyctBqH5bIU7ENswIJdosq3kPNQlHbOrGBUfoNlYtnB6BcKGiY5lqLHH7CAJqWzp+qyHw99NYuzxOKo55PjSF5vdJF1v6i1d4sGCE7LHFiFxtiPJ66XDpJl9oYjDYkdyuDOKoZ2l4NRDrzdzEL9Lw1Iz5nFMPM3oSlvBN3X7yiDF3WgqONiRbDqc0XvnnOANLbFDsdaBLyjY+ilu1Ton8OgiMT5+Mwg2IHb7csDbUL+zW8SRv+VfAv6LdLegylRY5CcTcb4ARM7JIAhyRWrFU5iaPFcvKVJT3jcIDCb8Uy3ZwcVHlW6O7R8dg33aMBHX6f4f1ixxgaDDJ+o5teKZ5LE7jHmiwDvlcrFRl7ZZvGxGYm0kj+rK2dhgGCxZ/7hotVQ6/W0QhdUd0QxbE7oXpAdGgN6rcbhbqEJeybOCg4hZO19hmelC7U7IvhX0SvyBnPUiRYSKjWYd74ARJASI65G+t5S1qEPvk6utaAoYKiU+TuG8APIgrfbV6E2HfEmzBJnLRVWcQuuJj1k8AVfShr5E0zaszxLvcwuk9tHEkSXWeTPhkdgsiXD90tSqsltmWshm9zy6c7q/hrduE2jkvqzovgK7/Mqvyax9lDHm8prjWQwYpMxG9NugOragG39byGZNTJDmiQynQqLu602gdhEcQZ6n/ecmIa5Kvpvk60sjqqvPvpLSBI+7GpxDi+DE284IQubznYaAuql2dYQyNNQ23SPNUxohmkO83hr244Xk3Ltzd0DfIrUVcD7SHM9t+/i6/6CgeyvQGcIGzV7PYw9nDbx5HDjrvFOlujlz8TodyfBDWs7HzLGfookhM9ZGpq0qSdpJPAd0ECIp99XGTlAVEYln5pZVZn4gxpVvEPiy4//1u0OEC7rKMTXCx5PhgW7GRwp/VMV+Fl+zF0u/BUskGEXTCO6Ft3WsXklRp8ek68aPQvCVFq5MKMRKmTkoQ9a668Dw/uNFR6fkxisQuCTWkfamC3FD4L1meVs+voJxYUjLvJHlQwk9hw0o3IgwCwCMZgpom9QX3aNjC5NZKvmM0i6yGpB/wkjU/67tvz2pcEuYIwZeXKlP2VzsV9a81ClcJqXcHxY0QXyfB4BCV7DnnE61UivwB2AHDRwe1UOZl7syqzG9XSTD+sST9TNIsIm/hLemgT228qc9JKb4QiUcEGIVr/IxcSaVuCu/aqYUw1u/FF1kneDMX7gb62OpOcIRSvXPM2o48v+AOjIXwRrY74Bqb4qHv14JMNunWuaISu01QGwqoPinR/s8Nk2xy/ebOC1/gbTtoqob9iDIB3Eawpb8/MBmtoUOdEzBp2L9yDBeRcFvVXrwoOIa4PcFC/iXU6qSvUFEfViJ75QAIxiIYp73oT94HSpOibPlQeIixRuaxiUVapztsYT0NyOTNhZIeQEflVvMM8koBHYpnl+RDSr1SYG8WmhUEZIgOgWhEpTvExSh1+9DURB5+r9rI4lTXjxJwuumKshysIyTFo3pHfA7PwJOPm38z2aAjF145PwQw1KQp1TyknVh8o5zw3jOHCKNGoya3jN24ACLxnQ+9SxZWf2BLWBynZAWPZJ9+Rlv7SIJ/ZLCnV6Mk/X0ruwHX8VjwEyktDYfExemLkBJ6LzLrRq3x7ef3uiu5UnCKyUDfLQaNjz+z+lSZftuAqTR8pAxiu4cKllALRmUBlPT7IPNqM47nGQLwixZgtHpqSQR/gRcW2mtSdeNYth9U1KnfTIX5RlDiVvT5Q+VqxY2HqomS9wfuQDBCel83/wCrEzHdUVGn5PoW3r87KqRewhGD/yNXDPs6p3FuH+RZmDRMmkbBmVyyO/BGhjWer52II/RMeZA8awsphrWVhBOXWBIt9fRsyFS3MfIyeE8SUOEtmm9URqaWuYKtRp6M7zzMObQowpkOWoxpyb1GaFOKUavaIPxDAMt9H9KAbtOFXWw49eTBKzeDgmWr6wZcWJIhk8PXVFid0iYaTPEl241WogLisUrqq/oH4q04jYdIErGRUxiQS3W6A9ZCaY8bKDmpvnvOUxzQ91RFDdPDFGbYgyQK7KJWNYXxXbPDeA72ztX9hFCnWBgWiLC6/59DxK1s/HIFJZWo/7f/ytsHyfSG1zjprrQ/Ccz8O6owKk5hUSj/A9I7xMwN90VCTL7MLk10HqU6uFBOR5aBezIJekD3RYMflGs38J6Cyx2djMel8UqdGVYLNz2SMmJ06sz+S62s/G7M09Nro3O1axRZboMsLKgxTEEjUF2Sot+MHofOnEiWg9OGgwFLWjaEvz/NIoPu0W5BC4J2Drr6lb8PN88mJfkmCeRPN5GlIKI0yh7FnrRl+BECT4F4qL4xGESPo9s9JSrlpIMNwl0FX+fF0ERCoECcEMok4rEqf4AkAZ8fsOw0NQaUCCXdcZdHw+QOa1nWZFk+nehB728XPtJqB1kzDauHusX2pAfLnEmE5WhXW1D4LKXbPN8iqBGsoFIbV3CfxKJTfietDeESnxmxC5teYTuffMG7fjcyYWYz30Cg7CtRJ7E8829F0B86pbnKaKYj8Zk5w95FyWUOIuDnRLuZoCgb8vbvENJmsk/Xw1bz3KRxD0Bo3jeC8ecVBXWga4/9Xabj1OVEEr/KaCRQ8NiDqrCGaBZDaXWiotsGpyInqyVPtAmobfWfuju1ZroqlwLhIxP1fHRNFOy9m/KZRLimJcwjyajlzcCvYTR7TGvgaudW3/LdGWiaJTMjeFzBZJ4obWvFwk0aPRCg72Yd9uXCnvEFH+bZSmpq/H8+QdfPdCoWz4fakH80jc1VGodfJiOq6Vxn7PWGztfyza8TY+2gjv4d9UNyeEX0LLpIf42KK3wkmt32E/GKatSboOOpD/eP2coomUsHf0A09E4O47Jg1HxWShRRK4gt8xX9OUdUCpxppmZcJTu7IGlDYQSw9pZ1Xl2R/pBxi+a8EDIT9ba6cic12vqCqC8WYQNDcRvLdhu1ao5HaChucs6pOWl45B0LO7q0BBAskeTRAMUwiwKW7kNFtxaWX9FKipbIk6+5tZ0W/gBpDK7t/i54s+0qNuofO+a+Kkmpq59Mxj9T7YabT5DzanijjjXePqb5N2x5PZh/R3i5h1qbOb71AS8Icngpmzj31PG59WNkAXEzggNCi4D13IpwNLzP82oiUAvdEO69hBEJ3jmJuxDZ9B1BiYtfr9+vGadX2RVsXBK74WBsPzYW1H4yLAhX9bixXago3Zy+q4rw/7nHc5NSqhI43H5pUrbY085lTY9SBLqzp9FhMcR3zbWZ4eSrWDCAqFoL/QPq/KYWnmZu+hEOfj5wIVfSlOT8h7t2yKhzF1JrauuyZn3JfAyN7+sm6Su18SbDjHmXw58oCc6qqICC07SpwV7IXAfCOm2+5DQKLyP+8U00MWta2OVLDkBba2by5Uu5j896GJRLLqA82G2MVbF7DF347vfjJn1Y+FjlNSz8tVonj23cRWQgKT9iyNTGhBhccg7lWx/JCtX/VNc/M6l5/Q3cRHiuBGKrxcudebYogBGrtSgJT3IiPw8XQogucmdjs7qQFQKFZX/D6vv3XMQxaCLlWKWv+VnBGYxbetPgxfqNzZeuQ9b/7mx7Pub13L1IH3AGgq2sHGRIk0dWtnNn3aRmEMkXv42atFgriJtiF1kpbonn7M4xAFcNVEY8aS4wqXDDR0vRw/q+N4gaqvDKyVuo18rHtvXoOfLvPBbod1viCgGhVhCAGFTNnT3OMbeFGmROetlZrXvC1wXgXXJZoBpzLmznpFolu7AhNjdZkKSll6miHEU16xhm6hBTwrv1fJutuwEJhoj7pZJoZV7fTljcKDII4OqGYg8HS3Rlcech7yOdg1Equ17q2TVubj/utEvJyNlo/gl31qWUfHQo6tZXKt+2PQRlr/mVdu2lei+rUtpUcBULHS+q4ODuYEmKAIoRzIlwgnZXdA2ithBKGBOqpqkdFnowTSJuoE5NQWCh3CUuJVAgne+8uAi1hjGoQSsz1zWbJvJvjocAnVR/kjcOcIDIb+7OgmA4gpOZYDmdlrCV5I5+UjVaruhqIl5W3Ve5RtdxvyXR3caWNnHM+nw59ByvzdByN6kzXwN940lPsb38gjra5hRDU5Pj5/iwkikObySwUVxipHhub7DQk/eTe7fDdG74FxuAVz3nBT0O/KHK17QpQBgsCE/zHyknRTwlWCECwzq85BpsHzMo4x2ZUmRcV6nw+Fe/ig2If9oCLSzUFcx0W3jSZYDoDjmTFjeDBiFTXAuapC4Rc2zcQz51u1Rz5QtkhQRZ1e12FnWFndGbpTOpAxyzNbsKc0v3Ud+8gfC1AANua3qgLbS9SMUOPLmz6QmKTQ5WexM9s02Xr/KbL6JgzMCkuIAvQhVA0KDfc+FT+ho2Dy3UpQ/gX03+c3UnxMKG5wRzNB/aJGg+O18NE/lJ9ME8AZzUwb7+WTcW6z6Xhk7RP8l+ZlIc+g5Y2xHxhzFhfI5KJfPCw8/VxYoT4lJ8qCLYE5/s/BX9ESDf1PWTZres1Qwvwuc7gQluNCTvRwtr40EAUQnQgMdhI2+MVHyd0Pe3I5bS8MJJ97UuFNnETx2Oxqbno4oJTJ27/WM1YJ7g8yXalssW6mEx1RGJkJRQS9wCnsDv1ri1/qnMde4pM52brR2c4Ldl6rC/nW4z38WgOfNHrbvLUI8hrjhijdMxNt3X6YHsJlAmqMluKL4PKOlJ1Kg3Q/8l7xli3TR8ij6mStmLPJz4Pi9CqgVzMYU0nLFM7okc2T+H1B4nV7urFRrPFyKBH1ysjKRpSDPgBnJ0DVMEZob6bbuyqUduKJlLLqFEpNlpY7RWCN/BUyJPger7YuY2+u2DSD5cx1iNMEgd4ak81gCQlIMZKAuz5fs6j3pXOyQnlWNiXd6BqsDnv7YqHO6PQUG10O2BuNkqP7386jdrvAIwP812vY38aBsNSrOZD1zirO9GYjHx5xO7anp0k160W6JJJNcSzYxU84YMLr2zATrgZIekxlFGOzOisX1+TUu9WYkzYOhRsX5Rf5c/doHb62lENWnPrLeIS/VbS4XFLJ08+w9bfIKpALg3ZzvtqBzGSFLhwFcU8aAK/+Eq3Gur7rXe2KlUIda2MPGGOPGtvx5HP2upfw0Q4n5jqEaZODsMf4yNlfRXoNIf8M3cX3fsuKrU9AbEtDVpT9a9m/oN/QkinMNl6HZksEhApdDEes/Mlv9CtkbtWfHwWHr5ml7UwHpp5EwsofJ51ecZ0ruhuLPsFxgNdYCx9ZzHlqT9PZ+XtBggekwkH9snNd5ZQXre5KEbeI2tXyYQa6ghJUwyC3hlfs+B6fp9fitrrNrKhuQ5diJWhvsO365WlplCotKA2neJNcgFF9MHvvXI5tuJ2uEJ1pN84GhU+fH6cSMtm8Fgnv9c3Ix1dq3PdrdTsdigKYILwYg63xW2Rc6kE3tx08ZugdjSopprZsJXLp0lx5LTxOHe1w0IX2qP/Lr+NBt72ahyvOBDVaGDcaYDQcnyrrE2C0LUfBSDSRTtCDfc5QPukkfwPnTGeKxsdM6m5T4K4xv8FS+dhTD2swmt3GV59CtzDSZYTC1dAAzHNvz7T/ILMg7nFwa1YrWxZmswgiM2MaDHguIPWwRYL1e/9Y5UZN853GkSWIJJ8F5Q49ID9Wjv6PGpPvKEX0+co6irKsrRhjJVgfFlt/VGHcje3nRCTGD90j87UmDJG1JVnCFOKgbrlwrVvu4ypc+b5NGWbeDzD58qCQFFqUq2ArXz7o4CYQQ2sCG6eUJWZW+JLQWeUAL+2fLJdMaCMfJj2pAHGgCmTTP7myOlrML6hd5Agt2sovgaeIFcblmwv4z5xuCMHo6oroja9ZNUHk8zw8uK4l9Jt7hddlZxImDdVg0FMWh51RDJOA1SMDrsWbgIr0Ao2efctQdCEQ36ujLnxrkCb7XGg9JMJVZOIJmohNiULlWfWl4ODGAf9D5ohOEAC7Xf5sd0CfKuBzrk9Za9TFC1gJINpvG/hf8c17Sya8v3nzkAdYkXQbeBVLqx6NlHP91W5yqRMpU41Q0PQdqvEkDVfWHlfxkp7NAQ+TUT3+Io7F3wP64667uYNAqgkYCbgHYe5n76oVMrPyjDlr+u8zxKhA9//lAahNbeKsnDa7p5lJzBJDACuFMTWb9b2B+jtWX37SxserYyuhV02QbJXWWIZWIbMYj40ZE8/+5JJp9qxzsR7CavTsCDlXsVTHpOC7K+r3L9RYOob79TaFuZlByz1vP/1BRJS8pKF+tyMxB9YZMJHuyH+MsE3HFbyhTD7E5HdJ0/lGpoX2GyiZ0RUgm/UPcpNDnhLfcrNONxEto8irorfi3LLXeo47WNLVnNIzeCYjsZQlE4tL/2HyqUPGBtB7McjDZnPLOAD6u1Le6jpvJq9Yax5vX4OzCk1Xhyjhev3OjzTUU1n2LfBhPMB/q/k5EePBCgVcpuzte0aaw0nlJW4SEKEfz710qaIbgRAn5cmkZjytQgRozh/uf9rS6pCQ4bZCmVcusQaMj/jq00f62tp2OxnVyGQeO2/7XrRPWkawTc+b39kr2kuQP69EoqapPmZJrZbX9GTHX/E5XCU36jAQ28PkmBHVKd2CYP4sM1YE81mHgHzRNE+sKH3zINuVzcjIzNGQ3uHtWRwmO0t9NlRz6WWnTrE+jbrI5RtHPJlVhGqsTFj5a+SyDqn80ZSZYmg7a+Cn5gef6RydpJFjZUn3PndTXgqyDqt3UBe+CkQN8qAjmg2YGxYMvOj2ruLz4+XimEg2lRAFdhM0laPJJpEULQmyUxqf55uyZmBoUlHmy+Rjsxq0oQvWFCEQutTFP16tK5mBqcIPSeCaUNLNuZf2ZIgLgy4r9kHLqqmLX0A4RocRutPqKko6tmlQGAyYCARGkf+J2FAtnSfCRCs7yPHZ81fMymSkDtw2K4ELAs9BKdKSrU1FdlN33UZ1AYOd2h9en5Tbk2BBtB7rnIm3cjGV5ctiCjQh0yqGq/RRL84WtOKK0cfhY13g4V4LSYPP9AZXGqzXfrh5rSb6yohYMKW2WAzJKcGPK0FgyLAWv8lEyjaqgIBDinRjlhliSz4BTneIcrU9r/dKVWcGaBt8fYnqmR1VvYxhasb9dlRdZdUqPze0ftqjXwnFV3QuU0TNmT/+G3OxXyqwrK2zB8u48zxii+CKsc7PAY2tw4LKI7g7LMqa0WQCoas6iPTToxS2SWL3ot6LjUv/gu11nu3SN5pJ63OUhsGDFaq7efZ65/QVrzhm3rpdAdsrkpF/eFuBAQyh7G7OdkAWV/jFtSQHQqJGLXuGqtdb+jXC/HyYIxQMq09t/a5AdIo/00FrQAekfiqd9gmu4TvzUWXXO/56QDkJwEnno+kg/1azuKazHsh6xpGjf9Ta6/mZgBHA4rOZC7eSt+JSZxOtvt6TiNW/Erp6g9NLU9CYRF4fK7cuMUxHUB912GcLXxh9HUtw/M5hWV7Bxl54du8sF7ZNi06TQysUVMCRLOMeE/AFM43X5yJHlal39h7nMu34BQ7RzuzBBQCtcyr0EuI9aQepMAV4FkUhPCGuIdoWYKzxmrplWxRncmTYjtw3yfOAxp8cGuP4b2/9hU6tlQ/poG84vaLYBP2g4oYZermZHEU/W9gYylq6rhpL5caZz7CJJ8l6n4WsyLkt/yLuc9xE3Ca8eWuMm1vChs3/quCmzX4r9fgVGzQSEhOqVVNUpsAFBlv9Vveik/kf9xX1hzvE8y/gFGxS1TZHVubkct32IpzgS8BqOcixmUAbeWr5g0HS7Y+0aaT/R1/cKvk3bfM1Gri8CaaFavCtEAuhHDqyCiWWJMOav/vqvIRCYRpscpleREOjklYZHAzh+bD7Uq2E4EWq4p6lpWZ020Q8P5yt9ztxvar77qEFLANoNS9FORWeaDxVeTlo7E2Rhk962+8Mz3hCE+y/WPi3GqTaKPScbaUkERtCnuLyedSUPZKdqEP61qF/yopPMviGM47W3XrmYOuiuIyzooMXOhJcdkKsBtMQz7sWVsxp/D4xZdZUQ2UeHlNUg5vprooOcCt8jAItBAD8d9EPzqSd9sqMhxhcYbWGcvuUZhtprEKFo17DuibeGwasGVhsG4J4w+X7UaMNurfrWJpqGdoHQkESvq5ANuWRbccVmqvuh5t19v+wv4AV92SQS/YgMM0LMjg3hooUZzcr7/d3I42q3IHXK8FO1H+3Am3n1OPIfn7CQP/6vZbK2JaMsavYiYNLx1YwYsn1p6S4j5i1kLmIBQtJfeSKPb006XyDKtdNwuX/3kRKRd3rYMZ65LZAyKVmjygtf3+ZOtRyXWmCRqyQ9Q1wQYr1GdWQvbR4Nt8GPpxY1dcD+KofMuhOuJjxAHJ3EhYevMybBF4GHwu9MwuVXVjKMlmsekgvP/seg4YFnOpdmkv6sTu9jaKDnsaGvLFe3dihfIRd7L31rVmYukS7njazOBr+udjk5NdUQFqLRA26CtoPs3FiPMvXmk/jSJfKiVrUlcNRk1oWDbd7kApSEmfq0XluHGBDfc0TbbvKxaVOf/ePDeFvuGtvBq8IrQ6bEf2zdGoq4MGEIq/yDpNwNjHbhAnLT0KSx/n1OO97gMCjFKVp53EWgK1vsmB2EVjiCc78dYlcIxek+Q5FS/Syyh/gTTvNzV4v1KOCZCXlt3TKOQEd9D0rrTmA/qMzN5zwnB9kC1ET6sDKx4jZH3YnhOSUbxZRHAdGylu/PrKyE8OCrWA5GnpC6Ma8Qjrb6S1CKOSKqxHwb9LJfda9SI01sy4IcdJD8m/iw1RGHxTlvitMiN4EoEZk1eY23e0iLfjd0/lZkFlZ91MHg2X8uPsfOhmf0Ke5U5KgmfWeEx9C6uuN8kQk5fP2474GOecf3cKudUY2enHI9D5lKx2fHIsmACzt9JJ8cO40hcUlqkf6kpkegukpd4GeodXwaQD/ZDsG+Qjvzkm2S05CHiaQYD+IaRQphGUoe+yY2Ug/6vIoOLOma72MshMr6EQZKknFexAErbYjS1J1BlJbAfjzBLS/A3LB9au3iCUsB6eCpwXc+3/KMoZqygUuq8j27qJkah8M+0hHClDnepcsF60QOESDr6WSIYx53u0pMFWhHx86EB2NHhy0oTcSqIDMs7qoCiiUc0aNeJx3SnilOE/y2HNXz+p+fst2iP6M3moeq+a9w6kUMhAspExFo4puV/gSAFUONX7RPlAmIfO2SMaAJAYG02po2KLR2otUR+P/ClXyvKInEgvzTxpz/laGTcNCluN0RrhX2P6dethbIJPUtD8XNys7beEIBKqlFODu28J/USaUUBpTEha4Ruc/2HjeuEHc0YElOq8bb+AWJAn3bNoOxBJuZl9iRzLS48E7eN/wYz2sAm+GrjsiBQjdJIZfXR91gooDH5pPfPl9zfD4hVjPqQZtRLONiVHMTjcqWlkbkudWPAPqFvL+WWF6iCVIf466j429S0761efIZlo2N2yhvMb+/Svt227FqH/iyKQXtR6n09XSCpN7QQGC32MxlNtkiyJ6eNdBIvSx+h7DyPkCesuqS5GxGVY651jN5EOCyJhbH3wAZ9zN1sbZMau5o9tG6IZ2ax4Xtcm7luoFqqB9QPqqLTP2nr/Yjlq0+KKQAAnordqOMVU5WHcAE2qgZM0JN+HMD9L60G2xoI3eBMQMFSX60hF+EalUjaHiMndt2+SMH8xaZES6FCahsd0xSATpe/0myX15w0WO9RVief0U7MfZSatVKVB3aw3LuI4VRpAqwsiqJUcJSLZx3CCwbjUh1NC7n1sc4HWiIoHwYzPTRrMsTz00S4ALOsol1E0828RpIyTWwoiUzwo4b5jpaYZTfq3Ly4N4zS93xMCjC7jf1G3L1/jYL9HyxCURN9FIiNVvUAaeqiXW6jr9J9a+6CEmV+ZAtnhxUt5MF/D6yILtEBCkBM6vbwvNsVzqoAleWrEnCjEGS/FlzpFUlBRxqoaCojoqZKmcMW0pbXz1TKmbn2AUlAZk1a8opTRl3crYoyQ/ncMYWFBRXEM3gmelioF/nqkVSQV6nSJKZwEHNYaV9bQhc5UunBj3qfH8ASlq2kzzr1JV3v00y+jfo2u4RCNbQcHxt4Anf4VwduAx5x8qERauHpM0ka9fKGLWQoDkyMH0b4jQTURR78/b1Nij27qM/cO/aMBbupQlJ8t0yx68Bz9mjajHoFsujyIgeRx4YfcSW/neJVThCx+dsVI2ONN4EJqAP37Z6DaQ2QtDDUmmVh3zLM6Ml9y/43gwc8ssczvIQ2M5aL6oCoU8v5cuPiBheN0jJhJWtememMVJ8ln51/2oMCjqXLeX9cV4LPGdM1Qlc0+83WTGvflKsOtKLIz5WL6w2arncOY5rbPCoJ1CJbPs3C3UZKZyMoZ2JeYoPGJ6nkrMXr/hI4T5iv03QSfpG6cRzIXcRKlW6qSrk0zliYTZ2MQ+WSZ1/RzvxFpVRiJPvKpOVgyoSg51xnaKIN3ssf0Hv5itbHfX98gFU3xlaVxPgfVYWMYDsD8lOTX2EHas+A7KWHEAU28wa6yeI42q3shIlQfrGhRpeQ9QsxJ7G4fle8IJVoOzSKrter4u4RbbiBAa1/B2bBXvr7s+qJkvLlXUPmNdBdSKP/lhOrKN1M55JXDtxtE8gDyxeCjY4Zkyh+PPEMcZu9dF2i48gjlZXEZGKfd2ElfWUcGS15SnUw4nClmG5dBLADUwlJJC07yjz63IqV5yQETRwfnXFaZP94dIZOi2nlNIrgQK3xk+oHBLucrgNs2wTKZT06QdB9DXkHemJ34R4l7bW5w79+6icIU8RIJZdFWGRYFwMkgOzCc0LK+FHcMK0rIb3jjzQN8T1RpbOOVp6dPQ+Ayb7eqIZ8OJsfdWM7r/9mr+b71qJFBv3Zciahvdm4cxlrvMNPtEwo/tHQ/Kd15G0c45gf9CKrEuhPMgLIaiN9rV8HwkgrohreqOEzzKsvB04o+NOa/uIcf2URKzPaeXvjNoSZKQbBjpkOCBBMIWVZW9iJcJ6ql14jcb0LiUYSXhX2aGEVszNhtCu5BwqrQP7HdjnpdiBBqMABDrLU5dNSAG9yGcrA+IQiKyH7BMEpUHPHLJEhiNxZijZiu22i9kfcek9qx+yuTFooTtxzyMJrRBvhSp3MSirOzfPMn06eGiOC1zbmV5Ueimn1zwgErJ+aMa1Nw8UjSlmo7IsDnYokQlapEam1XVPKAwQL4E0MtSdxpuspy7/r/GOcVgIODwCHsqioH+LAAYAbeHfM4Lw2cnnfOYmY7+RT5JVrb/V1FmM2MIMa4LroUMl3xP4yDRE638ggLHLeC7PmMJVRjthe44iLUJ4XzBZT1ZMCMt/itDvjrt3bDuaSfpo8UCZsHigyPx/u612KNYrJ3iAtIYB2phVMmfmO8/qa8gGFJRbyZ4oxfA5ogxr5AiQsL1nMWd/0faTvnhZb0aVxfiBKPMaIMu3DHL8LTznXi+KAWTg5SKrCmhNk3Tr7m8/X6e+XMCJjxZFhRzzsqXomPbvX/jw+qw95d66jAqTGtCvQVa2w44TNA4DMS22KAcGquBZfKDJC720is0QITQ1Bj2nh/HdVOmnoOt/7p4vQ+aRNe0SyKlHyP1goLELHZRJlaoWzpQha5m+cPoJgmsM/i5MounQO5GSckxB4RyAVYvi4XAc/+xYcCJhzttiH2Zj2DZq6mPDClU+cI2dtnvyNU9LSefB3xvi0agE6a8fYGQsk20cYJjb/MNXuhAZCMWsdM9KcvY/TZvIQlVyzEFRCV3dOI8gqZAr4HmZgvaa4XoFmeWdp7YiPZL1Wjbh4C2I2kzhOH9Xnqrqs/4he1O9Asn6e8XduGfmQs1ZSwiZSqlS6Ot1ZKedYFtCCATN3imPBSVGE+tJotXUfBciIhc7ZFEprVXu6ncSFHQsdAFa1YgXmYAMb4mN2VUq1hU6me3lWBaBE/A0almbavaqCS67DhnAeFlIZzmMdux0qgLUYnwBqCF//4+PCsCsodhj1uLZWiDNVR0e4dCJDF9Qk3mKwESGhF8nn+E01gsv/LHNRCjYmMpx3Tsw39/9FERngw2xtTHkBXhrLkPCWIXAkTgKKLLVGQbTxxLZYqZAu1nu7FDPXN4x1S/ASbrlN3e/NG6kfdVz99MIR1igyzYSJV80E+yJUKfgmL9TJVUN3Fq4qHtQ4wCV6l5RSBaZ1yolNwg8NUNkv/oPpJfxvVR3vuffE9RkhhFFMW2tEWwO2GXQNtXhSmHexWI4q2OnSXDgWJnkZanRBwrAw02gkAkOOMs0vUMnllZxT3G9EasrWQ84zq+F77R9RkoB1nf5bOSGkieA+AhxJI79rhUSUn9KfVtbBVM4q8++K6/mNDF1Ijsz6USU0buLCuWAwMmdBatzzEGk++K6fu902tlWjNXKma0OVMurgs8B+BOXaSXTpmLb7kfBCpGcVtFtPd33T+rJW9GPpFQMYT3Wv+UlRFO91r4Z3313lBnklPsUiMo+YktNeaZ4IF9EVTA1hYYv2/Nrbu3FY6lcUheA0KHaaCbG2tqux9JoMRFKC/bltzOSd8bnd4ewXw07FWETF5GwRtf5mMOXCXFBDNMiUgLwLFDzOUSTGDat4vj2grYI9plVbLIUES2omUal6hkGSQsPMxEaus3C2qsw1de1ebcCs22CnDdPKWHfBuHmmWAZYvYFUhWeuWbU/qFjQ4pg20turo8R4WS4Ve+cRFeo4ZVgbrWCYUyVs3MUjq33Pbob1iXx5xiO0etizMIOlJZCqk2T3XkUCpwqqwIB1nviYr0vvosSwzPUksDKsPMHctdEuuHZssD5Ux06Lude0DUdc1/qtSonuppsXvfAzMc/gFcIe6cywIz+sz2QylBVvb/pmtrLU/xgm+m3YzH+JN5vLATw72yzSD+NeRYUv3Qt/HUFm8IgiXe8PhBXAK5IBBJean0AABqRrHPxMaZALh5RtOIF6gX7A4xy8CmwtuyEKtBpG4NMwi37u+btZO4p+Jr+hDsKSM5pq4oMnfOIG8d+orFJMRXKvcxRN+SpEw4/D5lFr7f7fuZf8LJ+j//Bx++CsW6ul5bQDNhmbPgPZtPpIBZtni6QwCEs1Xebz4QM6mFtMsC9kU3Btib+R2/EOJkYyeYlln2e3u3QZv9hV+ZGCjed0dsA+fxU5fKjnN08Mg72wUPA3FMB6+pmUzBSXWihEQ0Pcdf+y8S2NnyKyZKqJiFoi8OK/ouVG6uO45ANVvM4YN25TxPFNYULCciia19LLKa04LPnWtz9DW4TvbokuiQFTnHao0689ohBt6e9Yb7P5uyV9UKMzSdrXtoIVpdwAU71nnGaNciWcYEvvQyViR2VS8LwZPBlqFYlL4qiUi1Nepp8VAduMuV3fE4cAbHngv4RnFFfQTlxRUf7eIRCrP1fRlvBBGxDyW0S6066+fPmELXaGHp46uSo4T6PK0Z+qJ5ws2nODOoRBmyBBrY/6LLifBln5Nk4WF0QguXXQLdRqIl96pOMkbj//tEnU6buUU2/pLy85ucmIlWux+9JT5YF8bP8ZC4thH2lHVYOCpz/lEcVpik6oMS0obg3zE9HYRU+uYNNVqWwpsEwzXIslsdGfXTceYa71mUDtL+pnytk+s2pTO19D7pQ5+4bZ2nnfNNzMhQucUmMjz4yop2LHCl1A+7aExhFO9z4jEj0G7EwwLzYxPbPZtwhjHfhRVwFxBNeCcs0z4dnX8xYg7wSc/7PUyCjTDUf+k4N5idEdFAIrulzyP3fwhHtvN8jO+t8IJBZ5V5sHwKwbyrUltbtdJn0wOhPCs8iqOpUFDMNzG3S55WNTz7y/yMnroqRew5jom9fzveZlZ+BivTNyonsXKM4rfs/t/5VyyrlAOKdR7DbInFcLgSsFw9Qwx11wzHqj7L6kC7HJESs9RsDVVhhKX4fdOOBY/aP4/C7IQBz5eHaUw/v3YartzivIzBVWlnXMjy+gfOJQxZxtVbmKLb85tIh2QpmepjWQcs0I6j5LkXHnzcxDCxoRiIlIbLmbDmPDXQbLnY9TE8x8MqCxyTGjDiwGmzo9nTToDJgogXVafIN7JLCDqVqjLpR/eZ4sKPkCmbuf1vxzQYF7Dn6/15wYC1JvMFNmLLbtYD5MeYzHNPwq79mdY/G7fbGgMXu101S75NdQp5wYUq67//wt4lN34/5ptmWY8EQPJLd/6qGLBJ98VfpL4RYA9I1pAXW73Jw8XqcLJVK98xGo9tTYug/kqbJLTD1CgsvyYG550Gx+YoBgt6vqBWkn3/I6S3F1hnLVLnkjYfA8KQTz0dN7J5CyuJjR784J+SLuKmdJI5HO84mpAWxDzifENXRTVoDm/WXwUT0plJY0+7j8hrko2YH36XgeKIClIJGr3SO74sgFm9jsEOIjgM2ebkVl5hK2piDojnjStTOKFpPtn5SCOmjZMSK8t0Yk5Mbbkif9GVIyFialf5VFS+W/CHeYfV9hraZwYSOX6+TkM9+Kg/eUvE31k4jwTGQFu0WZL1aXe5qd+EWmYlCGSh0jLT95xeqa9Fu5NEjBTl5Y5InpqPst+Dy4lEuOzj/Z7QxsK0aeIPjthMwjpOGBowkNjijzZa8/QmejNshEY3N11WOAqWE23dNP4NPBHrZzmk/XKxPDHVJ/zNpXhZL+HxtkICpi6Fs7GUHjMj5ffU/1ocOyvWkwqzBNJeuYTntHaZW7nIhXfk1ETkepQtbt4inLFPQDSLDeGOP/2MbgCIpvCwaefRIo9i3dEDxt2wEOI/yKVsZnaO6VOdElWP0PPbXQEp9WvjtKC/XrHXnb1+VFURO+Ay+dUh8PuJocGnY7d8mjG20OChvpTX6AAke1MaQR3drvcf+IFLXZm+/eLVBJfodOkjTQ1+jGrNV9icLfDcNM9TysaPBBuRjFaKMn2od8MfLeYferw7AfGlOSD/6uhGPw1dbm0TBTFrEnEmFH26wLeRZY9219rjnQauKGvm0lOlFk2a0j9h69g3cUVLncWcLHbdeYtqL0oaW8m8a751eDkJF3q5nFhFUpdmlT027Ytrhsgxuu022YyR736PCRbKUKpGHsvKe5WKIPu+dKPAyfzUAwkebhynkDn6yRRvzUZlBX68tRMkr5tZRUJl9fq6iGXHg0/9EYE6VJtZDiwXhKfPkTkuiVXsdf7DIocKmZFCGfeKVR5jWsLcm2Xuc2m1ZLsZZ+ux87ahYLRv5aku0+pP9NkxFBboH0dkm8ogHbdvyuEoqUCmq9eYy2wnaCHfkZOOsX6ve/NdjXtdeNED0O6uUzevEvrgxGUwaoggqE3nnkl5b5wDnRLkLqJ+kM44oRQ5TtozbwINuldZAZXZLLcNFXc80ohqMYFalK6IMVua6zv/Tx0uMM2YxnJiPX5CABEZjW1Wq+ualqwmi3+/rGfy/EWZWycz/FwORmCazEviXwCjuosOf0FSNVdmjMbpbf/UE1yTfjmiDSrfOuBmQhm2XwimPy6ypJK6jsSvMNrvhO9Z0cC+BRHlLPXTf3bvCKUDiE/uhTnohi+NmgpyISTfeZ3wQqTViU5yk9EfpJE2ISeUqeZnggKPzcLazHfS3lQLEgCh87Gmh5y8Iz01br2T6sJFxySQV7acvfVElaPukaZ8xRxsx78rfyDwKP0aH2nttbvVA4lUqOU4vei1gc1EdZhZMWfcXVhkyy10z6UNppAAnGrrbLOFukkasV5Ynpi16BHMwyVFWMXmoNAI2UncT8jxzs3zWPetVlWNqISPbkPfNL++AiYaaIkOu8xJgGjVa2Z9+QojBxXsM3tsjgORRPYMIWn2lnf4WNrsorLjsdXg/blN8zyHOPca47yF0kcjxNH+4DO2s3LIvflsBq7kHkMv0rzJNDFr+UzJcLA4XXsbl3nDVsI5Thn8dx8CQguIpqpzkNkCy7SqWS1L7oChjo88EOeIwoQoZuEnvZ3LcEYHSFU904/Y6dCLUiNybCPtiaeqad/3aZ/5MUdQxACyziuwNKbSxsTLL3JwIsUt5ebV/sLTKiUkkpy/5Lpvhqp6Rc9XgY50UzKIk/WxVwWZRUhJ4ck24uwbAxf3YjQR4WH2zZizgwQ6+9/8J9jZ0xtv15AkbptnTqHafvMahaWW9oQn8aOdd9sDdfYDRAPeiWUzUbM6sau50JJ96Jabt58AvWIbrhNTRvpYNmgxuH9AqLY8tFXEtvLiJzVeN0SaGF5DFNsFeNRbZEQMIcsg/Jq3IbveODyT9YhMqkCoqT88Yp8aOhK+gmXPzWIwb7N5J5QI72YC1JQ5NsyWIsAJL/397bGEaRYbPci8Hsb8jOdJUjnLbV6nTZ7TbZYUoGv4xmJhw89/sDh3tcao1BQ7Gblb0Wd/f3RIKmuaQH/MyQkxdZfReGxe5YJPyiPo6UytRw/vT3hWL6mpBps0G6Rxjy9+lqfALg21hfkJEKwfPMimPBqjPIWnaZHaoD6JlKIpTWrG4+1GgiYqqFsJfDg9JAmJGPni35j7Ma3+ZBRw2Q75H0fqj7GKeD0sDuZ4lsezF+ZcRPB+JyjIdbuQmNsPnEABeE8p+1wNPzJVvHgyAAfL16r+WqVNdVzQkLnpTP5mVncOnVXDd8FRQW3LNtP0zRLvMB6jHsYgAOcJCoQfHsKmFWY79xiDh1iP9QlniL/C/1odml17LpuzrmpeokfSsHUHHlX/EnQFk/Nq7TSXqVQfQTWVHO2WwGRJhFUifsXOIXS0VQkhKkIZ64KiX2PEP41M6gov+ZcSKFoSBg5E9bHVWSZJKVQUm3sncmP6MytTbZkO1On+Pelc49sn1fvrFXgj62QKbarp/tzJnmNS9uEzuoeXJPITU2rWN6HYR8MTAwnwXvkLACgZcP49k521uPssxFftjdq4okLfts6ZKIfQo9lZ3AjVK6LllcwvWHA4ahbASTK1QYWi7fmUavCPfTbPoAMDaWSJGolxlsChjSZU3ryvO3ET1CSo17AMfQFmm1gleXHcKywjyxO0IK6cqG4msIA/pbolpKTRzYlLmRWdswFAV8tGsoDEhJwsoqgfwvEsD+WmuHG6Y8YGcAfOuowIP9DK//u8afX7KxR5d9b5TSZ+auBh9o6P4HC3rzl5HoRdrKDvHAJLzoFEZS1KvN2Q52K2tzN5f0WSK2JOlJEJGAtz2P6rQx1boTG3C5zmWWEnTGhGIf87MIU8BBIpKLEDwZthZfC3agW6ATV0Op+JUUHKpzZ2HPYzKagCIp7xcJjadx4mRI3KifMJrQ1ycjOesamcOG2Nhad81kztkGZxeRSw5d2cCezB+15CKoTERSQ8K9Zn5zI3wZgPr8XFMQ1STZxAgKMz3UG8pW9L6fWJf14lmrYlu71P9VBUuOpbGuptl9LPMCr9iN2zD01C+Fgmy6MLbP7QKCeN7vdiZ0p63gnSmgi483GxXjO7BDeGdubbM0WOwP66akToXgEJTKOu556VBDkjBK9fjwYKg7Sfm6WCOm6pqDQ+XBoO0lOAkJCFBDbHAPg1m/0TonRkng9NtEsN/BMvH4UXWuyvZmDfR70k2qlr+CeV+Piht+4HMQaV3ABflp/5XPJqzI/f4Ystkt1LyV7MUXP4g6Cr2knEn61VOfzc6B2tRKggigVgul3+3FjlgyXIX9DdK+htA13AnBsJOxIX62Orh7JhZ5xLsezW0ZWYI+GCfmF5DKIrg7idoNVAbRvaQccRfTkA7iuOP++9x4e+cA+6RkbndUIP4NDHcAU0C2ymuDS4DJ09Vdc1kwnH7qdd6Fa6qFzdtBwVMsx9ovkCLPhh2Z6ABkmI9py/YuN6lCruB40fhJ6Znxcz2G/iht8R45YtczUQ//BVSYBgNHA/imx3lNJl5d5C7YiSLUI6223lD97XG+UytdZeq56sX3PwDnoJECIFhE+mXHLt+nc5KIYnO3O+QusW7JS+FAyiyt92KnI8C73m5ayXAo0+EyhqP0RxyAlr0kPelbovCpr7klu/WTSK1Rq9W8+5IQOyr8G92xRRSu5F3P8P01riDFqsWy64XEBSDbakY40Xhf8ibMxXsBRVydgank9uO1dbS0CklVYJSZGZqoEoo4Jbo+VKtiSLIAcUWAb3UGZF745oHkP+CIDp52k866vAHTozxLuSTkzUyj3A1TJBsm4GmrQ7597sP9kyQERPdQf1NA/n2nqGjhEsMzptrw6mAj1BxUKtyiqccA45SecIbDzfQYoweHDyaLRk0Knmfm2SABIIcEJrZ5oxVxbEu7ZbbGYL9Yw8+sC9HwFZcUQA6FV2V5uagyaZb9QQEVDplWG6JR+WDI2fnIsboJK7cw9ERCwEqaUxSBlr4T6+FD0oH6y2HbvL03x8ztprJ+YbY9USOOa/BvUatfP907sZUAErS4ODcHgNrzANPHRtzpjxzY18v0aYf3ee+Jm1ZiXobzV/XIU6pl6MpuII4e3YMHXkjem55vvNWFQmJMMsUdn6fdDGHC+VROcEgvce6OkUIp7TFYhndIbwk8qDHVHDV+6mx/ZGosPKase65lCsWVl6SCURNvCeAZxJvYXDA+QnJJBwID7Ehm0BbyHyF/W0w/QgsEC45NAURyeJRyfEUCw6OfvEg3HF79P+z+85bLAXbGXdIjW4Uwqc1x5tqlXyRdXvydYqebuTZpZ2HpclxR+ExZydjqN+FbDAx7bS08g4O03e83pk9xrFfPoHKfq901NCXuI6A7tPkUTmWCcKAzaq61Ud68h53RAuwxKABqFhn94fIsHx9EOLKnjP9xWNWbZqCjzDihovEUXWPcdI0lrWUgIXtxDvfpluvyBMFtiF1fxs+Mkwe0twG1E+UgsfITnVMJOfTCPKtETJXWjLX44PDgIPjePSJPxl/A9adNx4M53zBl4xTdNXYrjydEnx5ZWue0p39Yz8FdDzyqMZWRRD8sEek4+IzFY/9KleVRPAQxRSlQ3x0YfMLeG0V0S8YJe7hqtKO5R873wXMXdxkxC7JNrVArYAUZuQj6aClTFTY3c0GK7hn+f4bfVr6qg+F7WXbZhhYMkK+r2yWV1WSpJeGc5q1gCN+6//AZTFK5LoUPd2Bccnpo+oo0yQgcToquoWE32GjXGyDjr7uC3iy4f7I9ov2sMdc0IiKkFyOeTaxdY07jL0jTfV4VCzbWSHaJ3v6jJYwWpxbVncnCUuAokdKq5+W/ncYI79a6PI0h4CijxWDCaWWpiQCxMmzc9A8q8kKTwvm79ZoDI9pKTkYC6qD2IHjv2gxiHtVfitDd901xHvgUVdZSCKiC/bi55XX8LBUYoHplshZVQTgyNXWNLf9suQB1vZfnSvEfHRyXd91iAcbJtyqSk6y+/GVlNoIAFMpytSYUcc9r1NXaTzSQrbnaUCrWiayd8j/wV6TXz1YCeeXQy8uhiSnTYTqcAHF+9vIHoRzODnOKCii8DWQdFQdFCG04BfCUEInEu1nXaWf5tlnXNFrsRzKyPyoZ2L+bHlnQZCXYNXOn/TT/FMMp4ICY0uC+ymzcivdvOtzIOCsILW1S8/9NWbvzJnUpVUYq0AMzzysEZxXirmABIaNLJ64PnHkZxk17gSdjOieSGc1IcHZGWSC1+K2X+ZusEYnSGx5qWEN3fxm4scg6GEvGHDQzKFp8sEuQlwYxLSd/dH//Bn9H0d85ZfGaMWfCIiWuNnAPeMBvMDqEFfU7d2ZLj+/9nj772ZoYHV5RZm0x2rgF+1q+7bOV20vQ0Bu7QyQMnrmrcjmV8v95K7dT6EeEw16PeovqJRLooxCvZom3R3q/sKjMokJWRa9LO8ZHWiEm5TDyVVHtmeWiFdMd87X5gaNuG8Hnnvc2Ff7Bzz+Q+zHcSmo4FGTyvDtbz+e0Nrt235QoqxgtGCJ89+qKrWmFbcFSKCCixy1Mp15uFVA+jXfoJG2DuFJgvtb7l9Hk/1v9U/rrpKmzN2uHA4Om58jgqgEzNkrM15QkcLGTqb86DiaGCMUtP5PlI9Y6Rr5r9ZNS8XZAZiohLGdakLuKrREc5rVAcaSp/ZaywnQDV+/tPZvSc2K0z/5Wi8IR4+y58o1y32w9J+exICs35qicaLur9IgyvWVi6guF/GEgOS/yNvNDBz/Stx32GhJcvEMCxOxaidc9A7OwmsXpFiVeI3GG58VnmJk/V6vVOFJC93W+GsXaxJaxqGBy/I69NE4Fl9+xbneO93hDxOS1m6kfbh5UkynCUyFHIQvN4Vv9D0ePBD2z2JIzZ1ywxW3Bh1oz2Jbtha2FPjOtOYOHgH8YlEXiNIiBVTOVfrl7yZnbWKy1m4R+SloFbpfYo+XXNGd4MFykOfSC0fXxo0vTdacVa/QahCJD6HKFCL0zb3QJiJV+cWyRX4UkMbQ7W9rtUtghfoMKmth59aj217wxBdxPHXg9tq9MkIaJpRwSCrHEsUlEK4B4rqVJHkDKxtRSdc980q8ONmrctY4yO3oIqX9LkuCuMUzCjsb4OLP7W8vWaLhKkwjFY4cwjH2nMFmmufTDuEKtN+yRKq+LgYRALTAqULWkrvVZUiSxiLS/HZFeSUoUqjPL/yJ8svDD1ZXq6txyQ4hUFDr5Eqp8gIS9GpMQER9+RwE/AHJZ5pCL1Ux+hmTmtV2k3uNuGwFcQaPNdY4W+8X51UvczQqtd5ojETkluExKwGaMFB9VdxoWoabqAi3TKLEN/nl+i1OpHBGFlRUWXnIVoMNInB1E8OeP3mYlZRQV4MCAazd0L9iwP7Mbh1n911RwKu4/lblum3uujVn1IzxxHXG/kHeb2dUX0wR67Bd438Ul9rLA8DGBWGI/00AgqRnz5vQviPUnvJqcURWcuoISeLbrn3kfjJ7iV2v4hUkjha70kr7pU74kAy2MlrRG80CpPFjKNfByNHZP58TyZmK6Lgt/BW38eI6DFa8k58GyXqA3urFQVAwDd2mn1mx2k0+p2EDB1dTm5SVsrZ78tBTnwL8w+yYlnkl8kVpm0+ihe++0qrHQC6eM0+3qTTjBzOcpPn/77HwvA3B9JP+5nb3bUX92wVjQYv1JOvlHZqCBLTclu/DQNBGuWDR3jzHDwxTUTxSOTX1OVVX/T8MyvQzfu5lKd0uZt/BS/xOU+nzn1D38LX1ZULGOU3IzWB+MOQl0XP2pv5MwfBLgS9eed+klVkuWA2fxM15YNpH4mLzd+NgaDrx4F2d1OIn2reyJqOxY3H5N2ODmv3Nz4NzYtjygsnQAisZRMJX3QC/VdDzBiu2xhKSHIhBtO19zPwgPvehfEKkDsZm/2cAjOH81nfzPwVQFPtOyPHv4l16k9hQT61r3Bs2ciLvRT+ukZH/0QJX1w2DX3FFyyYUWUqEe3WEbtgsITcI0DWKspj0lPe0XFfPdJyDcswdJI6Ww4IxknjEbQNkzrJQgLtqmVsIOZfLTU0SIZp+FSvfJpoY+TZxaGAquD1CVdLbBwj2cE++lTxHuARpMASVoSZ9QXAz4NtDR1fRdxG3HOQ0C0z7jpOgfpuCqc9N1O74+JpJa52FPrJAYP2yyZn9SQGv+ruJZf0vf1fY8bCk+twFzSV1Oq+uRMp7sL+faZ44VOFa5uWVNJir3/Ef0FGOPWu8YGOgeGBxRnPmUjjD2fzOa358edW4pGFIY2LUKsLYu0d4L52Ci52x1BbYzj8aKXNQA3DJSJjgtfZsR7pFyOSpWf7BHoh3QA2nGJQBJpNAn+HNaXjCuAsAMltzqTwuY07SJKH2dnYzEg4BavCfKkyT1YC4/qkIKOlzs6gyMUMhweDEKGttwatQZcRbrWijnWZNBbW7h18dVEFKqykQeGtNweHorO8g8G8dLl+1/EuLTNejwKwQyw+zvz+ddLAbTHW6tFZ10y+X93rWlPgugNg5F045GiNpLAjWvwW8siozVEvgrlLYr9wF6MnFxj6v+D8+PgCcJfzUJDQjV8i4nv8m6zBWSxynUmQS7zwLig2LYU0IQAM6V7abHQaz3EQ88+yijedKjobt3TOHwx4QES4uH0FCJmRKWO8JU7AXx8jyJ7FJjIpxPB0FnORTyMBtiTp5evU4rSRPlZCPfG+DCi+O+MrtrROhiezGhYhdyZF9x3XlEkuZQWXdT89U9IwZitNbdqY+XWG8ZSyjl56BEGv8Ihz0hUYOW8eyO7aFzOcaKo4bVET3xmjLIM5k5xR2VL3qZn8SH7JJYBd0KTP/pd7vVKZDM+sVdPbvY7kOKDldhwpJfqbnOtV5mfTv3MHssY8g7LvuZ7ZWtA9yBciujMwg1pfau7ZLg8h1/bEdYqy3+qyEZjXAHZuLJf7uhdOzMlcHA0SmjLW68ClhEdMjvUIBZHhWVmU/lcHQVW8HBB6+WhR88HMejrN+NnE1QClFDJtJGsxIOxr3idvFqX6GbI2gQ2FFgpnpQgP/8fr3m3RXRmIJlAb+tAI7sIKsXIZ83FqaVjWOyriqQY6i4DO91YTgFFfRdwZ2fVRiP+RDurfpQys0jSnbcipQS6CQQZ5bBqWs+66RRVATuxFNUotGERy8CIQ2/qNcPca8w79v/KMGN2eAiJ88ZZpNcxJo8gWeh6lpX4sONMWtZdzc57Wljyor06b2eLhPGI2acUqU6L+6bZrzIOpX9WkWmpjE1FClr1W2TiW6cV6+caEp16U3I2IiOy9T2NUI4guay/w4IvMtQCQVkROK1vm9y6U4SXSpBIDw5UgX01+PuFDFyk7KkI8vicS+fdg+TjMixoY850xFd2DhVQLLLXS/tWUS0dIvq/G7aH3PS10HKCh37fOs/tH8oiXEK97aD97NftUiJnHboZfmhkZ3m++xDMcjtCj7WgB6ATN3UaxMOorJKqKTMtYa8yHfBozkW6qtz47RmkskroUguBuNEvh9NnEMjt+UyI9dmVYdSpfs7BnyjVTeo5cbjRN/7b8vMaU+LHHHDUUPUkfYoRX0ijZYI3C9vs78MB8IP0etcWltmhMu4M+NEbMLkZscVbO84WfsD0XkxHsrL+VzMo9rjgrnhr/MaIe6FvvbxjVDaeH8TZX4SPf4mtWHHUPoHjvcrMrR8T7KoQva64cQySJnWj2JyxnEGN37YySM9GItcDaKsmRc0np7XfTg2UVDTfaD/9HHpvXZHfzZ7WzEdr4g//KggVFThzfvopqmoY5/zqqY0V/85tM9/P6qTEwSXhjHRpxcqadEHv/SY6omGs2gjGWOGGzh0nLno7fxsyCGpxa9dfAehZYrycOvi5fpt00jdr+VcTgBr6F3LDic80iGvJXAYJQtcPbVDApJ7eXu/sCR/S9mQ6gsF3iXWu2JArFSthjNBU0Tts0o+4447Xc8C0wWBHVBfhctpTyi9pdnq/hcT/KwvonYhnA2RYDAVt6y2PDLScViGPKeDBW3LflSKYqpzVZepk3l+2OBI/Tnh1veW2213H/eLtqQBuXpyiHD0aSnZMiXbUzFY+kqh0n3o0tWU0NNbtt4LXzacGdCrGc+g6sS/AzhzSOaXwEutyQ9whdufjZdH865rutEgZo6Nj8gYlAH6g4jsATroGJ3e0i2v2jbzqjB7e6zd91PaNZ/pHToywhPyUGsvKr3zo7srD/geJjfID6l5dfwbR0SoIZ6da5eFXG5EKQBYX0yKF9xUZpE6jHjIFSlVYQRowK+N7uKzMEs6fXJf+bX/RKZSWMmh601UwShFZ3Sye48UdC0/Dzwa9Z2Wp4EShSNOserV1nBNmbs/9fiBkeR7YhoJMwWpveOOzvgs68XPyTPQ4kDeyVy+Yo8UfarUC58eIWU397LGT3D/r20p6N7l/k578AW7YjkjXfCdFGJWksp+RXN91d9M2owIqGB6DY9kVSh7SOdM4vBy7a6zPFiI2mPZJpCA7ryRZiWHoV2tRedaq5vxtAWLA7vPM+FUpd8WgBx+ZHN8Jqoo//o/HcSqkRdNM5zgXCe7aVUqvILmIIsHQqThy9SwqMvNZ0zaphE39HvMrhsk/Ssepuunfu/d2xIfAATWIgEcxrCHvTksas+t9ZE531KF8OdEaCqQCKhovvQcfQuRePXycfFVihfVYBUS3+7+SafF4Cu2WcjigxyrQopD9oSljTLKBwSrGIxRp3c6tmYfk1OUoNw8cJvPWrBx/2cKcATmSnLGcD4Obx3ZqMHV0fYHK/waNO5laLsu4NTaAnLOdO0pk5vw+SaSdJoqKLGwU/97VeIbztoLjj+7vAT22jnP3vfizdRraTgCSwj0ddvIMBAwehoh1vvtpYSER9N30zXsx7Gi+2xBLcZBcVMJlTIGyyhxSIy1Z9HarLSn2xANn309Ss9wbhQ3N6+6PT4Ja35kLaZ17COic6+OH53U4bHrLklrHtBe2UdJWMMoOfD0zaeqawszXeytCbQQ9U1E+uHK620Nz+7VUBi2kwTbaDEMUj0PpCru41KzOro9U7df7/gvumAz+pCxFkLlUX41ZCABSSOuRg2wbCcZkia3/z7wMREI8UrxS74tJ1VtqTt5jm+1wXd/Nc9Dzzjjjifp+Z/5mzfLH4zS5Pr059oSQOD7eM9iKQb/jYku6ng134uue3nBvGgfTdF6f3QXN5LQC2pQ030kDXlYr8rrbJAXEk1xKKHFWRNBNFXSQyLfL7+Ide3m4o8nOU8KF+9Rg+uIzwB/GI1nJFhqjrh/diJF75Og3ijsTx+adc2w3fnD7evkJhXEG0An146oFT7WYAmD1s1L4n9XWf1k2+7o7C645xy3+q5yYVM6TFmVONxBq+OmnCISXFUarpO8N/zbdcWniuwKuL2TXR3XyCVUx2Bix34VEtDuG/8mxiKdpGgV5ZDXk6DkPiywm6uCil6stVUddtZjkS9mqyLvQroGY9tQg/MM0kvcndaHHS+lBKedOHq67YCuIMRK9u3AbvOlL1+7X1G9NWjq2NZ/Zi9oDjEOTOwC/OxfSmX/EahMST3hYxMVUE9j37ft1Ivm4p+Mj7AxTX0wG9+vAtZoHePEJR69bmC5fcv1id/Z+eJFjUbxJU2iDFKwnHVkUJWfpG4l6M9ciiy9tYiaDIcH8Awo6kZl1aWZmuVZcPv6wqrBdMjZyXOE9f/qpue6MkolJ2M0eA6RkRec3JAmGW//5Sifd4/TAgR3ozSggiiiOX7OYBgVc1aIP8JyZICANm1gomkNsMBInOk1RLUEjumpUnDWqPfG2dMoFcNs+lkDvDGyWGM/33JBXMRyh+ZBjFj2kIvlukB7jzfc9xeXIM215dgFk+9RH6f0dk4XWp6G0lNEmM/eLB8UIYcexVTgr57sQJMWwpsgmVLNPbJwnpf6Kkx3E3n1uOyNqjxBvnT2sktZIyL1g6X6DcNWoWU0KTfzu4DoXWooLI9xsnM9T5UBm3j/ozrWc27iF91Tsn4gGjPmORBalANk3Scj92AmGZppqvOUGO/FVJ9++iVGJT26h9gckVLDXn7EXcVPlOdaCOw7PjtC6N8CxDi/co8RAXcV8OmdADEX2C7H2lod5fJa6x86bblIbpIGkKILxFj09P8lhSEn0DrbW6ziPvtBHyDZQXqKmMQohVItUvMtbnlR8DlmJ0XD/2Zjcm/6EhfF0Aca9tLz61MsZrElatmRy5bFPCzUbI29AerMax0m8JxORxAjZaJMJymGIB4Bzi0zWowCuXo8tZyAyK/F67Dh6LtiXK30Z9HWY/RKxf7ZYuRmCuKKFNgTJUvSe2D0PaoQwxcFZJsWvpnRIjCeYT4W+btpfZXUJJzuY9u9IjmyjRYw/Pr3VC4ws64oqGTJOec92xiU/K2C86ALd9hJS+bgrwcm5dG1SpF6PXPKPW0qnja68t+YSE0COGp22V9xt/joXOYNsv/E6NQSxcWhu0ZXyjpdXvhA8ronG42GbtoTveIs9nBrW/0+L8BJxFoOPaU9ats8XfWK3VVH6AX4vIEZYacPrif3ajG9UOl8odVNTO+IbpIEJO5ZkChyPVh1dCLyZlUlfITfayj3GAaZd9BLIPKCBKxv6lkEW0CWRBUXTU6/UfU8n6z6W3TXHx5xB7MlWDGaIQ6WK8CHFzqae18fm/a6Yg7ua4TgsyhfZKj6jwupNInL2U+KB8blSQMGqaBTIN+Bh58oXru6ozZ0PI1E9WPyVQOLvBOvD7mht5EvEcbBKsquFwyzIB2mwMW6e9kRDwz6N0cR1LsQ1RUYIXC/jTOkseHCDbO4iZU895V8x2qLou3VUolC59Plj42ADA30WYILw/84P7x6GhyJc+NibX0aedpa3y2RKCbWp7tqlHW+/29ZSI/2903MknWVtDnHhIhaCyvkZMQqykmHUd5CPh883U946xVjgy8gSPKROdVkbvJUabE2M2DdXZv/OrJd7qwqJpC0MItByXM1HyAMhMlW9bd4vgDY5t2q26nHxoyHLQPkN3Aw+Hub3Q1rusWz22nAzFGxI1yX3iULTnv9jpdiTWvusovDO5AIlL0QayT6GyympAFniBFdYbjVfrWJY15IGhQU39XvhOnMbEdt5cm7Jxm8R0SiaNdeU7iEMXtwj39hzx31bUmqd4CjTAyfoH1ntFlV0GymHdTwkADVfWUScMi2bHa33BKsEAQ0zMTPd3l0SHxn4I2oM1lXRoEnyuyjn9IlTERW6lV8lwpLaEaJ5OteR3fjueSe3++jvofjBveyAyzG3m+oByefbwc4J+oM/bpO/FtUFr8vXDcmcpn33uzmucNpV3TL7HJFFuYEpnMxDoANethsd3RIIX0KpR6Khj0qPQztf1FMY6kXM440/DENV6LyFLoN7UqB7SMd/w6FT5gPSQQCWnjOymMzedG21ttCPJAPbRA28H+D35wCJF1jdF0iwynHn+SwFHxMii1a/5WC7yxmYmGHttkPxGMGrhZZPh5jfsLCvNGQiZZBAEtxmIIahWO49LOVhar3kFGBTlvzt0Nyp3JENIki2ezeGhFvlv4+0MNQY1/U/GLuxCNbUf5XfM2Swo0lpKulqc6IZHjwO8p1Cvmf1gIt6MRbP28muWi6utlcqq/3PnVHJS4oMdtJreqkR8NnqTewEC6I4aBuddsr2hz5VLuP+7s3MYSlZ4VCuppb0oERpfj5jZ0AHV3e9JWNEe+hOGPbAIVFSMiTWwI7m61aOoM558huCvr7U/AvpvjAlSSI0uLQa/9Rm98nEguvcbWMx1Y3GVpdh/z7zcI8tYbrUQRnVXYzC6t7cyvPT+P5bN1Jpf0k5jYEpBSBdd2mkeVgvpuI9fzrgQrH5mQPTBfXjA3vF2UC5LpITy7y/0RTCVHtrPKlL2/1ogFi29ZA/9kDVgwMOFspItWxxXPC5/YlTHWyTREqG8Mx9zL9DSXVKahdTEAVcQeh87J8LsimIC9rA2CaPW6tsvFa7PVLakzaauCKzcqdyAOnvL++3JaKPQJZCXPD7zVf/hKGyPa7ZXSsCvNAHmO1QDzMWCgsDZE/Nkrj0U6a9xTqYZ0iD/x5hGFB14/9Kvp8ilv/+rI+kvrLq8pHYwDLHpTrf4DsJ9FNdHiX1jffaH9MvnjxVBrOV+JdHq+KxAaeQMfYUhGyVF62VQZPYT6noIuWnpAlyeNp0iP9vv2fy2H2QuTnRqxE3hf8vM/5G82Bz1HjynKQxKfiAiUNX2TZpREsypQnghQLvMfq6hvZK4Cq9wJNDkHXjGdy6rqTPxn6SlBtDSFllO4gW/q06EMOP1dFwYWJXJxxx1yECP+pJ5TkNJdMEAnr7L+ntydUq0a2rS1SmNPsNi1er/As2qYeaPo1QX3jgV8vhyrXm2yPZHlrhkKwLoV11yFyy9EM6sczO0Zn/zYfmZqvMMlPr8y+F7nJeMLDfs109DuvxdmfE0ygC6rLc3Fy4FaxBdWx/NQIjYiFx0REZljwHLNaJ7e4ALXRhtjoeVLEgKMGExhFqPJFRvOCEw+4Mn43jtSMLYvYAtZtHmNKplc21/XBPlVRgKSyzSylkyptrHXN+MyHg6fy7JVntqP541bXdn57e7RDjjfshk9DImaaRl8i3g+Cf+Qf981aGSTheTNN2Fq6CeIwXxtY8mrs9umRzyg8eaOA1UaOP6+RXcchTr+aKJyJL2siPw7VZXIyfe33evdOHs9LR+mqz+MSG04AFs7VeT3iVATuaUeXtV9dCrAOdtP5XohJ1JaooTf54v6QHTgEnCp/s7vPEf5r9X/WUKwLo0o5V3OxAkO9k0gfWHkXE3DYN9qkI/ESYVC64CA1JxF1JzwYmHrYYABCGl4AQTCHMkc/7iz0iqfSYQ4cptnP4qJdaDPV40LkDH2LliLJOu+wwkT0E3OR4F84zsG/nNDV9li6VWWEr4w8xnPNdO9XKYmnSCRYEpl27GBbzZnSaEbE2U3ofNxjS7ec5ySyUIvEcrIzKKpWpcvS84CR02A5c0er1svGaoSOV+y8OQ+lqaCeKrvnoCMcC/ijKNa0vN0Xa2N/0grY49mCcR5N3eVwuxj+GTthpV0rfGKZoRVXwyNUPf8y+NPM9EFIOfJWmXXF0bcuIfCFSpzOM5XkaqvE1bdr1X5JvBJ+uWkVt3iNXA9t1E8gz4NkXawKhZkL5lRiBtrUy2/+6aLyUcpI9L6vyEyHGuEVB1l8Y0zcPJc2ixLkGAARMIo6LxF0BquaJiY/8IYYJvlaft1TY3nrSYL9i1uxd+nIKEdsaVsjS0MTcCnCw8I0fRzrn52pJXKSGTchjJuxpzsuQaCoieBEvFbTwUwkhfrm+M2k8ASQ5PB5XSKb7b5APpwbDcxvIuOm/zfRI6Je+SWD0Pjg2TkeV2i0eo3O8UbUqhEc/LIpjCF/xukEBPbDL0FvXpoCDnNa1c/oiuGGTEJNfgU9AQHLVGZwTkQ2Q2RhWYFrcdW2tZFph6ocV25webXJCMVNzP9ejvYQxwpq00OJtXO0tc8ZAbPctn7C9lfp3FCOOpd3sjE94YT0DqliNZIg5GIHF6ZrYkqHxSmWL+JR4AdNoH9e7CY7XEeicIsxipq6t18nZQdvzTpPpuflw30rJgY3h9PjjdRXVjyaVw0yT8SAXsA85FSHn1UmVexvPsYmd/4L7FYZXHAeAKN85jXQooioJc1RamCiBkMnNyWmz8kkcQW0wdsDA/hgUR4ggWYLDvO1U/81XNNnmzi44Sd3JJBQrY/JanVy02YUYMjyz90Hz/4yqixOQ1N6qF7bMT9ydFRdSHx6QfGRI6ueFyIXP9QiaRP7jpJm62ieUqbZ6ESETDoHo+sck2gkS2FFyaVX1u6nsG+lj0AHM4pXnjd1aYJhDBeJKVReGN9ycxvM9Q2y6YDDYKtipck+uFID5D3+sga1TBJuz8Aba+MHggJT2W5P0Icn5N2PfKnAMLIzJGVR7XTieMK4wD299MhcKG1Vtc57cMQfOVQ91HCKT7ZgEmNaM+4xv08G8FCt8+VNFguXogvpaz8gKtDs1bediQpQMcxsTaLzrXYyTmQddsvH1NAFZ3Aa5+rwvXtenRxGJCZZjQtJ3AsyQ4JW4LrQE0Zrt8zOsFfzKpot+OeB6uSyg19XPDLx4QWlAityyYVkRg2LtXv1qKJTgzsaEUdhhNzW0luCXWz+g2kg0UAvfgPGwWG+BUOrR1z9IegcezE7wO2bd+VUlsFaf+lVVTI2ZNK533jzPA5qS/dEjpbAwsZEeK1D8KgIYtWQbqMDhK+gPeIpblVobXEC7acYC+i5YJQKTpLdKLcocpA7ZZjIaaXbNLdE7BBRtNJcP2NXcH3xaWTrp82yoJEuJzgxTItDGwDtlEu0kxEzVqLB+0J+RGobJ2vANHbmC5iJs4VPVAexPhrT8fTk4STmc9vw/Vu2mC1DEUfU5oRT6DZWCpi0mqmsQ7tb8wr8RJAH6iC/cGY0p+3CkYlcoXUvh96206GDtnhaUyKS/Q0QnrT6YVKrOwCzZY9vTI1ofU9Q+6B9j+It/1sj8DhHI7exT4hpsESRc6+n3dIALbpV/bREY1+U3odA03Gwktg6JJz6AZ+1xduRY24PPJuOQTOSkLgQ23xXbWoIXpmvIm1TEcwrOq2Ouvd1otdxjQj5Ys1y6VlAYzOzokRNhhq6Qy1tHL9fGcYR3fqw4TOldais55OpxiYSa9nCI+T+WBqtXNDJ1E+a6UL+X8JeulrWVIGvQhP/5jMNEuhV6KNqi7lMQ3Xe5Wh0rwzPpgxOTgUAbZhY68KnwjPfMAvlA0JaB0QUBGH+l6u0hR8rS+KadPq0x6vvSQbvTdpk3WMMLt7DR6gx4FJXVm6D4+YcEBtGEL5XF2u0/EXX349i+TYQ0e+aNMEihBHft10cE74Xea+abp8aNW+sM23IH5dEztiWSWVMNlKs33prm1trGdmyUS25uK+l1fN9aCuoCqd6omLzgyPjDgHPkmMYYLzezz2TOUHmYKBJO0rRMtxUc/beMOTx6LpDfK6ngeiwm+41fWZ18iRn40NrzdtRFkhzY74SmNAC6bhfjsm7JzG4h2LI2CYNq+AsvpMu6CusLoGVurHIfn7rpj2XhxrmZf4BF5MSi9xUIStQQD+wlfskoOPBle02A/DwQRV/zCiyVJ6jqW6DYt2wSnKuVdeFT2U+AN8n/tPok38iB33wnfJRimTjuTbLMrH43szBdEt9trXu4Gvdc/MtyEbL94R76prE6+eiLAvU6j+FKaioSqqYtKEPb1/tP6sgJwPG12avQCwqnazconPkiVATGOReE0NaZ2MPv3RHEUnj/QDVpjVyXujKFd5II2Fw8+Ue15m0uJldth+aaKWaR6XRVVY7VwINtmOhvYc8Axwd/f8+F7Ix35WiMm+8iSLpauKJU/r6JnZx8P9shKSLlBvWumL122iH8EUHRR2HZ0K50a/R9jqVTNns23NtWcy6TJ3VJjJw3vkgeLb12E/mMTB1mKAmR2XFeynFWyBBm3/fGy2/jK+WbnZG49lu9j++I/jWwgX5dtO7+zXsM1BUCxrVeGcF+wj/5cIPh3RMYkpF0b7BdapPKeoLjUWOaxjr0gru6WowtQtanm2QaD1BXrteTebb2t85j+3K+7RoVV0rPQo3EaOOqZvAREEgiuYDBQSyZzvW9kETzh/Luui2V3V3G6MgGPG49yaMQUal7tzIXWiLcndnSyQJsPvLjYKDoY05JZjhk2CmxMd2KbiEpzFesk/0fZPlaH6+VLvR4E8KqLThKxAeZb339obdYTplySfs3j+UvfuLPOPyngjjqeQ/RTIaiEbJuJv8rDhWzSYc1M6VsDy+vlY3YpKYFRcuk0odaU+eKuMuvRRy4/R7yquQWJNavPbOanUoxz34/ptaYw3wOwWwV77y1c4Ff9RWYDL+iEi82O4sz6MTYMa4v7qY5pId2dpYg6xs8kVjMl4sxltCsAANw3sbSb/kaILCqV5ltx3DwWNIoFcx9+L1LtTcVZ99H8uFjvpujJsQsBEVwlSYkSEpzGJnuVHdPdjntG1rDj+p9zx/SQfgYERyivDa9McxFswrbMO5oI7Q7/DFlsFFXnRYkEnVji7Vk8H2P/10uqtsi3Lun1/v4bSwujKC+t5PCs6uXD6soWhpuVKF3ph7OOVplqcWTaHUHO9aHwlIwEdfWKyy+mFPPAIgYN5nodm0h3UXloN1BpuhuYD1R3Cx56Qoi4bhVbPLVx1E9cMmohdLqaTFDeKu5aeg0C1xVLnBRNUvYzD5etlyaTfIvZ6il1/O9pxpVBuRkmp9k8PtnVYanPTHofVSVaGRhJDAA3LCAE+BsaWH59ctboeeUGXWO7CbIrqfBebiqXmAKmh8/yRY+2HQP4GLZJug586UCfukMeVjaxR5IiTg8o4TP7OrinrBzuXpJKYMa2Ss5nev7EtkY83QKQ6wRqcxxzT0FlnrpPtMKUM8wYVcX9BmynQTk5TQhwb5TtdBIDvn8tRRzL5pYPDLkd5gkGgcE6fEJ+c19lsBmkJwUgrhDD/SBPEJZpRgtghjqt+O4IH1jiTIwRdMGaM+TtBz6xn1oRomsr4rFr41Yzic+/Uxo/4WOdPtOzsrmTm8drpROsp50QNUsb7YVl9Dc7smKvsTwj3OmXyYkA0Y6KWhqZjemHbDnKcuUxQG7NRsqo46Wqw6ySs7zuQu5hRyNAKRvSxUWCq/G1t4KLNoV+RrRA1BgGRv7vsziF0wVyE+rxKimD01snOiMXb52lpgWeUkmLmUGa7+kD0pygW6yGqJkEHIhi3kG8KliUIO2jVvCtYZuvuhliiyyMa2814lfMJ4UGm8MTOjYapRBTwbA4ba/HI7MQP3KO60QszUAtCpzv8QZqGtXT0ulUb0OGOaotycLgziSCLjeZJdhsOJpFtHUYx89bHe4qonKoBzS4w064+zYTPOMEYb+yd+TXBbkL7yMfXbbfThyeHW7FRzL5GsGvTVoLtv0N2lnx7PnYWNgPul0x3LD8xh7JUOh+ywNB8FPDG+n9sGYV5BV5HeAssGKdxMmiEDw+0KhteO+0MgkJSW4TWFikBwjDast0g0a10ki8ATX8YwNZ87JH0HK5djf/LV9zNHUQteU31SYgSXp8WLEvJpArx+tcgE2T9RmfhSye0fUUxNCa6mtC9/rxVZxfu0q/dSvAppn/xFX0uai+0H2aJbUE/jT5KT5gmGuLQdBs2PvvX240nLGMz/1dVW7b5ZOfrH5tQFOviyYURPPaTV56Q3XBYhP4RMouU4cKero2brPKs4YrC2ioJktUIA9bx88fqvnFCamiaJZNO0qmEFt1tt0bCFY8UzajJ7B1fwyHZei4jPR+Yiv2GchVwBpjz+wAuoqQDOvtaR9bJO4F0qmiyAbKtRQQ394pOqkdH4OJFQKkcF9HPOuCEpTtPRr9F2tLvXUpIqQW1mKbdsPxI+NDEFav8I1cJ/MBR3eQMyKi5/f3eMXi28wMIUuQGhG/bEEtTJ/xqd8t+Mwi/C0uEAREzQGSbRXh2mDdRaTweCt1hj8zYA2WQd8sCTc6aK0yXUxKT3LDzDkQ23Z5ki5VpaXfAEaP/j3hOVkekB8sy+UAswvSXCzbkbSWV8IMExk7mMBLeshDsAqN3g9Zyfy3k7fL0/fpF2Ks2IWQ8AMgc7+mhwywXKABJJkfflZQvKseuMQhDkeD9NBbbs0IXkRj+d5ZgLtOYvV3Swtio9Fmzfk8FWtdhJU/sUYPh1c72tY0zMnDAbioYPApIx1WF3524yOt9BoZjkoDmnBooJUE4Ae0DAls14/5CT0LfYIB3fTGD9QNAupvedL9JybX3e4YkMiffIPLO5z8mXWtVLMfKWHfseYkaOVaX6xHUbFlXS0DHgRzRM6pQ6t1ddth1VpC8ln6typ+7oo67YqblvX+FJV7nVWE8RsjhnDP00taP0mzl5gkDtmXsAU3Yr5jy5grzGC9XT6Azo/tbUJYr8ZZfPpsobvrQDWHJQ6I5BY3RbvyNQ8Gvyp9j+N+LoT3NpDqbFHhf1Ts4u7KazfcsvYVW/DUjBM8vue/ZwSKz4/ddS1EHr6j6889BTqC6cyvgWcDx1MorWswd05dg8DNYYrG3rs0SJiglbe8d6D4rEsPraJGjjmWll1I5EHqm8CzC9hxZ+OV3yU3UyJQ0IdnI7vQ/+B2GwoWlCYXBMCTW2/0+Ac+7O2J5ZzBhlNSaYDgfXzUgo7zyvqu/Ick2iJ/ABheP90H6d4iyY9Aqp7wVriSs9dh64wm2FPvVfM5w5EjxtFNBbLtZG5X0W5k2Os4YsYLU8XMKno5ZJaSnV4wwTgxDYU45MJ1qbJ2BC+QuTIhsUN6m51MAXnkkPwMEGoORymgb6sbNvrT62kHkYA5dNO/QAxazX24KqRCtTZFeA94Yd0P33ONTMyfOVfjovbmyn+bKHUFfwU3Ki3uCGMXcG4tBsNnv9cqc/Uh/yQ8hTA0XEi1qdz+uizEjsk0nKlWsJlP2oWBBt5GCuVv1mAYBBxIsUow2siyp/aayWBhOS1lOkNIMJ9iRId8AmVreXpIhBAWeX0P1HPM0wDY6DYSqIwQuR79ksW2p3/ZuNJs0HNOCMQ3j5Jzm0bPh0c9CmFCoJ/X9XGiQROJdAZPOz/JH8Z4FvxWZ68XHCZJyQxYzO8Vk9JWuOHaMq4zhzn4jqY3zLHG/4/6ecxIe2FO+UpZMyBVh1Fi/3TfBQDAP/0quAgmW+3Q4bKHsyhThbRg0VyLdI1CslwcqxFo/STYanxWkodAxZtz+e6Ioj9KtNvD4MS/cfSumqFQxbXTKLPBm0Te0tijvALGQjOxb6JOaQP2+m2GlfMhLJY3zQmHvpn9DurLs1Vb8n5eWvlFcoDzAThgkXStv2pmdF9KUzgsR0t8x+iHe9zztN/ct4ktLRlFj4tKfRu2ECe7GF+10cUWmFiw7Hk5/TzkUHjkel6HsmZUwYPLWXJiorf3RpAR4CMEo8RMIBRmgaNHQ/NMxvRruXBVOF5rPskSW2PykD8wi2E//Z+jfIu00tU0M0QqH5oW+oK3Tvs5bj8tMIk2tf3hzpovEyh3XYfeWf/LTtd9yTXhY4ned2ebTsWIh4pTSQKWoO7sNBNWE/QQ67Ln6PWZloV8hK24Pxo5abhYL1CWs0SLxFccEDf5RCOzALbdyg1cuii/8fMG0lbJKgVwxLfT1wIBr9WK9Sjh/6/REnXCTska7nnYcZwF8oJE2rJzRZTXHKGymvMIWvvy6GQiiFRbODyH8Yxy9t+Zg/SsFNSCipJ+J1L3b52oSKgtpAkg5KEjOum7jRvzh54HMo2TXaSpL9mHK+XKP1y6lonRqRQIq/EVCr29vShVVp4logELZ/Terq7v6wEQ5RlMVWfDUmZdNFXR8J6mol6q8SLf2b1/vMI/EusXQY21w41bB2qhANHSkf4ur7op5FIKPp3+GCQ0koHAd8I+bPehAZSxnA0y/vDoV4vJKebiwPCNV6syyjZNYtfkzTzagsdr8d+/lOFm9cKLvK75boFZJySTAExvHx9rBSuWmUAliu46Z0KQ1GDz5C5AcYR8lb6uasmGpfzKiVhh9hVHtIOol77/+d1LMf5rTb259tLjoIKnQTvATG9HvQmj95VF8GyoG9cfbbq7k8053HWXGxnDNX+bE7jN4EA7+mqi+7aiHtj53yvJGKrJvi+2AFlrbq9rWaeGs50tg3flwiGIX1uKgKLwgbPu7mJ+IIbYuerKxiyupe2fYNTd2Ww0ciFJWF6PT7UroVE7jfBf6qxCMeBcV2iO+1WJcQmJFrWCSHSkLuENJBuCpqs/mcjfDeJt0QTyngzs0Tdq/HjDhWuz9NDEsOFUpdKwefSfjDseo66JZwTjcGRdJf99azzzZw7OQtp49ws5yF5nh+8RuqE6Lr+3cWKN3cJw4+fe1o7/3FwpYantLX8JSy6LcEYmGZC2BYMWRHaoWBBxXA5EwrKkmPSO3fM9I2Pu/THiG2dPX9e1xCofdV+h+iB9wSoug85G9HPn/ZHLzq3rVFY65zVWk2LqZgklpo8rZrhJOaik0dhdrZYsKMpL2NVNnlWue6mbSRwJds8zquJ/Ltss96exCqSW85J0EQ4R3cZEOCL9OaV1lfv0uLoI/oVlP9gJ0PUqosP4BZAYAu5SnRUxZYC7pO+SMrozRYNgUTHw7oa33n/v1AyYabmpQ55wC1Tu+hwq0PiZtwv+4uBKF8nYSIuELkHQTNEiN0KMxcqdYWyTrfKDpkMVIoJK675QGGjgb7CGwH5j2eaVAaVq/J8frG1Z//eBT6nVqscsP8W/FMMj01WIol+gEte/2PVFVVp2n+GhJPSaqt3TjLmANW++/fLvDifCJJIB8D1pTVXvChd16PjB7VGgss2yPRx/hKP7yCa8IMYHMjVrTqEu0VY0Qq01Tj7l64XRjUO4MTjbYG5Yelpz8873EI/jzeEKuDL758M2WA6kwETHNCcz8VRYv81feJ4H6xDP86AUL4QSP5uzmlDHZnXz5mWDXYbb+mQTNelOhlRAGXGdkSfFlq96eP9c7bdpeZ1PP5AFo5OkYLh29+RYBBla7//ykUYCq0lGrpi3AnduqMCOVhPaL1AzfrgfGN7Yfm/w0Bz/JybWptUiGhW6bfJNk1jwZi3Yzu1N1duwID/Eol3aOjs39o2owSwf1GeqbzKS2AznZy6yhu/i3lC1KWzEN2yolgSViZPsg454sZWRAwQCdHp8XFN5P9aWydx04Ez1FvhwqSj3tr0ED5X0JxrHhj09u1svgZJzuBbaJUNlUNkDhSEpiRRokNoSUYEzxR42TqHomiIkE/MA1Wy9QwH6Z6KVv7IQIsdkZry3uqIdRZZ2nsqmswUWeMZQFKHb2F5pcZjQzmTOxZVh7WV3i2T120PxEiJyHE/1jk0lMECd29AW4754orwyDGjSmVbZzNgfr1du8Jk65Aw4rAQK5b3lMZLFrOsm6IfPH0EfY0H85yIDir1C4OmtvN6qgRxCW9j3fXNWvYRUyjzN92neSD/ZRM29O5HSG+czdIqkITz2Dt3nGHe/sgBVWZFb09RDC5ntDyhzIrJBQ9+8LmxMIoCi1DHl3jXK3KfJdRGSn8OLZBy9IQSw3jr1VUktxcK+e0rBYCR6MLsPHn3gNJVVsb8hGfQ23cgIgibD1tUd9klQe//3MdgmA1E/4N10D2E8MTgphaBF9/TY2Mj/lFjTL0fE373vSIEbmZUIQFL3LJy8WBlsBCY8R2jXgTQYurtaEgDN05mSidkigtO65HLV2qgL2LOE7+NtEgH1YNGhcC5FW2xlj1UVVT5Ho6BwVLtgR8dfQr8kPnzqoUMB5P8qAe6Oc58V45m8SoXWpubI0trMmBD+P4/dlmc6vRtg9aqU8KovBP1KNIzF61kl2IuFEwtkyMXGBgxvcRKyv7ifwmmWcmCB/+6+XdLSmIYE/hVPt7jmoAQxrOptbRlV8ZQxhH0IOYwes9/sdLS9Po5vmeFdl87CITiZiGH8ZBT9byWrbdDQc9e0Fmr305IJEBocvVm9Yh1ULpBQhx3HKcWQbAfRjs1W1bWhrhniFxhvxYn0IwFiiZNfQck09EoQ6v6JwmD4btb6PYM3r2crjrln2z8d5Jzn8E695myedgKNDbh5VjnoxM2f+shBtSkg2eNCESJsJeuH7dcciEGQRM1e9q8VhmO262ej5U+DBp4hlSyx1m/eDi23zvVQtecTUoBxEOxFp0D/kPAKRrp/rFZoWbI1w69F0iPp5t7iAedkgBoodWGsVU9CWDwBpZ3M5LrA5xRSLAlLUnCXZ3IcdESP5FmedDCaMZ9gyGXn08pxSpoUde1zy3kAGW2dNompLNyz7L7GjAKY2VbytIXCKPzrZC8NrM5cyg9wUB9baG3sESgrNw3Vz4qyK//NNWH27hH0FvXrC6/nagmxPKUiXTep6O/qhtUX1gevDyYq3IN9OT/CHPqQ224yTuabTEqtsFNH8uacTOp1yM5Uu4nTLOMuq2xpLL0lyatYmhYCHucFTkNRw5Y0WMvBTxNU/h0Yiv5L5f1OGwuh3DKK/DmJBkC9N8GFXWoFk+OYG3NsaT1loWOH31LT/h1S3B6/cNk4S0XsFbBzmkpIuLnEpjYs5QTrk20lzdn9qm6pZfK3yvP1U3DA+yoRxYpfSUIAgery/BAeYPm9n4TOJpTgRl7aMxG7sBoHRaMbmMOZ5/DYtyNsFnbsfPqylaK9KVLVF2Gg1YqVUklbhD4DQWKYf4D55O/jS5EpcWovE3CgualHLuCsyRux4i5V/JD948fl+Rlny3RJMkQWsJ8fdlDChfePHtV7Ww84TZi1hAhGSWCBHmPeOh4EsH1AexSF7HfNmkwALjbInc6DNGeiYj69ImehM6WAJ87ifPn89oxG+1GCrlaT5UFiHHTw+B8tN8MMQcx+1fFm5AnMuJVJuRsxTup71uKVMcJUMtQ8elGz6Z9A9oAPXa3O0MjW480BkxtdxoyO9WxSUh4J2gh7ULSNg6dhTeM4L/EX/uUBsv6tmPgQoKRhgvHUBJD2tERUEyRc86fWI+8qoU2Jnr0DqDtFNBMhlDN9OphMN9I4QdpdF0qZgrWsQfDaz56hH0GQim34TgCCcTf6fUr1PS85vKwzZvWjWJXLtDFXNGK7EGcKzrwscHUSHQGtwaE5Wjtl7LNyGzqFGtqaynrf+Js2k7lFttNG05CUybl4cR0Ituj+0XsNeRs/Bol0T0gLZJl5s2PyjOP5Gd47cC9bAcP0GFPUW2BwPaQH4OkD62qBPui6J/VmrwxaIgWZ2WpMjhNzfFokAsyNSYfMV2gcQ6rsPoA6QAXqtHhbELcSv1z+1+1yTkgwfbrwWGKBIQvnOQ/lt+fUyee1OAZTN1AZA9yZ7kYLkP+B03OgQyW2FvmzoCSwRppXk4RXqtkcZ6rUuFKTi6YJa7uFaJAy25uWJ5ojxCusaBjnzv4ALhQLG8TpWnnV+X5AELqaSaKt+BYwf9CSCPdfWseW13QsBT9rdpvjJVNA7CIf0Uq7OIIUe/zFAp2LtbRAGsX5xCuRBTcV0AEMa7pI4RUr8jdWMpTl+djN9g1IPYkogaVWCfMy7nsWtpsojwk1aItvD+PX8r4mejr6VlveGW6EHFr/A4qI4hLUm+HwCkct+64I9RSaUYCtVaLMuGTx/bZcCP+0n/QHB981Xr8lzy0eE9qk10f6BW9gcA+b3ac1p6TOCyPjp0M7enRyzRzxNxWolOrrQKBn7PXf6vBNdKUAxOt5jc6hN3s83dgqAS+2YRhI+bzzQvxmK0TEjDy9PVgyt2d9tgHFAc59v2HTeDjXdzZ+OUKz8kAO70vo3w4CX4Rlw/mezcQddxnRL+ZCCyREf+UueHYv/1Ay0GRuHaqyn2zEAzWYxAoOSTupzRHLDKzHDUVmQ6zRzDH/cHvJZUEyGTNIon1zPAvPgyW29rHaTxDPohsod7rIV4dBvN3JgrMz7YDrw/6f4dJ/9hZENkO9mg7HqXNwI8geNJMWOpaCTeulWZztV8itnQ0Totdsy4gcyEvGkavsih2pNiMjkdpBmmAv18Rhv9s+NHEankt4XTt4NUgVfmJlCnG+iE+Yz9wrdp3GfKXQZ2JDPnErOc/2ZUPf+H1yw4A3FO5RF5mEn5G7jaHIQGSXiL78TTe56OPBuOCjMlYyNNQNzJWkUXeV2fb2Y5iy1tZbyZwN7ZDmkuD7DGDsZYkZlZMxyxzfQmqXg/IXMLh50n9p1MskELOMXUiFRlsmHNpjLVIdw+SVrWVY6FX1rRXHl/FcNSiglg1cRz5pq5jRpHBJZRv4AHffIGCtsOqWEHHe+rhug/titcpWJopg+CfpGPKnaHYnPt2jq1BoyOTTUbmzWm5/sI8C3yGFa8ymbw7Hyx/NcSSri9DrK7yuPONLi/90u2Z6koM7uZlNK93SnL2mBoYKQF9yO24yogVa9YxucvsTy/R2dFXjq9zwillllGOmUbufxbhyj6W6LwEHZn9vjnvL8rjthpuTxkkgf3hWtf+j9QiUhaYuAWfPzx5tLDV+CzSVeoK97RPfNtjgWNEt05JjuQO/jcpmIpQLMN7vDtRyGDaTlfuQLoJQDIC16faRlCAgJKmZkhAACXmbbEWeUclVevNFV4lidyxDp8gHQ6LTMaXSYHkFYHS3mPwoJejwE8vkXRR4tETjcqxj2bN3/Ya+pngDtYSS4rZOi/Mg7PrN+1sGLhf981HwwJ93IKLgbZB/hSMcETH4HWpdyf9sPEcrFgH0+QMjXUMExwSe0kOfMQrXimBIa0Ax27JT/WZva+DGt8RoqlV1H5ruLNzDEO+x10rXnDjAB7EyQiCm9LcJQDV8WbI20rDxRM/mCewAXvVeTTTZeZO/O3LdI6jkyXKqpby9sgl1JCahgK6JYos8UIj0UZRcjRQ65EhDpazxH+NuG3ST6ecndgZCOsimfo09EKBmlLllpj7YaCYfIivlU9BWYnNhuNxnIk9CHxY6af4PYqvh7U5mzKX4s7V8AwO0MobgzMCixCfW0vHhUGr4OW0VduFHbe6+HLHbbp2iuwFWENA7UvdJ5c8xPwRBmfG96EEZMkFFQshJxBGuZyn/do9JMRP4CGRmyvx/4jJXGGs4yN5kGLA3xxitNNW0WBULfBGwq5jD2hGM4e1wFs49y1ly5zXB39irlQnbLMYNJKrazQkNj8bv/hBCyCcVaCz5Nsww7pVVPRhiX2oB+/pJt+/biyu7IEOAtUiBjr80BFm7FCuI/kcgmVKuFdtIP1no0rVZwzvPMTioSrivKtZI91dT4A5xisGVINR1ENytccJpi/jTl095Ke4qc6R7PwqaI5Rpg1Oe0tU7AtCk1taM7Po6mEXECz7Ioq4iXDMVLhiV+WWNJ5ig7KyhxVZOZoPFgJ7JY01la4y7M9gSNNWTIYrzMzVBjrkPxNWp+lSYnwPkcPf7+ppAfkW75GIkcPZkuK3ZPVJg9mIXRRW/5VjsGc/JReq1rVINlgGbLFxh0MQeU0WtQ6pSnGScXKzSKv4b1LbER+KQ17GbvxrkJKmdY74F6KYSF32vGgQNFgDa4C2p3101SL0fOfqGFVe8/HapCS7Beo1emRHuSmWXOxgIs3IhMvmtC360Aod3Om9EqD48T6ueG/P7vzRPTol+da9kQzNX1nW/Obtb2TMEXaVESSzTwPq39yHwh/c56urdbOVAyMc/qkhsHcxORwp/tVCErk5rhmyyk+1fB7W346vinoULAQxN7s8IV3yrO0e7o0eQDFJyokVVkHACLlzp+NyMafwcgeZLQCige1P//mlrIdAlyrrSzldZaudJDDahhyTRqUCPKWtCgocwWV/h9C74oP77mLEe8n/Z5xJTg8u2kifWV9+DTERNizGeDdll1x9BfYwVvfVehznqFE75/4S5nwDgdaliUYGOO0Wu9MLESFOPzsyj5E5biUBzJzIUFYq8J7QQsIdHsC3UKaEtarGzHlavU7p/tr7HVCFJXuNe40DVyBG5b/7AbuVcfsYuZK3tlVK9/fXsDzuJ5SOOYQRh/g1EZTv1RnxFlk+ASwLQgal11NK36QufsYh8DliXc5eco2wMIyK2kXJ7X9xJ+zw+bQO/YS8nVA1cnHttGWEJ/b2BIVUNfj3YAZND+13XLd/Jq3grgSydmv5UfIastjJDzFxkWGIdxgV2E0yg/xP+rp+OV7f8r39Rzc1Htoh0ftj/XO8NRw3NO8ZJBJlTnHbievTKCOO220cJHPrnxs1zEgGeVL+P93UwZGtnSqgkvYm2X4HsFhcGLXBHABFPIPSaM21HSPHw8dPBpFeLj4GfY9MZPfP2OlF2E5+aQosY+Z1g5dmSKGkQWWtR3EWSP9PqF7L00TfMxGdv+gzuB/Krr2wjcQl9T/D7RKIyRzEhwlkxYJib6dG6b/lD0yFe8fq6TucmbyzC1oGpfz5OmQQgJ+M8Sbcn1jT8RxwkUYoWeoGuFZY/yGFoj8Ni0IW9msTRY4iZQgTWeT00L2aVTXGN4RUwidmZUe6saHjygp2IiV2FZ2pCkCIDD4mGs9LXE6NBKfoeNil6fSH0O3zLuAK0F/sHB6/e5LEC31/fm2dEWNIhs07ZD4uDT5xmYNfOgyIQGnutRk7jN+b2lMF13o6LPfP2y3pQqQjkaHMRzmT7qlz+mldJpaP7L9q9KG4lKExEUWZDygcB3i97rNKD5f0SA0Cj9tFgYrwk4iVmCPvIuy9OY+2tJweqK7mkxvHwYW7VFYz5WPnsdVjlc7/NZiNk4vcP/9txVp1wXBNclrm9PbwpjHXYcdEk9TxwIF8uhbbKhbJT1ZCIANw0gd81KlgoHInYrqFLuGCSzs4/JXgbe1i2UdCRi7WLg9d2MtBB7yA/rzwxhE+44pmxZDOEXKN16JIr0xD72ZVJjwExmHYvS4BXmIT6MJJiXVXYyvkWvbhz3YPo7yvN8Ave9fwT69Aigfx8nhwvkqLl3HVMc6HMXQ8QB0gARN24bRjdeVYjSwKlAq6rJVlOoqxfwwBptZee0yXadTNcZQp2DT+Pcuhaq6oOdcwFh+tC/TTMyZXZfE//1HIUSl5m9gLhwQu6jGgYUHvXkvyMyxA1g2u+lhp8B9yLKh9zCjMeOHPxgrgaDYlyaKp9UH6CRK7TxdNKtM+yHtE98OtaloqFIeoLzI8AfJmCTl3FZnjiGxbVJyHh/vdThb0bGbcksoFiK8udN5Lj1DCQ3bMBOy3Avlc55T18id84nmClngwaO42wDjA7m//m0CAz5TCipNj+NcMbIrmt1fsrZ5FRqaF62SGS6tkMxW/jWZeSnaZtOqbhyU5MAcFC/ILhu/QREQTFH/ls+CH9HLLCTahi4aN+Er1lLM2pb4PHXeGYUnlw+T6Yy+HBSKBBFfHsfkuK4YNJVqF+MLgNrE09gmQJtdSKBpcAcllr38RhaZ1HnXCCnLKHi6xekN06XmVYoD/zlyNC8XynG2c1l+sXAG+cKxe0KjhTQL+uluKnOlm3H744H7842z9L5O8rb6lGXjqv0N+eiSPiazVpdp1hU/bxM3bUArWiysFrN9HlPinniTm1gfvC74Yqf0wzekWOGFqQCpck5Fx0l/+lpUeoNUE7OqzAHss0vt3pInEO7xKnxFGOIkBrWUo4AaJ41OXgcyST+4Vj1v7oiqCUm7ebr2VeLCWkw+GPoe7egHJKN7NX525zpAJE72VqwpQifm02JrvxD9NJm2QT0ke2qXSpz90OK8+50nV1t1Wt1KbuBKq1Izd4YngQE5883kBPTw9sIIzpNYBfWx9FDoz03qC7vj3jqSKLPCqUD+JcxrmHW6skFlNrLXUZudQ4wnPD8BLAjVc/BAfptQHlerlJ+m/a2sgBmTt+5ih3zwAqd1ISQYrO5V80soNzpIiO16OSbw4uQwNPYFyqYu1PqQh4kUUaFtXLTUturW+jCXWWJlS5lD+X53/GXVoxAPMKx0EA6RiyOrnHPi41t6doTtTDpPvZoYJDc3CnNdgy1JjO+0kyf8kJwG/L6v5iHcEc3fGy6XcqDkehnOO3/D/e6dCzTSNiDp/3Rn9kmIRIOchnuIcQFo21BCwO0kc3z+UldBu7dTe/yP0AgHrQ/VvRKtovLZko8Ld0n/iiC446TaLY9339lPU6dregA0+89yEscpHF/gkTaJl9WU5Y3Dzw+Xr6KYBjpGHMGXvudj+UFJOTXz02cUw4cskX+rD8uyUfnYPdaSrXMO71Z81yECDBODrh8sfioLmcPZT8tYovn+dv3Evfo5kkoLSY/WeAAGeQQi3bwXGydKBQgPFQZ1/SNH43jTKJ9RHy11JxDFZ1FVWiLfyaoqYaqMRv7KnkdcbT6gAOw+dm0cXHZdstVksmSIpb3IYWaR7CgelDDv3NeTTHrqTcruhN5pmn8VSOQb69jykWKBL85XJNcxe5FDv6UuSFYGLy42BVNTywchkERx2z5BgMOG4I9tiP+THxGMQTjTTY2shLeUuD5jCzBaRwpOy67oi0eOfo3AARJ5IYS3E29cjE3IJqGR0gObb6jpjdB33wXqpAHAjfH97CuCBKBbu6mkau1/OKP1EAy8TTXb/LGEiomcvKYtVE3EfGqtAeVEIbSjtNGD1pad0h/PUQ33DJT3gATMfTq/yGc3wMbQ495s4e0uv/Vgx/iPc1CIRkLC0QdQ8wJ6Qr+7w7EwZrNXuISlLUgRE/f/F6zot3dah/WcVVRxDWdxGaGZiqW9ooXUZKqod7vne2S9Fmi/74LvjhmGVJHSqSI0V/TIYUs4W1uRhdPtD2bNo+cQCvc9eQjFn4g2m5Ui3EfI0VcW3mqxMARKTeXgYUA3uOyfRhFjs+I7yUwCs0OyobLXcEO4QHSnCBrMONLlExk1s3SlKXMRk9O0J5tfeL01pqL1zsPC64WCScdNUzhR69IKS/iHHEdh1OIRzS8zm+Rr/6Kg6vyxAhJz74RbCm7AY5KwC0PD3RyAF0hta5qvulpG89euVGtTIBJz0cJ9m6+FW9VSCOXCwQAbH2mO6Nz28d3aFbWKti4Mp5dSfE42joU3sNJfejP4WubcyVIpBFOa9LrEVlMjE65oOLVY4MFGVV8vyzz0E77mKIfKl+djpYjmuDWsu3paT0DVo3StoWfweV10ekPdaqGQb8zTfo/i1YDYJWKn9oJD0wlAPXtNng+DRM8RH/CkTjlsDQp/siqkkQoQ5aXXlwGkQ1gm1K2s38QQT+JZSgJDYuhD+TeGcdllLNEXpLXo5eHFt4n9daag09nsMrRwGzKAWdZ3rbWmjV2Rb5FIljbu8fdPD/a1ELzqVMQQ9+JdQbuX/Q6K1yu+2XKdlDM6RxB6Hu/h25KRExEsYrdhzymXuYTXGjrQPR9TFVwmcSUJ2VEa4sPl+u0lYw/M4uMVj2dqrjYGs5hBl1SQMp7cuNwyqhPeWkWsOuuSNoDxZrghs+6BuxcXD+t3Bs3OUPKm/rzjZYOw2OOXR26Frx+ixbsFc+zYOJY99MJu8GpRIT6l+eF5u4NB1z7zZaYRi7/vv47SBL10MjXtBmUzFqKPgh3kySH02GUUxVS8PqVNiNr0E2w/OSuXwLjhcZmLO2rdnkrVFPohrrTr54gRimiutSxzuEY2a+5q+Vc0eFMpdynSwP/GeDyAXWcf0jdCypTI9amr58TOhM5vkpPr29OOV9a4rlSGMPvR7pH3A2HBd1+TLhC0MpTpl7cmiLx9B0yqHIMkH+rLW21onToKJgYn786OXzrBqxT1gE+Q/Qt+AIMtK5h17eBeyIdg/NYoHWesQOUFouHTHGM/F7ApqWVmPHJTiITzs8nCWuV995nCyioPJ72w3zKK6FM1ptbZ2ZMNArEmi7HTTkklQWCfBJXaaxuL6oYAfn7my3Djz9Hszc8JntZ1xv8xZ+ORM99KQ18g0binwrAHjjL00TZXoadZSWmD3jYqUPSIJFPUl9d7ERXEMhe1/U+hHtSoMzyG9DGKrHGJEyzhN51pz14Y/3xLre4dpMuEc0JwjHsF6mWjAv0mG0qeVsmUc0LZNk8VzSal7rJRG0QML/+gF5RIwxaYj6IY86iIEltrPyYt17wfihrYED5yithT01q0vY4tlzne38Ui8zYb+8kn29STKaZiKnbqG7vs0Fv9JmZs24aSPoC/zP1al6zzTJj/MICL9+KiJ5TT/gH6ChjYoP3i4xUiVGlufRQ47cVpXC0SQ6fL6s/4nQRWG9x4nttXrw4e/s3F+1/Eu+Pg7sJT1zGHYY8dj4vtSKCDjhPVoSqSbKJkO7hIkCBf2lTyxYz7JXhQI1DMP9OTd0UbYoN99eK+enXWZxV7Iv6CDo0W6mjplfoWSGHbqj4NWmx7dh/poZ26VeJxvQnDpmHi/bkmA2rnpdoN/B7fAFCzM8AuFW+YhxP6OdYkLB966REWB9YgaO2UHvEmwm1exzZFKuHQDdovwyomZ7dIdBKn7ddYT9EYLqIx5TyjXEGGI5eZfUixQ0QLuYt46zjj5T2c9K2WNX6pgqLOxvQWPud2o6Qn4lyz31Y27P70CbWPB1SDI1cTLXugNDkxJm3dM1USAcQsoAeurx5l9dd4D9XlxsbbkXj1yx9xf0XB6av7Boqt2tCkfEClyA197djme5wlCgq6Z5uDgGlkrsQkWZANUkMgcp9ppq/i4LIvPKH/u+FYHm2UmQegFl+WjIyoRig3BnVDsAxLO+iwhKFSQBMTibw+cuFHwWSx9UU+Qeql20el2hr8AqIriW6VpTtf2ga+cL4WdqTNZaDw7t3CVQL8zp4/jg+RFfj87XHr5Er/q/Ha17uj4Rtj/YaFXMOd3kaY+wNSXl4I0uQhuxE/JCk0Xxi5eF933Tup4Qjm8dbWdrim+5R4WMhfZMNsiwcsraq0F0OTwvFN9maPk6va0isr/MITHuef+sevGtHU/QpcSApCQMXL79xJf1DsN+x1xmU0L2v7JmlS21E5dgazYaNFRDPltwcse2jneF5dAD6PUiaZ1zxnRLqBUbkgaUzzFGgIvTz/fsohV9AMu6PDnXRRhMau7/LDdWCjGwGzk/OcI1dmlg4wG9NttNO4bCtxvWKbwNg6yRFTYI1xig1CeXzCym8kLdtuiBp0cZ5f+6p9F3I5et7SDKRLJJj389jlEslWANzKQVtXH93lPuZ0WlnX5Jkq9SMLS44eDM0jZVdo0m9Zh05wE+zAxBjk9Mci84dyZ0ukUDGIF28ch+J3eMBukuQu+1/lbUEdmqAPQbtuoX5vyxaM904zLLM32KWSBV1nJVwqGMiP4v8cqcLnMniZZNeWd3wq92XwMHHjaFkwofXL1P1k2oYl+5YSTC5U73rhwU8h3IneuuxgtYaQqw7s4dXttcCMTTEWPJ6JBry5u7P+Px4dJlmxggQ7K0H1+C0VqBZ888Vp0EtN1FG3FQE0iH7UjiJtJtP3DYFfA7fWJSudMR7SOHQDDSOzPYYPjFEBzbcdAb4DyPmxvS2FhvEa8p5xVzT05vSYfDCE7+A3pvfLgX/I9N3VHJbbSACnyWxZ/TW+36ngoLJOALhPhHBD7WN5KC927NG0oQMFFTxi9ZvQFxiXzm5DNqda6GamTQvDyteqV1axfXDqr0cRf5N9ReB7MEHDfmVJ30mGph1dLuXMmNCvxGm/Jxy48SXz5T0TvE8ljevJqOo5wHDn0T4tBhTiPKr32Mtki/fJyKjYKm1S6QRP/2gNUl62QP0AqJB9HGiUWOlItT8BLLGnAAga1cSkB3i6p+10aYcYXLFQigVQtz6NZrg0FLc5cZQ0/9uwIKyyX2vUppyXtiC2REkGwrIi5hnun1Ox4bgMkKUy8eWyndNJEsplulB+2Td/9FjTCgfojqgwdL2VWVUfGCaGAwMrQwlg1OHK4VCFCUhARuHDZMwmuzmogbRY2dn9ZkN9RjAeDDFWq3cA+FKG3zMg94EwGWaB1nYvOfcKpXmkKTGPSb4p58ek/JLeqAaRyRlFPMuBR4YbQOLHWX79BBSiJp/4QjoprUKSqxMqJg/u3CDytZVh7pcpLfkhyXF7rfNw9zZx+sH+sxtZp46kSKIfmpI+sQlI5jUfMDZTV4w3zwIM6mY0jyqt2bF5Kr/ayoR6ZK6joQdlD5aP0JG2W7Pu6Z6lnkPsSyKX6eDHcEN+ACO3Zd3GnB5kv/To/JTCFhVMYh8EI3wf8ccXPs4mqDLEjKWUQVzWPN5kp24vTZuGyT28dslAiDnT6TawBQ0SiaE9PBKfR6HwJilBZ/PStFkH9zJSZNr10XE8gKUyAIpnui4ZbWvFzGISh+pOLj9UuuOrP2Pk91XSt3ZcEK0Pl9uQm9cN+zurDQp28nwpxhSJ3IrS1pQmdOodKRXIYdHwbnf4PNOiiOhW8zfF7n7c8WL3eD43TosXDDQy6xl64dwqsnwIBujcf6vQ07aPc9izbY4Ze72M9t7HHcrwuKRaDni2Jdl86xsfOoBCAq/5/Atx5ToamM64Lyp1oZl4lEBWLIR30M8wjXi7J9n0NxS1eYD+DWOXUQYE/2+shJ4OvCjGaGNGsil3SJH6O6zswmxxlXnIGuWM62fsNXeaasjsWIwMh4mcCoNglKSfd8bGoCt+ayDDFIW5TBnuOzlUqYAihpdJq7mMhMQw/+ZxEcXwqwuMlpsCAsvfGVKrB3VUY/+vRcvkaz5eBTI6Hr1co/Wg7jNVl9Rrgx9HGVWX7HwjSBCXPvJMMpyriAvifMSLwzJCbY50QQkFbRsFeui8nYPuvQnVUq+vgl+Ql98yYZajR8+JNMGrXsPoSexKt21xb28VUAvmNWO3UCbyQuWopwCBq+VAIWrBzfrR703n+nVUPRapfrxtrQ9bwD1s8hZMe3Dt2xZXfkV+CrqRG3XT+EIq2//iXvkVpoWHFvBDClUcRoEbCiMw8J/96enUl1W6QLVtGT6KdCIAqAty40Q9oMF468wWtMo0v8QY3pFoRRdjSBAh1B8mBIHFjSBWTCkTDwB/Ol1pCksCr8iGDSurwvkcmy8uh//E1yRd+5JmSUQK6k4yUPk/dZhSDoFz96M+s1JFydq3k4eEhprKPIya0QvwRxaV85HbigmehlhRCaximHn7eiIhfzpEIgIXTXyd+ZYAfbSY3R7osNQneICmftODN5JVZHCgmXkxKSwRTAP1QBewfsEOrtghzqf5pNoEcvfzfHifD4OzZRB+PwCOjSU2q9VbqyxnkVNsHnVg9VsDhxqYoJ3/xEXVbyppyYpo4HBLZH2QuPHF5hBFU+L1qiU14skSu7Tvpj/Do1nUAzIawtUN2U1EGwYvtdzS3KhjhjkArgWwt3mzSm4Flni3MqmKA1Uo9Hcy7pImv1MziVTWN3tdl9w0kZXpdC42vEivkpdJVnNvtzQiZ5Sq7+ZQT6LIV/N/axXX9SXb5TX+6b0n2iWeNae/+7MbKRwQjtDs5JECfTNtZGkhrrvLvUE+pz+BaX1M9+2palmlEP2AcQsLoNlMwgQz24vBDhSmr8sdOx1tRYzNhWA2Z7cctOSFWDVhn8FrPDPpfirIfp9Ibu+9iffl/RA/rrnfvJksmckzb8GCePczel0cOhLNpKOAkqDIHm9NDHbR6O4zj3Vahy8srHQvcRpaGugrx1yKbQXWz4sZz07XzHva8fytIJe0HyqIHdXS5dOUX/zzGBFlgoNexUoDl7V1Vxh9ohoq1yP8Lhuj3AEdUn1fp48XrSjjDDB3e2rlaAyRjji2M1TYUO4T+d6pbv48NCy/5ClDDj+aEBmrmr2XaLdmJDq/+oKtreV9RV804miXOLDZ1fxAm2PAMWcDZCH3Yu62zboUhIvk+HPZ5shyWQhc8MzLUE9ws/lbzgiHV1w2hxQASP046Kni2rWp8N3OiwUKSmgSmcGGUHFHTkvm3L0gk6NqthJ9lCj+BjqeDGeEZBYRAEgRV1d5rk+he5JFvq2TpKN0ltkzHzYJfVdOXpXN3n7vcfizjCf5YFpqnLo0vWJ91d5jI/fH8AP9+Zzv0AG+/Exj4RHlE8MCAbOaJN62shVzOP6cplvH7h7NSUrunaghfIz/vqh+fkMzK1ZPwobMYxXutdNgm/2yycMEcsHrAKva53ZH1Sj2XG73BZKFZG3+eb4Yktqhlpm6nrBx2hDSwCW1BKak5jkCVfc5wpdtxo0/KdcIXcVnmXbTX7QyWbcQaQ/GkilTneR83YoF+3dfH+L8xYVE0Y+4InM0T9irxtrPj9DhKKvh3Qk2zmHBi9VHnpIKeirfTeP9xNrJ8aopZnIbprj5xRuc7aVTDShQAgQ7FjncGsMVMIgo0ZJqorFfp42W4AwiS6sHIkgavsrSQoSnkCfIXqLpTA4LszJxi2Y4Me51cQCWRIlBOZqWI8YYAiqd0eerQCJoM2S5uzQn+YO+TVFNw7z5ZzOrHJMRt+q81f/EBRwqWRo/SMl91unLw9c+GRN7VySMoBFkBOUKRLRhZxg52uxhEDwMmLWRaLkhB0s3LI6nd8qWx/uUuAFLvk7jzMqY9k+Xl7K8QojVQxpDZPFLn8d6iZ2M5DEv1RKSrMy/JY5uZVFaJsqSKU0fu+QELa9IE2YbQqBRRfepPionUOLSWyVIsBw1XxJ2n2pb91WKghChsGElTcMbhp6W2noITfUJohu/Hcr8wjDKbUkiS6eFE2OU8JF0dIIrgI0HDG9HumM/kqCCkedc8hg4Q5PUWYxNuFhYB7FeJByzc3LFKfVz0OujzxGMa0YvT4uJiI7lbfyiZmE9SYqo2c5NILmFC20Ir9U3xLDAD3fa2nip4D2Ufb9Teq/AR0bmR3ZgWutsMR9h8hYFQyiUWnVaRDPYTEbTZGidb0fC6s2L5mySJklKLqsN7jtUruYqp9FUNhKhyB1JJCsJaGak7XOTMeZglxPuuHu9uMpnEbb2h68A6nFJXcPP0yOuRvUnonLeXdODf3qzmr5GIS4Nx8kCnmQMUW61YnW2GZbAIkLYhftA9wRZwRy/933z2gyF7ykbyUjoWBRWwF0t8ibse2rmFvLYbEVDW/n6BA9eT2LXy4SgM85yV+hslj1g1RcnO7DOIupbBh6rrlOpAn8czGTdy8IORGGxjzFRjNiK6kRBc8COZEX/caVZN73yNDKItU8ZRBBEws0fmFfNg8I37BhULX8/3FKkniRdoc53DDmL0sIfdUjPDavTV7bgAhiXs2k0NWXeMorAM0i0fuuTjsaN9jq483mSazco6SdI9EkC3+j/22QKoSjPe/t3uozNhnnff+crvsigQlX4SvP0QFQZKYdN95AtLlxbSA1+TF3qFgUq0bZ/cI8Eq1pudNCVFMRnTZq3EVA5sBZV72BW22Wnu1x3gZjjqTC+2zw8oXdb/zw5dCkuZQ9Pc4Gx/sDMnrEjIrKQLsIh0CttoG5PgRRekz8rbg0bKUUp3vCz0TK1msm+OPqrLzrl+YNLXGVxeEYIFn9zqcK0QepPnDRzPd7Nyc5ElhrgvwM/JxDFlJiim8Ci6qQFdkjUtBynyW/nTAyknlqMj9GPyOv5YR6XwSzdEFK40b0Q93It2/TfbPLzdCQN4YGSHCivVTQINNYuCiuoMMfSGlJzcBbG1HDe1M2wXruVWY3zvVWKgaUGTzfEVMibN8ttJhPPmQvrlqaCW/6utAV0Z3zP0elWFfBZcA0kknHkhp0ZlWrHLTiwqDRamGdtL5itEI0RGHa/b1Q7HIycxAVu4Vi5awbYK+SJz1Hit7POFdg1PNpE1x3T4+c3DdfLkfd7s1KW5Gnmh4Lyf+Ai4Kc2NZDIVSmEB8wtyPmxM3COhuelhy22Xs3eLFbqDq8HtEqgO1RtIN7/iOjIaTtjcMp7zgvbWFCERFdsew/Qmxy+eOq0npigWAbNnC+0klXhCLFc4JfCGZCFulTUczpPonyJjmu63EPPu1fYAdJ/y/2YFK998ABZiM/+BgR6Gxkh5aiaDTkKH4qwg4+PlhfndMkZAWPg3KOaVbmEAJEcci/yIXXUsSbMpbXgEW2GIgBcx0mrP3Nabfnk6lr/zmrRuMRsgU9INxAYcV51bmR4+CYWeRMzTIYBQyKliqFWvX373zRcETACBkYqHETZ9wvWbCE0+JXBvNbz8L2qkA99Zlze0L1mOXsP2Z2ItNvOGvt09w5c9/fLZD/B282VJlPkZ9LdbuCZXyFRfcewZiVgJDUSng++/G+oWQMAUOa0jwdg0wYUGrcMjw3+sCZBFriZ/8Z15+cgNz4XpR3KxSulEvelQFTZ91k1g0WV6ABYgWS7efpeDQPprGpbezCQ5eKJ4VbLseOKapZmCxfsPdn5MlGdBl+iJMa4b0+Lq+acfVAbyC4Zdd2NS2lLdOQRsh5gfVWqB2xeTTl12IsDjkPuCnvjuirszCj9P1N+J6gMg7gpzPgZJyjwQutZqvlaRWCs12D0s2gL+aeAL5yXLvDd4HQmYwcBDd5GnIDhFpIFYZbyelaZfbg7MKgJPA7qngh9lKZ1PRCOKHpTUGhYWJN8gIiUeJ2/8pKLADT2HANw24x0Q2YT0brfkkbGGibeK2LkVXmTIJt+GvcJ+60+oEyUFxCPohbrBMuVEdap160JYJZObkdVXbCQamrb+1V2jvwv016a/2/Nx+sRsI3Jhp3n2po+hLsYTP/PyUUhzu5bqQwR0kl04Wd+V5Qq8nEr2cTIt81+rIcHsWIwbC82XgTh4ZQEECea0h4wOOdwPdVDvRQfHlQ5SoZtg3qzhcgoe0bWsvx+SBzFgOa0XKdp4lWJ3gAsAZmTTI56kn+/nRgQ1pl+P/oXtD9qQBD5DZumOI0cggcVmgHVMnAr+ehp+lG4w7cSfgd9cWbLKOG12HEKV61zvKubsXTZ/opM1WLjktQW/KBfn/hONV0ohjBr9CYF1JmF+Ky+45VMgpks+KDIgMKio9B3WOgmeoZTHQ54FPKlGHbhdc8qkg+/LvOVjuHykKa7370nSbcsbr6MLGecrbJeJmo1yXfn/y1RuSw5Yfr35OMmhJ1E4XTm2Aa2PZOp21P4ui/3blKCwfCqEE+XpJebCIMzWiBDbP6VCGOx4JCC7WCcHV5LnIyCv8TDtw76imX7XZqmQDsieR3rbbmJsoW+42A6H2JnEFEqJ64DX6O//ohSh/e+NP3JQspkFSwslUqMI4CwBkwqVONbl9pPvzZyUqk1g27lNn5WFKe+KwGRvyvQyq0AsdZSmwMU799aVH5nj2b/LbvLi+xohsAnPVhCW1WRdR6BJvl7SNAnjzzUP/u84oRmU/nxe4UNLMrNFitJ73M0eLr3QmwxBORqtM8fnWoyqFs8nolk9uBCeVzNwY/DeRHn1D0Ncl2Cgf2JyrqMftIY1pO2jF9gG4jSP2FlPR938OkohR5uK+szTwkZs2C92kxWF7xA21RxWUgIFDWV3DwodCS6xiYDuQVQnWqWPT9Ku5vsxPmFXGk1Zg5ry/0L9ThqZPHH1fvxbjmzLBthwkMGDJMjMejnReSa0vZ3CNzizkdkiuMxs6njF9Hj5yu8tq2E/KZLRIDjtN8eLp3XiYnM8ng5GZlJ6Vi45VYiRk88vkw3zmbzrBGHC9S5qRelH47Cvlx6VXFLeUncGtaagbcmS3YbwvMpJxtMAQYTX8MvJ1rlTd3Iag9fwk6VDxODuW5dRbliLL4SBeMo+FGwpHdW4X+MUEK/V+FktnTgyVONfI1Xh7sDRWEiP0qyQwWxsMjUYhtPKtWv4rgY6CDaz/7CdizcfzYIWoAiNBd0i3x+ZOZ9UkaTB+kchJtmyLzrMyP3mlyeSqV96OJDOUReUdeKS+B3spzjQPcouiQzWONzyyveEvd80vqIFqkQgtuJ7UeQ0FdGNHx96HvUZrl5MMCHGHaPYjqDJ2tSAS7vIYh37L+4tUlRyfEDS0XvNqbRHpRKn3Tes26hPyR6zS3jXN1amrFS9wX87fJKNnCVQkIrH6V78QQAdXsvfXF1XNeN+G2fYs/QKLb9GXMk1ctpgnVBD6iV2+briYlRKXKoP46qrS2qDSYQTec0aymgmqjEU9QZjoPz3bJ2THEP1Q2OUeLm6/YNz8172X0doyNzI9xJAJlSAZJCL2zsBRV0qPKQVmELZI02sKzKagg+t5XGWjbP9D3amH1RSYt4ZuMivHEGApk6gzn/L1TilYksLIQ962jUGM4Rwvc+3dTyf3fIGk//bYHtIz1wVmM6w5jnqRwPEp0awiXEVp/HczC4hyrF9HNPK5s6vIiLaGPOJjTmk9cZqJcZFbVE1a7cXEiW2Xdy5+AVUYtIC2nUvIlhlQ8OHBJmX0Hd3RddIIfN5wmBrsPn7WjnUoa6GwKLvFw71zzI6g470THT107Q3x4GxRoteQzRXTsQC3+o9H21Zo2SFo5cfChGRY9xicVk3bqyFIUuHC2Q9NHRPpD9OfqNFM77ASirGV00p6iTDrbGXmbetxz5KHYLAxnr6bs9LYqdcqJraNz4HyqXZ8Y089J6G7Rbo7qcq3o4z+CUv+E3MBLZItXPDLgp5t+N22Le71LpbhUyO3nRiBuEYyYqMSexivnvXKZAXQ1RRW6Jt0N0Gq1xcJ4g3N3zyw2QBQcnnN0S0a68iaAPeMBIoNdAm25hXmnwtyrQosd3S+L1hU7sfC9F7jHJWdsXYZlos6ZwLoCNK9fiFjwYgKJeYk5fhuL4/Wnz7F2Xwtl8U2JvExNU3Rs9apLumqtmSg15VW/rfbDkc/v9BbsbJk2h9tBGxN9YutPVOl57zheLIJVz4j7yU2oen6uPGtSidLh6ClFP+zyg5VqDzRiJs2ZfvQ4gRFZ6x7YkEtptTpN1U9CrECM8Cgb/aLtfxjZdOqPNz9qVE8Uc6t/FuWCUFo86VelwoB/P+62xKolJJNkvS8EomeBmaIv5vjeQwuNcdL0hvYUWD5d9oc8tgveu/H5iUxynyYi17w0De4ZkmsCd/mTkpQKomLIKAhcLh3Yh5WF9p8QFIoDTmHliZbf0KpcwD2npXk5sWYnGJG0jOcawjvhQYmkcnGC05S6maH6na/oWZn2gY25aDbU/SQvUMBJbCnv5csyxeK8W7fpoXqcZFbBV89EYGrpgymTz4EEyMAfSdYf7C8lluHTVB4rHj9P98q//lnrehWgjEArK+TPVO/9okMmSGfM/ja+x9sVb31TGRLWI8LtSCHZhtL4pTW1yOaMnZrqCVBsznjjBH4i6M+NEae6F4bCQcFUGyJHXrdjGh57iJnkt8biJ+7PoKwCpollV/5Yn7YBo8DvRZV1ZTV1TbYjpXXUxIhtE+U3J2ID7UDhINKIEvyj0B4QMnhocvEKIbvzPahwHJnmgCuBX8/MU/qwc86xd+3u3HmycyVycZ+5b1+aD38R3cZnFXdMnvZYq/1/zKLu5YdV7OZ1hB6zJN5kxIdR59PUX2w0THYttJ16iIXhFRjeJsWmDi9uXclOfztvavc7K7UOW8daZEBcPRG8SzCV75WsS3cIKCoFqf9JG4gxhcnPksSOOb7viw34QR78C48ue68k3bNFr2HdLOnZaBUIeYPqEjGXz3mSovSDwsJPyraLAY3FlWHWNJ2MT77/oKoAA906EMK5jmS5i4MElLwtizNnlm+tOLtHdSWQvfh39YibFjzb/QpTaxUsYT/Ay2kFQryewOWuKtFpFKtSD5zDJZrqqXN4Dtj42oN3SeuYpuF5seGkD7ke6FhK/JkwhDg+pCAn9NMXV7BIupCjMUgsk0jo4aW3xGy7WKfWEhK4yR4b4LQexPdXcqXJZuICzf9MiyRKlbUfY3m3cpIyLylW8oIsBPf/P9hYnPBjVD57z1jCZa6KHVEF4Nk4BSdYe2UKgNjHuhQCcnIg+IP2ii+2HUzjTcqgP9p8EMxH1kloyfzXNQyHF898N6WrhvXi3+t00puLIAhFGDjeSpa0sbeX/G7LY1YgH5Nu/NMF87u9+/l4UpJ7qVUG18OMvzJurjPioQbaHdjQJeUERpylwaWo9BFNcrRV4Ea/7E6qlC79qAAuqCbX1tovEHn3sNhX8gMQvViIJMrewvLsLy5KfVYXGTx69Oyr22i87Q8HAncx/+t939IXTzcWlJw79SCElbsnUkybVVLyJ0u+3o+/Eh6tvIWX+CcImiKOQjfJSuY9Q7VRecPcwLclcgClEsr45wRcLI320m6ZUp8ohnBGG71grZ51/Yj/JysUPoeX58l5KTLa6Sl2NzR3n3trGLTkRtBt3oWirpYvitqa3vfA3W67+3zpvzjWUiVfPmtqTLxRuBGGfk4zGtvhBx9PzQgupjV3zS9lxNJwR7nCZOjHORZlwX1hyxlmFp2zYpTCxAC5LrWUUqsaXFvzwbzmj9am+eqsCQJymh4ninCQiiAsBhl07vrl6tPMIqd6f3hKoq3ASfugufz+Eb3jxtBZdfqIC1NgUOeQLRlReEaIgCAXtUwcf6JXlqr12VLiQTrg9XxpW9BCmDO899Dx/49Xdk/4IOFFR4Aoq6Xc40t+pPEMyIRlR7nVBbSR4MKK8f/+yF9uJLpH5a3eL0YAdsHcm8Hmq1/DWptkK2zuVvCGJ093MSgi2TY9Y2glqsuOvvh5Lxa36oeRPUBTOxgy5ppP3n0RZR1FdOcxlGbMONJSSTddcPqCtwqxdkezjV+s152rjxi+O1hkLehvCzZWi+RbxkKUQ7FHXC/JNGfgNTHr2whu6ZAbks4v/3rv//WVdwyhmGddpTQbuWzfTsL/txOCMQvL2quDyAdQrwbP1mqdYkyp5H3tkaLv74r8/g9A5YoAAbRSjIk1ossQMxNPRsqDkHXCqOcSMsKbdQEZsGY35dEmePdZ/nIkxVS7oDsYq++GBPY1ID/F1LROTcBtD9YP5D5OVrHCnH6aB19jAGp2UVo+GCvD4a27QpzWkiZg0y1DpveldExlK4r7B8o/WfN1qgN7/YnwghDpbUT892aKgntEg1cKq1tS7LpjNnpwVE4vKTE+MBFfMEQtzvbo8m7m++xIzD4fMS0mL6mJ79mH7ziNawXlGEbzMVtcca5x8z82ohenaZ0CaP8oe5rLf1IOQsOTRZgtXgtttEOqqDsshcIwo8brUe4/X8aLg4ObBFVZr9Eu+nWMXQKkxcFQlEbIXSp5x1WAiLAOW8tWFW7yqjRotgSvlYlAU36jk/Jlw5oGgw9pV+Uw1J3pD9nf13Rr+6+hoyGkcpf46aCcvooSUHcrJg9sEcZndVmTTiL57VvqaAPTrWCf4XsfpwDz+P+5JoVav8BA78/PO2x3d7lJjTjw2E5FyPHx0MOEm920I+WGfhj4Y4MgbpTX3XlcB8gaS/92JXLYAeemjTzfri3vd6ypHw3stMFNe3MbZi3KnpoxpDEx2ka58/d077jcU43/HVCIdtbsDsKoV0ztOEXLJR2wAhXXg+fdxd8KwP+xBnsaXOYRSLQ3UO8jhBztdlwDxGhgkkYJ9Lx6KR2v+wwT21o5FUaYeP2Y6XsglyA4h3C8Lsng0Y4jyHronrunrelM+lpwULOwiz26meqfRaLZrABt6bvbeJ8UHSvYkpGe9lVkWV938Hp/d7nbdbO1bqBKUgGs0KJE47c0OBWS0AQu5t+f2+j4OZhQFyeDM8rgXXW96fyk1pO4lXTCryJQScPuD+/A7rPuMT8azzAiz6HCo8DRZnF+fjG8Jp/09mU9N+odsdX9bRPnvk22kHlzozxskcW6Z5hKkaaHREAjEf2qVuekDyjRnXemZF5wbuyyvmyYcoUD2wXpCBhkkFPh2GaqwIsjPvujW37KtWzQXmwfSfTH9rD8sHcW27zNKsH9AFHDzrVnTdWKfv5QwNTxxBkI03RHQUkMU0dBMwDVDFQ9SEqO0SStSgKdwJqJ4jtQWPTwvNsv8Op2Nz/u6GxfnpshBgmbPb1y4ARj/4/zoMJ19fIcUapl4dwcsvG9pqB9/stk0scmS3+ikCPxYneVifncX3BRHMwI45guUFOJV2mMwLkUE5UcsxEgfW+Qp9+8kGsRrp4Qw+l3VDdKL3sTOOJT2JgJ64SqQIRYsqMDZpZuTJ8AeQn1dUhT+0Mq24AOhpxOylwaytA/IwejE0wVpnHZsrn7BoDG2NE731vI2UMJjKI8xoMfp4EhpTIJqGWiRPWNTKJby1eO6eJLEEpF2gSjrEHL78+I0MAla61UvKrI6XS2ibDfdQUn9MytTNf+1bpJSM00PBo/281+7+Auw9NswCZo5a0DwvtIw13zMwlCBQyZnTXjepBVGGxIqlro7O/uvmO7bo9Jjrpxkh63qFlGFeZBLr4J38cWeEGCmf+LKJaOcd/kdVqG+6e6+zPbp7AcM/EOMZS0Bm30V8QsPbdbN+vGYloks5Ioc1rR0cISUQNbeMuvGDRg3owxeOUd+8MgjCOTZ5FH7bMH2BVL6+/OfNABzN1F1nlpmI9TYzdaf78nNQSk01QonBeqBPDEKrCd0/s3Fw/Kp7xkqVCCesjdXgrgINvrZd05yOJCYajmPrnH5gayfKo3P4HbNu/PzYcLPm4JxFUQdvt/2hsPy1lTP8eASFFekMFu/huvhnd9nqnOaHf9uxkMsh1lANFE2A+xi0xBbXDHoej4AN8FBdr8zXyNgqycymIJNrxzUAE9S9hJ4IWfTomi9ACqliL+EzyBmJs/tqcsZUU6v5F3hSYWfMerjhlY6/JSYiqXr52mzj9A8lrnbImk82eWfRexdPba+lmVCijniSKm0sS4nQuk+izWwuRI4f4EDhNpe4wJjkRWMd5jWIzWLUtXZaMfJHnbiYJBp/3c34dSAOC9d6XyodsKJIRtS7ZPespAwp4bT9wShyZS6VfzkacdgcT/+WSg19A4ktlm6neQBi+mluMqx/s9bYPQAYfudet8Qg7pybohwHUj34q5oj/xRPaqgH1YpsMgv2VKD9lpBaPdfJ1BZvRNo8oOXigWJsNc3QUltHn3aidVNMxfCO9DetP+EG95xbb/orX05bxZY6Xw1A5zhG0zXlFrk0TDySaKiyeK2xCr7QfR34Q1kwGzjynK1Ti95gJN/CTRSUTneXVu7/9u7r7ZuRBI+m8zgwl9aAG9rNBRU1v/48ewRPtw4z0qvBO/kugpnmzM/WGm45Xlmsa9+HaIvf5oNACPvsflDFfS9O40wlk3SKaBaHjPoKBFPlPlhDhlpwIqYXGhm6nvcU7sD8QXFUKCFxJ7W53zs3htj5RPNwUcraHr5z5lbb3udFcnOO5Cw/df0HVsNcagTTqPt8mk089emx8dz5cfYa6CRXG3TAvmi5YwmoDlSFKL7o5cmfr1/WedjzpvGD8MZwCEH9rGyNg3TqDupKE06coFOjmKc67PIvIGHAaXGbGttHKmta96Mvq5gL2AsQgLo646xg9yJ/naDN9s0ymzGkhoEBliAC1eOQ9+guxlGlyDOKKpB/JySBab83ogFnjZG5PwKSBwB50zu8C+e23hNh5xl5VEI5DUokq61sPH7mnegCP+kYzlHa4YM3Xk/vnDwVSio0/405ptR/VNPUUy0rMjli+ez5WMwfH/YS8/TkBfcf+POQD7BoKwZ4qct7qEoq6tYZSJaqwgimCrTtGkKEdA+hDWCuEaSJuuemA2HIofAfyHOQFV3aat7DbN/38DDNUABTRGtzUAUTYoeMAcBP82My5Rn2C+tkuI/Uj2k2WbCJ6m0g6EMLFsriVY5IjRrfpVcKlHTF0AY9s/XlzITc8BZWptWWyw2ylZM9BgTZ5rUTdcSzPQtwUppkRvFTMgw1AJAaaDZvORUe/O2A3fxCcDATUxTjHvuVi+F27nsnaDIAKH8myNjXvXo8RxTPgbwKHQc+efuxC4QGq4axQXMwjMYjJA85r8WFSmxwJk8Zuf06qD0gIE9Eq9uhUFJbGOBOVsoz4pp4zFEUiux0r1G2an6p9iqFEk3HxicRsEZAQXS0FXi3zni95N/RoToy9/gjL79P3Nz73LaLzKLb8f7i7NFnn7K0us1ytNASgqwbVtHSTfTnd05QilxiLSXNbei+lrs5s+/r5QY2RfNuqF8WfuGzx6/q79DVQ98cuYhkt+p9vexqexm36JLpvFSrQ7WlH3foaxkPZddBEvpAwPyCc0qtzWUEdXZbg8g/KIiOlJKTL+Q0fsZSYPTejpon+NpscFzpNe/U45n0ZKqDdbAWUdfMilBwyeBXWLuI2jTM9cWfIibLBTUUYZFuqDMJXbO0IPjq+ou2nZQ8nuwfJo9dCI5dIGe2C+7L2PWhMJDTcBpjbU8JrSHtPuqoy6Nu5KHnFjIm3BVLmLUIaoA5Vjij1LaPnsVayzAumA1NpzMKV4jem5I5CSc7cF5ZicM4cMIbO1qxSKGD367FuewA0n8yF2lucskmtuC31SLxu8qECP4k1Y5NI+sTUmCjAWPZHFFd/QjIwE5o9nhdSnNU8uZPamNqSt/diDMVMvUObNxmuFSAEQP6W7ywiKcrOwhsxHdaBK1p4C1/zGu5yxSfuq9dfuURG3rMMnZZwjgNm0VF9UB3HahS29a8lOD6H2BsPtQqTHOUqby0SmSbBRLplDp/pYVJp7uHCr70C5ay45/wGzLaVhwZo70rmcIV2bIt8Vmt53frlfB/9WdcIcy26/Hf3OfPF0VneSxZk/rhsvcNdQDyfgykfgE/+W1JeNXPyfXik1vwPGq/DpVn0ae4mioYCS6ZTfKTB/JyMOiWGnVzTbxW0aEEMZ7SFjRfIYUi/AtkPcMi86suZgG3C8xVCL5hfafoip9msSGFzg/Ojf2gJ0tYcytInOLVVCS2ngqzkR8cB05bihNmTpB5xmWQmh/w7kfEQXufPi1SCg2zKcdCoVT3DEgd6AQce3SV9AZ1oMjiKgpM9IBZu/oI50qx/MoHfDjnztuCE0iByl840aP1UAArS5Q7JC3QlZ8UzSmykeUCtukPPPYnpz7vLAFIU4xz55Lj12G354UUDrNi67CerfG/sbBLzwDiAqgmDAkz7SLm3LfekrGgM2R936R+Dms9Fya5YWcWnOMWxIdx1jyHIJgdmvPNziNA+9ag2PiBOX1+W5Rvlx4gk05+bzglIGywp+zVxrXqeul2tD5K5bQbexYJtiQZuVP349y0H2zcjZf5MpkJlhhMF2hwHYSVo/Z8WQGbI2TZ2njHms3myGycgZIcqjQx7whVnELpMweKFd91yEFCcF7ZGRbpmGgQVNmRkHZp9ansO2fO87R0nrr+C913SrWmoAQB38U80W1b38Gx9AktyBl+mMxshRkmSCMGCBRrRsn6+zyHeYX+kI8y6yCj9Vy03UaUD8bVxpDXlxQneOFZWVJDaoEsr1Y9ZSOhBN0+SQVVSz3+MU/KA/48GRaq1p+uwx9yK9Yw/8gxP9P1VADv1UXzQ3RGLErB2qdebv8sGEGWQXqOpL/8rPQ2GCEcIANY6T+IL4XxWnnMGS6OSZNjTcGwwBoAp4scFw4fPFs63H0s2MEAXNBZ/ZMy+JMnKCllfIPXpjiesVtOwEHoPwNEO9LgX7XayVOUKH34jrZTR6gmEtDCUnFH+dvwLpIXhpRkrr0agXsVOhUUUB5zk8Gwc2qGi2xYqu6MKLfriClE8NXb/W/B2MudUNkg2PEDaGyZV3mcx5ZWmXRMQgUaNRLyIp/JlxubUHZxZgWghdI6ob2oCnC66zrL+brv5eglOnEPMvrw9vC3696op95Gn1FbKztZf3PPeBUDUYXD3UXHT/vEsu6KDLbUuit7ErLtJHeza99rzNM440Kab4wDPOGT1zW6ORMgcaMLPXSJmEC8XA9GuBZKjb+Ga+6k4bfiqaDdHL1kju8RtymeYm2oflZT5vWyaTnH4/vmXjfkd9MJpHre8Kd2NyzAKWh65IzLBLFi0KR2rPpXDaLxeScVFSAC/mpREODCE+jnEtpDAW373mgjgYX/hFciFR4fCPqAdRD+WnsewRxnjbGt4j1qTk2IBqbxrXHCFAWhp2cz3tU5LB/ojkGIXxP3JXX0wbB+d66KW0Y20bXpZcQzpYQRUs5j1O0A1G5/DxCKE3IUVxX7Psc42N+ycd53fOjmY+dwO0M25WfuwKJretf3Mguz9dqh7/R8X2fkx0TLmbG6XfPZyE14SrajTf+vUAR1q1O0d5Uja/pT0fYVsBGz9aUhvYfWGy+pUi0AXpMahzA80M6QZhFYn5zBxxEOOLFe2LJvb8pcQpV3I85pVNbhu7JzlsiQqEOqOH7gnBr73X3ZGeWjKeRTV/4trb7y4IC8pczt1Um/EWrpKVTfY6p/+jRvfg6rFczXlfZdTjJPkyidQotur3ohPrBUVFdUO8sw8L/7FYwTA+guUUbYCqJBuo7cVvx+fPVv1CbjSMopuvwDsxVAyyMxjhWzqK2U45Q+u8SBfrVK1iQMmfHCGUEO0uFVfZVj7lUX6pLB5glitRNburgUz5Fi4kOBjoiZ2u8mKSXSOED1hWrwKVORJkK6BhJtRkxKz5LKhkJijJpYbIQNipZH2vLtj++ctTVk10psF1c4xHTAaq/8bVWGzru3mk3U+ZAXMSLH3DXZnedNaL0rwJK+12tWY85KDtt8Amf/PnhWiqusy7EsdeO3bLELKAe5QgIHXFO6M7uHzoWyJsH5+HmtuWWd/N/EZnwZDutPu097t8y7fLDDCRyuTWG/FqGlMYWyD/QTBZtZ7UXcV7tRgccdW28bTPhOzClsgeudSbRSE2fbFpa0D1Qu7CnbzsVTEFAFBIKcfv0Kmz1Uh3i9L7FrpIpy5X7UXF+odwKR2UJJuP1jgPKM+qRipKaGHog98p0Bw8TWSemfXLs99oF1SS1FQEScGyT935j/k4EvEf3Zbt24PSImh7TpxjfmiRAzHjmymEaCmxvWJk9sPccK+6CQ2pGEDMH0Ugq/uGDcP5QiIX7IRbTaWDn5NCR7JdaRVd/ZgO3DYjILacn2c3Ls4SrBRzrjhxOQzSJL8X2zgeIcKUwAjK8SoM/LojPkEOPJxCIOeJhDv/Ft4a+ZiUaCVxPVq3BtRlmnJxBWTcNAH4+MJzpxv6cWMy5s/JxCu2/fW+GaUtTCjZV8F43hQgfZujGOJYAgZxNevprGPg0n0d8+r+GJA67yp8CF3WpB3M3C953JSKl/UrslLIjBK7r+tNaW7E4R1uzHMDQ2hRVzgSkPvlNgkHXjFB9QCeDIGZ9OfNEaFlfQR4dPf7UcUOOkJVTP1NKbN5OAvZOLRIJnP19m0bMhPEp7McJr7UF008w9oT/u7QpsB83c1DdlGWNRg47l+cP9AGKJ0g7N+gqbZOl/xejtaw6TbMtqp14I4yI+txZMtM5kUNQ+nANk5MNOuDCHH7Y4ZmlizqEw30J8oZxxIQuhjsjCRPXhPS0CjwpuJGunmcGfcLqetNOCFRbJX0cJi4vVi4oLqCBi0JlV8Pqj7sTKaChjhdZNikvv4uXCuShd2HEgoa10mpaxD+X5Lin0jiQaUiC+s/nJy2tdZJgtTpqzR2i/McYWaS21XUbo5GQ5drd1wq2eICoaKHioUelZSrs0M+rskElhijRgAO+bGPph1lAs0RJjOoybszifvTTRIQtjaiF2HBcexm297zlYQiRI+zjcn9UObY8clBLumQ/alxw7MgWNdOvBcVBT8XbjT6cMTUB3ZZnjd3pdah+3SYlfa96REaEfRTFQMKrkQD6FApTstyOnZMv5xSkJLNZ+ZlaohXwc98TCt0MdMsEA253tmfAS8ypbWtTA2CMOPhRKQpAm16SpBIuG9z1WvkTUrqFOomTTAO+NIjnEQSyWk9mjYe8cpzsMW0tWJxba9ei3Ig/LueCbBtTW3rfN3dmiRmvgmQJelmTduceT1Csf/xHYGd5s5rUjk+R5PkYiTixF3+I0jv6sNV7BJu2Yg01Tlh/F5/Hg8oXvmd3fAOuKI/uMtaYTJzu9tSySGOrIoq72SmqoS+F0FZTRNtPugfKeOuGHLgRr/7h0URYGYskx3q1XoRe0+Baab3uyDXyl0crlo6EpG2VRAx7zFT/Fl+xwJqetCC7VNNgluk9BgTyHJoHnGGZz1Lf4ERe8ey3A0hK7lW0qP0FFgVhXq7O5kQaofXwk31SjRqEaKKMUe8pz7fvrnBjBBUd6+N2KqWvbywCF/pmwwEd+6+PeoZmjf5yjHBXh5Aqqyl8Vi1nrIDsRCCnuNAFJ2EHXiQ08Dtxrazp7ZPys3snAJhKRJBpUwaP/wXWAjaPd6TNgwLWgWaXdSY8BiTVpnT6ldHZW4i1drJt68kifMPUceYowPnNk+sOVtNaB2nBZKUuyAcUJf1yoYwlO3MBeMOact6BEBGv4t6/wWbfEjnLuJmzA8nNFJvrh4DhCPbfZ5Hue9gbuYL+J1YQZHqabfKnhblxBBBV0cGI/z1ZZoWdjNwOHuIHggcOYxY67FyUn7Ez4wWjFRRquKeSiA/cLcfGXiFjytvOuhTG2MZgS0f5SHkcpwrX9mcfY+zSTqgGmDyyTkBRFjjrnYfJlZCmMPdpcoFZGW/9d4CT33COBxHh0oM0rI6PDhhV1NPHZ/tYoKdieWtUYzkqABEnz/MskCWOA8HTFHkfkRFo5HOikY2MeC95/SeS6WbLHA5HXWgU7n0l3/w0RM72D26b232AEqhyUq6fjgucuM2BM9hKh0ErCHw9kd8B9dU4w6Nmxi8vdUzfBLbqAiJo2qTqlXRJTbjDF3sLawYJXMKdkQCTbasn9ptOVDTkB7WWIOqfdOe5V6hwmE6lRyY0oo0nCg208kEw0gAUlyC0pCKwZcjChiIiwTWHGuKD9P2n5/jT2yCJhlYb5oz523N1iK7ZyWDe1DYhLaj82qc/n3txuIAGnSC5/LkIMxw8W86oQjpPjvbxruHv4qPllCvHurMdU5QCj25VkvBgla0I1gKP7ZcSz9/DBvrnyyTB5S8fMrrASDnfdtU6SR5TO2Lgp9y2TOM8dJ6EILPrMyFVIOoZr4XUAThaBW2Qwx42kNwPShFc2TZ5J3JT/UNqh0b81kuSdCB3tfhz34JaimEeGFrx+SeXpsh1VnGAzI7jrhnKFihBQ9KJ6NeNQRk1D8zJeMyDoQUdz3lDpQElVTaiVRbfKHDrTxR1t0YuC3e0nhsD2hnRNNTpV85w42ERTPVhney6+IPCF9fdS7N3E+zwtSK3wFPp13neEGkc1R1Dk+mJAo0eB5KKhWbLhbuQBmgzU7TTniAwIluEU2hvU152BpNkr5Menu5WCVoE3jko6Fo9ys4X+DOJLuLAxR3Lbk74kaRu+ZbkPy7Fnwkp4bkIvkKBTB9f/5MYUdaWr2iXs0HDnO5ELxWTWwp1G8/wTYptT9p3tG3vAZaTvCQp44pJfQSPwPHqnGQdWO2FSPHZ4xCGgavnrQvKFsESCbH3EuBAo0IVaH+BhBWUCgtuQYLiBpfJoddB3ESNKM/5g76nSxcIg3Lbh5daxA4WHFZw6bnvuarUHvJK2W8duCxPKF/ir7+uzSp4QXKTpR2L2Po8OmksmhBkiBftjBmqmqitVIFmQonLfFzBge9QQkhKjLy7ubTCWfVVlHvGvEVB0I3Hpe7FScfBcN9/OrJrUiPZymkW4FvWyKhU6QzmaCYF5etz45HDf+ETNODFTWxegMcasLzja5D5fRYr+McvWrpfeU4lfonkspBFcBm5iVsp9pSBayV9zpbPsx/VpX5Zshs6bWMnwlaK0Qs/TBem7RsifUvzKCIpMuXbYo7xIm6FXNZtdQvWiEnnOB6/G8uw5n6+2E9INtnjf54C/cGP6Y1WsFkVxysvmhYHP4qVL8Xo2jtihh/OzHgPY3e8tpickN3r6ggKwaj6gkuxz7VbQ74QMpmL9R0oleQQxAWJh+T13YwVOsQxPIPajtSw3WVbtnZrTG2L9Sq39M09Ixoj6m41gge9c6ukS0sqjuy1XZgxS+P3hSGEEchTdm7eQa7OoXdrLAa3JhJysw8db7khCb6i8IsozKF60o2bOpmSQgkXpcbeEqhn1WHW7uFreKFbVAG7e1dTfGhCNErG01YhbwBC5NtWL+KvNg3n6b6YR4ImBsR7ocbd5FIPBkfNzXr2/71yPfjZMTaXsXoKyvEh56le8mIo9KlgkV4PrX++Nf9zAVL4hdfqQXWOnKPBmOAUiwiRabOJe/r/Txc7mBDUK9bNv01F1m04eF6coxsDMq/OklmjPBrQ+060UM6mwHByVH4xRu71nazpJrq1iBku4mustrUfJnoqJPuoyUoT9gQOPp8gqvQ7CyOFLpZGOLNRmRxMHvV93CxcqNy0Br6y5rw441IRPGL18klkppXG+5MT4f+RHbweGSe00rtGUR6OrFGntaJ8ppCyvG+Ci6pZS0x8jMbXBjexvFrP8S9K0VZeEprgHevOaipZ5Lds/NYgJCmzfQk5PMiggzpg18WiTJcVrMTzYKZZmYcTY7kzhmo56bSZKqthhS1+2oLTY4FXa9Vi23n0bJB7H5I3FgN2boUFbRU09M1yUTXDD0wmjs18RxcTksW70CbEIZZcn8qKLkd6+eXR/4+OqVf4KPUfEZ8WFihOnve34w0+i6YGinA/NKtS/4CNIEs2zDDPdZzbMjuQRIiw9oM670XwF967SP3415/aaReHRvyLz7oeWq+ZXqY/4OdOTmpmX9Cldw6SsaM/+WJ315iTuzE42BkCYBMElrKFoqIKY+jIVgengxLPoNcODro+UD9p2xe3Uxu7mbIqkFgLZahMbNazBbNj2RsqFKdFl3vwr55uVwlmxTd2UAIsnX4pYkdckLRQsTMJJviY5PN7JWfXagDox6FKw5USe7PMoGPgCB6SOQuaxR0ZVU6KZOTW75zq2XC/bxuT+ha72tGCDMUQoipQgBod74m4FiL0R44Mmhwwcrxbnd5FupFHN9bEFDMhrDKDXN41WnJv9lng5b4R4EpVabKG2DZ+vuOQyXpmgZSboEEadco/5qtzD0f2SVFxizMI+//BIZylcxIdW/D+xwBLHtLd+1UKvx30VoN0+50aQPA0UdsKVdzPWeoEYtuhEcpTwhV3QHGzYqAYmtcrdoyNIfjEFIfNXf2BbG77rlrGI+xajrB9efIEHbiWSPVWsPgrLgvKsP55vZLDBNR2/M9I4B7hIBwvhbgXRctQVL2gt5LcijSnH3fNMU5qz3hTMfXo3lEYw9VB7vdZORnsxdSLYh+ox3lcFqgobnQq4wdD+sucAZ1IB6WzcC7y7hY6DhML5kgaqdn0G5K4MuELJoY6wqlCOt3Dn8PshtuupyEL09hajZZohj0+CGAwBC5D/ppWj/HMrDdeP4nnK61qz2nB0h3JgcfCmaxz3O9iEIHDMJ9zGn+WJyDgCQbtIU4VnyAlxjiUcAFjkz0JGlnFBspbsqYps1Y3L9kpgOWiRN+hnnKjnNa26DB5hIbjeTXyX1bjGjboc8W3vaMpDM0WQ8yu1hxjwKGO+e7iblCigHmPuQgWMq4j+T117xrl0uwrrjvSj93tsM6cdNzrZ1CSfxLpuD3vyYlUJNlIkJjQFS66Bo5d7GWyk/KrF6VnO/y3fi+CCDcoZcWGDsPS6tX5QAu5I1cIWxfe61fJ3V4bG2ZODeoLdkQDP0GHaFN5cGTGbKbJ5ybsMsWlJW84LjP3Wz+QL9ET6mqO1VJiuEp8U0Uu6+1o3jnCJRvuJhheybiJ1CnihraEhwknGZxPTnEekAknYlosgHOFmFN6hFnbHaVbuomQk0S1I2bUuuBhWac2QHvY0jsV4EmyYSFiMREp2JAf5030LemX/UO4d/+jqrj1/0gGrO0+Bg1c7L5RQfK+Io3FRWxODdrkVNlm7IIa51Zb+R2lIaQuRN4Gb4thtP32kWaGmgR08k2VZA87uAJhY+niTQrT3PPAbI5u7ZPYiItQuMtbBW09MUObylEhvHH+afhTpTdP9cNSpqk5NGmv4VJGq5pOUmsRK9DSBGnhol7l2nUoc6rQoU315Abd7YTWLQ3wyyk+oSDpmtl1YjQS+ykCyXLtopZqz/xFP29Cjiku/tGk66XbrstxGuccWCzev+0cQXvsihN99HMTllpEGhE1GQU8Mro+PTwNzjrYB+GSM+O7YsZNX8POjQUBqv/X7pzFEcm5b5IpnHwmaRjSeJHyIrVTyh8L9Wnu1Vvuc/ygo+5MecFQmqlcffZMV9yNMHRFFfTh6ULehYI7bJi9U/mBh2zkG6sLEeP3yAie/T9lInvwwPWRyVgvlPMbRbepxlOsKWtLKJSuwEaf3yTrhW2p/BbM3YdYJULdxmCYXkxEgrcY0S6cyCNExO1sMCYWdYF4u+q/PuAKoQ3fWuqla3ZlnZH6/mudpXc7O2gsNBT6qDnFMGlk2cYuo79z6U7qaDt1c3GTq5PpJ0fxOKzQBvrh4wD+uDPIzcoSYIYbGm8QcEwSp1LzdehP2qkot/Wfnpmq8sGLICz4E/fd4wS2sFww42o/O1m4Xx6byv+Ygk1Cbs4BDA3RwPgbyw0y3DidUZIxydmOLPRCrUFW+Mz4bQrSMIXSUyEUVScJEjdLA7HXxHkY9Az3LXjMwMH7957S+FhL6MUs43rJb8fXM9JSSFuwtcJ+lShraVm1LYnVe2u5s2CnGTy4oIHX8/0WQN67W2n8qduOyk5jnXvCNnit0hItV4PTZzAmLPTgZXg17IZVAqZouQ2yKqnD9z4FpjkFyKWPvBWh7Gwxh3XZF6HmP5P5UPelPS5u+bObjML2f7QTPeT9kFX9ivXC41lYsAeBfZk5rhIUsx6oqN8h7Szqs0Vx2XMn2pGjY2yFQeITkO5vmo25nkZFq0Z2yFf0zMRlAUX16kCd9g1m2H78/bvUOyfdsGrqytXSesK//qeRfDVhzXlQOhT/Wi0qtUSk2aTwxYci7Cum94rwiAMKGk2bSs/81FwJxv9VBkXUUQEUUYLGE0ApiBn9kW/Ulo6A5UtT54lQBXp5ZuHDi5Wof9adlymmua3hAUPZmkqqF3SG/9XsCsigTGS8kJv4s2601Raf2KvsDTSTEithUCeTdD7yF0lKnW+tbR81ECpG5bVc/ri+z1RVX/XOqYpeF1JIKYDhK9nT0c9AJek/4+jQz/jksKNcdgaS9Hmvv2fzRxDp/7xj8ZLjJRdBBnUA1dFGrWM2tpAsVsEVpF9cAQYEm+mAHtp3F0Skk0YD0CIgU4nQi+4pv2uaoFznjRpJ5zAT/rmdYjsvlBsMx8IhJinGcd23ae3ebvma7K91LC902siDBMffe23/LZbJSOS+ABPkrvy/GAABLeylADNNGORSK6YQQWdJNbnJPkL+t+4+SxkjR2SbnBzLQYzUA0Jg580xzUMQQ5Ca2h7fda4oYw4ydV71LtLBUuzyjH063Y0kiw/lOTfE6gaIoCgdf2WGVa/4D+mB82hMhB4Zkj/1i/lJNohWMxUEIIS3Z9nMyADwPpLDvq3DrwbUNCu08P1ePAqTZCCdhURJ3rPJv3NyyDygu3ZKCuE6Ce8w9HfVcPDcGwp5XKbtXvZ0zKktPDWQwXlzMjo259XHszW7OwCw6p70nRBxAEYJUESiNWC8+SWyLgJByCG8OocDNI4GgVrcbDDJAjI5/u7LIcAtp4wPWB4em+OogXWmO0dx4hH6rP/Zd59EZ1VqBnw7VhqfCmw7Hje3XHzHPxjSFDchomYtevJ0mTS3br+RcFfKwImOS8ENfkzR5XqEYZIH2by+WCPVDe6SfwwcWu973HG4t8GEQXb7E9ezgRHo0bef0SR6AnTzd3eEW1G2dLJA0HELF/mz+/K0MLeo0IlgHP5mSq510kvh4k56qfNYop4dthGrR2fVnkGzOCiKj/vkdqk/NGdn5rIEUIYwXf+VG8oT7cSrBcOUNW1x/arI0DZXawr1XiVTZGEcO2/yHvSdefyapZPsihgYpU7rmhrtMANF54fAYioYhHVxyxOrYK0Dzl0hsjJVXCT3Q9vpKq4behBXOx2a1/uZD3/ihdgiBpg0lrXYfkPbPpMIrzkShe/+1Orj7OOFme5YyjUMDYHa4/Ep8Pg92Y/BBFbb6r0kS5V7cmq4uxgtqOdL+w4iq0FvIKEH+ui6FpSt3tvjA/x/mczN5uJ1nMk7iE02Dipfyh9RmvmpOuK+x6cKrskHur315mdKXJyeBaz5m026YUzvVThS4wfDe3Kc8OAJ52C8gbr8p/GL6hZ/94D0/PuE4DDsZ83zhE+OAo5+sliZTlonfVhPwh2FwI/NA52z8JWQ4dA8YYKlWMXAB7mlMwSami7euLyltZsg/HJcB3y6ZUqlx4T6Q3Ae0wrYZtBNeCWGqBvSQg5TA6KbViqq4f/AwbDBLaMhRd2FLoD/Wy9QDJ4aEIk8IvpbzBfw67Twcp3XeMNr8VuQGX5NczniU1JO12IhaLe0I2CtY1yH7lA2TmzTnJCZ7l+DtiGWHwuUqXTX7Z4LnxJbRPitZa1LqJWNLi+u/WgTTmZN6hPOwqlsA966Pa3hxBOmmQyd084XCRMxOi1Xuqc18pFdoaNklimuCeuUs0ulEnfPIhs/ABS9ypm2NXvrwEXPPOsgE47KG63pvAvO+p8bYT4NHY7xLhc5IQQhSuJgaXe+Yz7X9VDp4opBXSdqBsZ21RN8pf8qx1Sb/Ht6+WM0n+5R7cwEQCLjuNAXgWE4Y0pg4AuaEZAewtjvX8qgHAAenTMRnHd1XJ8pw6JLgak7yw8pjaGLbtS45ksESFRxjNorSM/SNMaCAkmRyDsm5YM7ONOEYiOYFhHj3HUKIZdx+xjhDK+GhaQyl3Bmr/TMY2/SwHQ69KIGulGnhS8kipRHAb1DpQ8VcfxKPrnA7su3XZeGoTvgRKKkKtw1D8tQ4Nue9dB6E80hnUfk9Kw/vlmsDtrqxMow5k6692YbeyiDhktl99LsuihC+6vUWa6sDY3NVp0YLVzkbvEzbqvC5q6x7PdwBR0ZFcCDDCP+5Ns8KefgywGKEHNTg6DJ/9W5LckMLGP/hOTPMbY8BOWQkEWJHqgYUwmOphK1egSwCu3MF2WsuRonfl+DkoMqQlc5+tMP8PrC/V2QkyXBmP4lxYWYIENO21A87YOML6AuRhneO8Vwt/TB3alY+aakMlDh06uM7juFkgsuCcdklUKjrAKcv1Qls+WxxU2OTCW8lJwZR/1lcOUyIHkAenCnD8KZOG1kcajuZT2QqSSzfoGeTZXZYdOs6UWVIRK5s5Nu9WkR3UNEwKGgZWQr7MUtz4LRK3IMp1cw28qOmGoJHEoRb4JslgP+OtPJhrsLpTJdGaO5qPtENVwnauzGzsx08ajxaCqM0vhc8g6EyPnpDtj5tuGNj8cjAb1dE6rCe2S+itNhUTgTmA9BccqNAS7MQST1mcemkyxKAVh0AqoLIo0NI7fHnvdJ98RLK0IluJEtwrU4Xx8S/iFFb10vywY3HVK9PJI0S/UbOusYHm5IIikZN8MR5nDkrAwGB926G2gcVcuRPUR16Il3Rw5tE2rKZMXoPV0rMdyCvzNJ9/qZg1aH3ehpZzOLVQSZ2DvCHRew0J070c7aP8zr/gjFbNDYD5r+wg0bQU4OYbDntYMCYEN54IgoMJWL4tr5WsAHNNhGgAssJxv/hOy2Qv70Kh/5NWoBMDsQRRW5xyKqFtAadE61pRfDdDPe2OeTlvm9zjEv6Wbs6XGf/VAAai4RXnffuhsYL7Jo/WzpKkcsgtKytv1bjTjlzfNLI2Oz8Sw75UsAC+b1+87VQcG5tVZScJBgRZARWRkeaTPjdzdiPebeGzo3ajXJOy7jlSL/oasJIRJXhVFHqWNn8sKv/eUsxmNZK/5Bgv0j1cIOg7kCxaQ1xA8C46SsUQyIlUNn96ApCH5hv1HW52Zw5liEM7doOUPEJBXD6T+NwwcrAQwZTzsKxp0P8hFfjy+I0UQzaN9CxgLL2tS8E/O1sCMgDS8BJuUwAFFwKYdGyosj1pbMZpVTLC7KYw9ftR6mBfaRbE+6xjQsndpBstxoGRagD7fs8cM/7XXkajmgQFQApnALSZfagkyC1B6sU4maOOUY+lrIegNIQEO9uGEri7HXkduLmLci0yjpNlFFpti3kvPskhrxgerXlErCDFjIR5wHgwjnB2VLFhsbCYHne2i9oK8xiNrrIVlDkFQv6ONftWxG+Gual9hot6NeVjksCzMJ/uKpy0H/GOLzQ/r8OnwbPu2jB4I2yQh+CBio9T5QFKhw2o9FOjN5UIe1aCCV1ECtCbjiAPHknmNPCfEpsmUWMT2ZL940RqmNEZYtGBUYdxTm2rnsJ8Rruf7ufO+/c085WrV3wzYuX3NxWskF2evJZo0Q4SpwE/yqHC/jGqxLqiOQoKszLfWxW1YtBoql8Igow950CEMcUBDAPaxyz4a3GVXIk34SHlHIdngeGFmIEdwAAdxPJWVXgLe7o80Hye4RBLWrygLz579JEQC2Qiqtxf06EDUuVQDEQa+V6n01F2l0WTl52YyYIpWhqoazGIRzVIpIEzTX6K0CtCKYkrFbuHOxIT+ZH1kNELjMlj72vZDM/PO11texc+GCh8RU8k5k7F3QwJkeG44oLLF+fQxWqlwzvRDyoeP5PHo+lUFqUU/nMJchEYaeEPJmcBhAMhDb8A8aVZicAQCDLSm99Hjt54/n3RIi6gAacz63DD81ohSddWY/Po6P5MT/DHO7sZ3f1LBsg2ND6F5JebAKO3veILiDkas0KPQYhuff7GiuKsq9FETvwA9n6dAmhbSc+UwLgNQHKA2JgIs+Pm/efXKFGmD5QvjMU/RChOp1oe8tSQCr0x9VzkECRsFlzEUk7CeMujmU/fsITUmyPfR1tQXGq9dt1f4e1H8aJsOP7MccQZoCZD2lv4bWcZhqy/eWRaScwfcZccUwqvtdsbRCu3ZVJuvZv7MsKwAPz5DN0JYAh1rioLmHN4j5r8k4ECk0Zwe8qNfmFTq77s6JazcY/Fchc+1CesxDtuoWSH5tfsWo2ZG6fFVOxzLjUXLlZ/5BNOUwNfWnZlzKZFZ6Ed9o+swQ1W4HQ7iPygXRu4yxodu0dRgscsR7Wg/tv0OCi0NRflXRCji8KRz7soscETUycWnxbOr9swF3sxGobfyKm+Kh4QeDTjU56Pzs7Ff4L/EeSABVLrk+3i7OamL7X0w9R1jGfHh9J71IymPdd9wKGFuv8P6ClPn5A05+bK/4Z3rdAjjmN/pxgU1CRCJcYRrJGRhib63ihl191iBSr5PlPisgwcMTn0alTckjpvnJ2i5hUCpSDDrJK3fhdY9glzNJXgMMAEbkZjstlBILVHpqDctM0mGsK+U56P/aIzMk6AOW9qBHW7jQw+NzNQrqkK5bufRI2ZSyqqi1TlyBjpX3YDPzdACw4Gul+zG8CjRKT2bgFYqp6hLCjmEJOqKs2tbejlo8T4sn7tzyRS+kS3vnHV3314eDC7a8MeWQFT1FWyj3gqJ06ySzEhUVtiVm0cRLuxhYL4mKr5Sb3Qc4nPiZ6t50ibgnA168qg0jeZRpDGcrzSZfKb4UNqNNGiTKlB3bUvjZVaS+u8qeCdLnBUDr7BSGquJ+Cfd6zRwruHJwV9yQwhSgHZtK6NM9DI3JuBHSjMydSq9dFK2xnEUdQPzMz7ltP4+qBWAB39CynTDvXDA/ablkVBuuO9J5wTNRehHqMMdTekoS+E5AcHBpgidmUSU1LdBw2P/St8BPGq4sCFIcunK4RPIT1Zm6sVUeEpRKfFpBhq7z1uo77yNYfBCprAuLTSPPQSFoMg85KGfGRaGzMtmJVzVpK8uuDwkspPP58kAkx2H6yA1JRIyRWR/XS3QMTsXYxV5G+ZbIKYmdpJ40YyO/UjbUCppEMIAxj+Yn3sa4RxO8w0jWZVt84yATM0xsgJK9LLhIiMmv7Y4sWqfcRsKjduADot3OzemCgK88285MUeBSv+O7CfaxVD9cjqxGzQCZYnu+HgQVVJr2IJLTNenggR/DV8mW3We2ZMxtDuffXPhehxo09M2vCQLL3s8zxh+tcSBAmSj4Ac1o9PGyvtaxA/Chx5Lh57OHg7hxCBEgR1BzCn8lMVE9fDf18EPt8bAj8CvnB2cIrE6hzIOojGyX03ttV0+MZAHjm7oFffdTw6Jf6PmpPszvUWKLcTr+I2OvN48tr/sLy5iaef5UE0Ac65yVU4MHNlTEqgmHSVvRe9FQJ7vHJpDmbPxElg5OQlBD6r8vf5kfviI8JzKmlxNLNajCnTpnBgeqpVQRbHC2LPuKz5HKZqdDOPD1kWSfBpwzcoAiAoampXs9UbjXPd7mjVRpYOGLx1g/E219jeuXRgomt70SOQBswNW7fDuH/4j5EeKAl/iFPR6YKNUvGs+7nFd7SaLS/tlGiJqRQ4i3Q8yfHHAfQimE4ZaSNDNMJutWBVKcMrhNngxRL3yUe4VPJ0TsrwyFQGfU7eg2ApXzvEDtNdZEMMOZzQVL7M3K/qhifiq/h3gCx5X9bE6g5+45Ezoa51DKmqutS+hFObc6ivkq8T8akBlUbEULcpLXIbJmezvb5Xe+/ME/XWjDFNdxrbedj0OxCiGPwfpLvKzR5bY4sJVg+nNw8iuFRkObFD4oibeiIoDBJmZ484jXVk/TR7xBXjj8CpRcJPEMCTXlbdgV1vcr9I83Czjl0TsGSZ4NKAaSoa1T16wV1wL1668Yl3DSQzvfFcEsQZPdoIRhur9aFFCYONEl1leyvJ0Iy5NNB5lYJuISxPDpj3XbHopJWfjKxUzx4Jf+NDoEcA78Fqeq/KTv/MkCprDwtQ0FkFmqMdVHLTCUshcgL21Oggh3uu6F4LNAqlRJmkIs6XdP8uGMXYgq6kJas1BXUHDNyrLLe/FMCD73EJPbYPu5CiRH7WBhUFdA3W3IQCpin+sby1jBSWdV1uUGG/tAqApHqLms28O+NumlupvvtW5u8tuf/pftEz0etuFR8wqYMpLYaQFg17lJmIgpzPiOkwH7M13znV2pShwY58G/m6/Mag5OjDpYtoQiCdpWxmKDO2OFmZT+NlhlqC8OczZkWvtPKHR92to4FdclW45Qn+VBNSQjvyxf3uaOW2VnI0OIDZCRnQZ7u3ahL1W7Chsm+zRqy6h8AOf3xj2rejxhOZPzjNbvmdgEndeejjpcwSAWCFe203Va6dbyjSHs12/XVVFLE0nJ3AXwkCy1VpLD63sZxc/kaaGJZwYCMNvvIxtUM/jh7qL/i2p6iqxWarkX2x6JDUtxdf1jnHfTqgw6TmZGT8XGHz4bEWRlaTlaBqSwmMj/Yo7cHANLEeVSeDA4Sodc7qOn7C7FHia5ZUphckR/6gbGoRzLianPp/MBmfyNzYDliXzJMbzFgl+qvi0Q6TIJoObVwuKMuVSlahG8srrdNi83euHnJkOhzIs2MeCdMAk+F2cXemxn38EgyNE25eTFIEj2Ckzjha3sAyZGHpzUAveVcazucj2RQfvvnfYsuzttB5Vkx/DUmxv2lVRpeeRwFloa7/VVwKA6a4XDCKdpFBSUd4mHPszIe/j8Zfc7NxFdTPzQ52p9ucpbe0MCg+0DopMbPu/9Y5m66nw1kiL5GymHNTyHPlj0F4psQdBQhAofHoyyK4tYRSWbrmCVslUKeLwRy7VXbweH5ZofWPZxLJfH7PQLPQUSksuXtVVphKXd9w7beev8OtaLNHPld/c8728QMbcK7FnZ1L4vQrbMPkheED4hNRzdYTIMTpS3wHHLu2tpLfx4ZCTjMpYM6/QAJxgz7ytjgmZAm39TsBpbqov0EcoYsTYqZIWUx24ZLa0ZJTHKLu9UznOSnEGQHVPFH926hUAViPHr4Qqnpb5P39NBHk6u9+ZEvX5JU2/wzrEWuZlr97Y0WzbkGLycIVCpO0YSwf9Y3o52dThVtmfrBlwiqIILeKk5wBfo+y/SXX70VTQS/p99/uq3U+3C2yDe6Y3vF4LjDqtrUa0zIVtDkAVfvcdRFk6dO+RIH6KNkj0QmH4ZBMz3p7nEAAE4Go8FZRgvB03pMop47m5H0+/rshulJaV+nYeKeSlS43nj/Ov8KWWIDJQoPGb/HaoBw+Z2tUlIwNMebGml2924sVoRoQkPu0z8cG+LLs501xmcLav+E4BQWvsvKCHYvfevWlYVQt2KnBw1wfvTYwvwt3CHdMW2CbVqFyyUza0XnyEhwrSqAzNnNTLdfAmHZaD6RYJibuNvF/OjrxA+q42GxaFohYhHkbzGsyo5onGuv+8Ajg5o68CNZNF7ZWzpuij8sQrVGqhMuDuZ4RuzCBPPVyioe1F4feqFonX/kbxeoN0cMSMoGIrkXNVFv9bZ9bRoGTIt8QtdIy+Y9YUOtQrPj7Jpa5wa9qQV44qQpqic2Lh3b/B6jep4cCzhLVF32Jm6OZcuFFnliAux89jxoC2iUiAhsG/6Sz7BmJoX1bK82dSllKzFPi3vy/k3t3a71T/DCvYBoOypy0mdjJJh06y9N9XVNEn3SwEjFl//nQdg/CYkKFlezIr07llAjfvfoq2XM9k6OqxwV4IuKjPxzZe9yEowFEZ+PKROcYtCbBz0IeQLyFXqDtAQUFplnzNbXf9RadlFLmP3XXMZRPg+GzT6mVIJe18bczFloVdLJwOegljMzRl+gnNI2w3DP0BPnV/+L+3fEF/fep+sj6W+oGAkcc4myjkB0q3ZqQ0pciy3pbdOVKjBp2VfASS0Tf+hd46QLdoIwTZP2z19WBkZxLBxsQis4cWQGwE6in55Y6/f365dyCwYtoml0j0hPojlas1Qd95DOtU1SGGGNvwmzp8eWG+AHzXqjpMxcm/KcASqiDQOh1+YJC+Xk7kY2DkIBKmxmztePts46wQP1n1h20hTE+cMkU/clcrdivOV//MoGrE6dBWgM2sf3pVmmU8tZXaJOQZhwwy/F4KAjLzvXEaNxw/yG9qc4MFlQouUjQ2DUsvaqzkKbGfK/+RfM8J5rFsu0Hb53vBFBcieJ6jwhjqyVPBACRrZLrrHaT+OEhVlkFx9HzBVk5AmaAIamWvGP4er+TX8MRUxorvyJEmCXA090i2g4jPIM7Ur2/ZnB0Fkat2utSgHM/8XOlXt1REWMl4eTqcxUF1NbaPCd9K39dJWo3zcz2UzkcANF5vyDpTo+g7q5PnF8gQPFZcPtq7oI3ABS3cc6T9pvbHVey195Jgc7fMOoJV6Sns1sMSwwHml5JO+beRX5/Ro6NqDkh0GAFpZSJeDaMfBrJFBuGeaQ0m4OGcDyHjvpsbZrmt8Be1Wm7m2BwpnkUyE2t5zt2UhpETqOBnjUNXWUVHUMbTIoEcThpyCGRBq29xsLVOqjRK27y5xTyP5EZ76BjaLi2QHiMu/xDOo89C7JWYvALlCFIGFXamptlPCBEq66JwqGHMYUGDQEGQWDs1D6+/n37EsEQSLZgUThE45/nlk9tp8PZeECbjXISQIXeylVuySe0/fOQ97exKOJv5c4UaC05VKNxOTvL9CJaJem0Ats7Xxq4tQOwFRrkbohWiM7VDNr0uOOjp3x1KD5AdR6NoOo+NMcJR4cOLbV8T85eDJ7EdkqLn044Bgqe6qT4Kr/kkQheXfTghbKL3CEclbjnEJydZdPmUs23gZd6L1AtrDMsLHcQHV8qKofcCR2Rg+wIqotb27W0LdgN0ATCbFw7p9NEgx5NI7gPMGcI6Gh8aHpp7/vRULr0Agxzlr/LWBX1fvNaT7YCdnQ3WlYQ2NvYmPmm9slkeQ4qV53Co4iDAEd6tIi7+MKA7BqKZJ1iHbf9k31KSGBIsZ9pE3qSUwi8oZYbWSmWyj46ch3la5zQEzdBLQLbqmD4A2lCrnm5FKI5CquP5ajgC7/BOxpf+sfWXHEwMvDJYwk//XTctg69+U517/dTnSiU5wEBIF49SDu10ykxi1Q/ax9+JDO+GGAM0joAM19F1KWM8PGJYY7SLQHXoO+PTdrHOQI/yoJkgwu5EAhG2IEtiECd4LJx3OQNFD3hL1/tT5IGawD8x9vEtYdjLvV7zY23l92kPU/IIjEFED2B20QaMRffmXcg2bQRTG7wvIOICivHVaQTOHoWkAzgQj0cIeWevkHAhjzj8uKnECSvDDQ/MYz/xNFkaeHl/pqYm9epQ+Bu+RLntbqY7Ug285BnSNzDK7AwDNvCaBuJuLR6lotMgbKctAB+6YHNlgW+4+dHdSya3Ldd+dktJRt/sgjST6qWSfPw9tmsYZCpWyyRDanSX39VTRFQcNcXb0AE2NtFE4JEMrlL1lX3Y5lo2THksWJ0tRUnpkFYytQV6c4XRL7fEluNAtvfLxwl773uCRJikkD+jmQ7qOm1Jm2FCXUwvQjdcu6mRVbGn9xI9/3pSRRrnchLO1bT0aGkWr27uc8mLFdrUr5Zg0SIWfJsBPM4z5T1AizSJZ/Rw7Mb3BkgXVf9YpzHgaqikYgK0TikkNnvbiYlbS2r1ONF1IgSuBiDpR2u8QJnTueTpcCOW29pDIOrlyYDU3qxIRPddC2scPwHugswU9hhLR0f8lyxe/VDJAnirurMQ1HMRP5A+IERiEF4Bb06TXAPDuqOPrSmsj8ua6AJfzQJYQN6FVa4bvd+l4OntRFVJtM8so8hNbUUinjpc2m70DF3iAxaRTAJ/vCVJ+4HhY4VU5FkGIbFX+wqbvTWzSYYXzSn+GKzDcZJdcaEGvNfhT16EE9pCyW+hNMuFliJ5prAkrWc2L1fCITmzUAbFJpkM7SRf3eSsTYJD9rgVRluVn3rMtURdHFJRsM6R2USfO6s/jRbNW/s1utQ1uNzPq818N+513ItgEIWnFh9CAFmJqbNMhIK7C3V+wtNS3S6Ropx9fzHmlkWOPpoqUrxqPVL7PwyTzBde3m4RZUbRgE56YC+H9/xcD4sGstGU11q9HLfAxoCNWcBYdSLdCOEpLJDhmKuTzGp9U+g75QMI1Jh1dm7OlYANwSSTl1wQOCT/Qz4L1EEBcMWUQtZD+e/V5XtsDO0Ga3l2IQCorNIBOcTeXeg+CRC58PhIcamWTeXsIoTWASPhr4SnlxLOPIgBXEYvjN4JxgHvCRUsrKsEVzdeZWraQOXBmVKMQT2B86Q1boxH8l3+a/ygPQgo/ExKg2R2xOAO6Z9XWJq8Z7c0KOVpB2Y+yRONCnirgDOsyuIgOfWF5YCXx7/R9Lfqyno9xRGNcprnBtLsonNFmBaCTQIlbwvewE0DXeXFpUV6rTDuXfJomJCpXRF+zNqH6ehmhwQj7tFIkq4tXwSuhfB7+2rcEvwNuKw7WCUmzrg+Gut0QH9yVr/UnVkF6sMLKyuODvqpeAPzSwVXEyuqqx4MLI+5rLEAnpA9F6L09BgJl8YvLiK7eI9I07+3gEVTVc1TVONLJaOKv5Dd4G0ZtNtuRHUA10h3HD1vdsiLCW0PbDSPnQpWpwuYto3NWgGEzZs1vYG+TXf/TjNAIFkpVvyY+mbRWMIQlD111g9DPFq02DZZ8lre50Ibp75yG5Iscc3RIaKMUCf8Y6NwHYjMrazYOo/UTJv5YD0tpJksO+Hkb191/UQ3UOBcB3ADEIqd/hRxQSNplS2jlAaJtarFX+UUaUQH73UEBfuuk1HvmrjzNJWiKy4Pg85/OfeTi82o6Sr4LzRWW6B+U43bujccu8R0SjzDMqadUXYcO6ak9ini/ti0e213bwyN11kY3OuavlD/OZtHgVFt558wi6w0tJ4c+4RD5XqxiD2RkogWFx01cCHLBxTzNVafy7viLxcwVs1oF45zupMqo4fiX/82zR7pudpTSIzT59EXsLi87Oyh2aQg9ne5K+/X9HyqZxZWYErmaJVbYeDdmD2NPz2rdGgVfMz1OJQs/8trjn+5v22rpaBQLJrE9oRsMqmIvxhHP1KzT4GL2tUR53tVIePxDFnJCGCsewH7BZ/64rd5HOcyQ68Rukp0nM8JW6t8ILqcLA3nxGkRGBnEYCho5CqdyaV3E2mPGM0C/hq1QVooSnJUa7HTSbJrG3lqTsUUCDQpRiRBPsB3jtosz7Y7A+NthXNTLsGhPaljABnREruiPEey7NKQNvlD3o30LUW+K8QJMxuXfbHr/JpoIsI99bD/2fo44s/4xwwpFo5lVjBDiEeYIhdhGJpiGydMqiNC+6pC767F6mO9XKhFJKRBhrYJmLymP27maM6pQeqcWk2qtnlSliBopiAT0d3qHv1a09DdnIwkOPoyQNNvrjh9sBd7rMUEoghm89Ivh4BZEAzER34Y+yq/LxKiGPrfVkT+CUHr8ywaGoRGsmKKxnTGiH60NPlmuL86PFVrtv14U79x7gvsEFl51VLPt7TCpTzl2awag+1AB/W0eT37xEXLl171CeOkjy0rMrW1hdMiGZwJgIKNw3tgld6Gv2lCCS+X6UQ838IhkNkq6AnqRasUAiMzZ9Bha+R7s41xb5D9gy1iKeUcCRA5kBl15k3Ru8Bx0CU8Qcl1MQZqApzjRRTtI2rsKYWSzxtUNOs4WQi6ftmT8BR+15htf6ynYhgOG5d/l8fBcogkDGJnXu3phB6ZTKGL4+HPDHbLbXBXcJrVwGQ3QkYt2u74inO2xDnSKpPFKrUg+lzmNKrWdnhbMzMhIUPzXo8oBuXjebGZsmf7sNfDG6coOz/e3O/cI1SuGxjRPWf5utNKZ/bnxvaAmeAered8l+fboYEzDPRVNdwGXPRtbi+03k4tUt7yXE5ZdqsWyF9oXx53fQl2qVUYNIPzlPGuZ+alLSpPchVAayyBm9L/XbK9fyoqp8bpHz3nA7phJRInwcMfbm1cLEBQnehOlOiCA5QTTbBiBbnXPoqvkBX0Ig1jfIpT6/p2O6W7jiipQGqK9Z+vJAmO+7dNxqzpSnoY2h32fgqhk5Yf/JZHn3HFY0Aq8ckBBFx7W+ovQ0HMooaz5FM6v+jjqjiSahRzIWTHkocJxof8H1CP25wBBZAPx4CbwQy+6JpNg4QN5DrRrtvDpd83jkBDiCKcYFnI6+j7Se+h/n6dQEHeC+aI+ziPqk7woKuuUJSbe120kbthvQRS7MVNbMUeF98C8zkGwYOpusxdXL3xncBggK7rB+lDSai5xrdcIcdp5vl+fZRL0NIXhj4KA6KH787ZTjRDTW8JdRpUA/jrvX1R1Ja41takDwfwVUsCpqnFLGCgzpuxzFLFsy8ITVdoqE6Nlju7kFNeP2W+/1NjwzGiiTPS6nfJ5twNLNOrXmx4xqo9BHU68wYuKpHEx9TEVKh0lHiHCVW2ZqLCQmE1oNkQ0eVbMPfP3DHTCu8p6nZIRjcNAu2e/YdR6/qZ59vjOrAVXK/gXscN75cA2v5wv3oZVLURUJ7VWFJ2jG9f+IOoigDFdDUcBgPFES6G1kOj2E4t6Rjpjv13q8ALk+LM9Rml0vTfp+e3VDvmuY0+me4GTSowMNrkwisw8vqYysDGgh0FRH2CrC9Ry0VZYOjcY7V9VVoOD3py6MxJyzS/Q5BD8CuerPvbpXFbSSOwW06axeshf/2C4N2/LgCrUS4+7TMltqQ6SqAw9HdBFo7+D+Czob8i51VZptbJg0X79SdXIRATcPlYe17+4xaZo/prW702O5AShUqfHIV/UQKMZj83/9gM+n5ECb7cBkW31psR00mwey6RslE9FL2USIWjHBLMm1Kspu9rO/nO2YG4R93Bw3KHpVvfYA4t7QXtHk1AH6SjZA6Ol/6XaQRjmHHs+F5yijcRRuHrGEIpTFGTs/VuPoHuMb3rSWqL75TLKb1vTWOV7eq/kL3YYlfYne6rWBEKq6BRAl46sOQpZylc2VdZW69K+UbND3dM0mBss+rtdRv6c7u93UI0Xxoh6cRoWyAEeUtKRR9TngFAp8iRfTF8EnS3jOD895NtUTbuqIgf1tu42ZWppbdUqRf3X43DRc44W9bmv3qFbeg9zktTRbHjWK9f2UIIAnJ8I53+mNxk5CL8t6lBJdyj5P3Pc2+LTSjpGbdVJ/0ZXJYnuinGb1D+8gGiyzOp9gmBjpcXVu1dvEXrxGAafSwuQI2dCbjCdkSHoKCwXPoyNeF/o1DGDrgV3GgE/qmk7qC+lUDHRVKZoSoCe45dtj1QMAdLWeo/a0HxaXxOhEipDGb4k/w9qmNPly7ksf/lmacYGAMx5wyO/+QXsytoCUfjEtiDB8x2HPXl6uSCPXvIeiwSTQKuAQF346uKjVX2ltxN8AXsdE7dxgX2AanrN4xMMkVoZudb/ljkdWGejgyXokag1VqYBvPM/y5kia+uWc6hCpwOxrMmkA6vcNgLZLzGAo0AtbDQc6TdrgklddNfh49Ost2FRtSZ+MalThrN2I5whSWednsvz70w5zoeKsJsE5U2/CMCdChdJogjEj8xvL89+dxuI1a5KRWlf8bs3JM/WIv9xvNK40FbO7jRgNYBE1mr8mxLspWT6Lb4MYdl8HpOsBNce89HqrHbKKs/zO65YMmlAhkx9xfIKOT43X6GOn94oe5FMr0+a6itfxrMZXmAR21KQfIk0xImv44saZZlm6/GcdWE/GdxJzTsxMh7gBrinNL4kcXcbbkiCkcksGWfAWp7q2REH0UhAx8iSX5KeSkbVrl09/ZttlKmG9BvF2yT/0h80QXykFuQrnT9N828iIk/ggcUNXKzvbN4ApngtUjvFOGxNh58JR3Bc7930Z+liIf0HQo6b+P9d/cPEOhbw0/xQSCZ65d5lHZrFCGScUHKXGG2cNEw8qTFnUF38l9cRIjYeuQIQNR7Bj0k69W9S75CF3NY0+hzVyfd6PfiSGnrt8wQsxbQ0FSbokzwelqSNPudv5k+FVtokZAQdteHA/7ARDlSooaaqtGeINrHTyngpOcQpn3hBkPlGNMPpkttKOYwZgcdLbLxd0JlWOE0Ey7AF7RPljimBUUtrDtP1hUtFcFGNq51JVhNDPaiyQo1XW1Ot/oY9Pkorv3+OKHWOb9+n4u0s4rBDqdEDtERN0uw1ytQbZqNo3udyfNhsE14dGK6XsU1zoTBBJQ25B4+/uurUG+8OnJJESHoMqc9Kx8mi9Pp6HtevzWUhSLBX9ootuuzRpKjvbT/VR5RbNL742V+Cvd1OQsZTjOHnHkSFYrvcRyrI5kLTtNlkZ4FgKxZPJdFZQG0YCy2OlozUf0pjmS27+3HnTPl4P193CiVBlflIn+eEThQQJwEr2H7hyQuR9N5J/oDLZfb9g3C1h0JdZRp4OXsEf1ZstRdy0Ru+UtEoM7boHEoLd17Pop2mjPW5fbMo7ovif7hbABPGPybceINraGxLWBb9d/wRwbMxin66FXTtFNlwi3Rr9D0ZTvNkjPB4SGq+aOc7VIv0U05tdIORY4BYim5rBRBvoci8j6zgJG3zOjqK+gcHZr4FNlC/1+nOKtSPEJZ7PlHNXDnkyX6Wd0JQq7X/vj1TC+9VDU0TKUNv8V4ofkREhm5EKFFBapkuYRAfLP3O17VIvci9JJZ601hvT7KPEiftxxfArbASrbfnnyS3fZPYl7hNZZhyViTArBXXw7K2BrcvZGrxQaMB7POnqNRZ0Oc5eplQEXn2aL6mM0RGn2KI7nwYnIiYUu2fs9h8vuKRKGStTi0S8NKhPccl6YdoYLUjFvNeqXrjH/6bmipopiVH8r8lkKcsgr2u22nWSIfl6hvEpqVKfKGfyUeXuKbxmZ+mmsW81hdTa6jKk2lsbebTU7FnvhzuitYeqJTPaxiH6T4fx2ELNwOv2GTP6luBUTEsDonZzJIq00rfviFzA2rU5jS9Ivtox8eMN4kOCO1pUmr+Mh/KIiKa9llYKTIgJT37C50ENssweje0VN9DipgbWlsTUFiFTXUB3eiWBnDZYN3YFKwACm4KTolnW/W7i3of9PgAldgj3/IZxq9v/VMRnlF/Q088sk/V+pY6HLlmo1/WQ/AK7pKSEzqIDWZ3Uszb+g9dNhx43XZN0qhcimo6VRxu0W6Zy8GCKqYq9edFnOdB4xZsqNlJY+Z0ql6eSgWLf6WvZj1AgdlxsuTWYcCA5/8BtT4tx7rX49AbZhOGAw9lVrJ1b6BWay1QAXZ8VmG0kHOZAF6jYyGQTGaaUYjtDR3Ij/vUvOiwRAmFFcOfUUu5c9dU2CioWlKY1aoq7MgY8+XxZn+nOIR8CrQuf/X4vyteomkChZV1hLHWc03e1r4sulevATN8L3kyS9Iiow6uxo5bXa2GaWXqc3HoCgsDXTuTXF35+r3su77pNW3gJqteSUdOgBo8RniDk5aersjc2pCqEJj06JlAvEqRD1jrMpPOcUIzquYxfEgDzP6T00c4b74aBQn0dxSXzRGXTbzkPvr8G2yPdGbCgLHVVVTelRbho5SWc5bTlkXj9wS5JLLqRoh4Xr2IJA0FLm45R3gSmEk1s87pW4O1JrWolx4ayGt+mFqeU9gUZDKYU1tpBoEjYXJRXuA44dy+Eon6R9qJ2Exw5jPRj8UnbbCqkherFG430oMWjEgNiUrwvllIeb5peLbJVMc9rjTScFg/ZlLGpDS5OabafyAxeoHDgGrKE58xLwTn6fhdiKZBFOsFC1KcVLmTxRn7m2MowY0bNiUEjcB9A63Cfz69Is/h3cwYD+hvWxE2Pm68AGP34eXV1T4cAlQ4j+tzB+bNjLSPktUjknEmWIgMFOGXRkYqZLLg40AO+ILUfHdR+tQKWMiBbsQmSRYh9/jVYoV9rrO7WArparGGE8PcOFu2wlqf5zGIopDGziiZB6FrNQ1HINjbOCYakvjqeh5d2E6NEBWbTM/4lCsRb6p5EdbfwBjORVpITHqZbQd3G52c34KpRT17QAqzqnqdyIuDYWJODgfnC27/kHzO8EAOxBYl4dI4/nbcKvqTHLiBh5MrdU+NYQfdA6jjvz811RglsassVDhZ1u34ayOhl+oyFS7/BJkdqmLPNRKxDvR+JVMaZxutvarBUZIB4aMOvCct7Slz8yomMM7vUaPzBiPzicMLVpQt1SVY+d9gJzmXwhKXwUgCCMOcFYFPZd2q2TlEKGAFiVxAhBlJWtMQpYHgA+whmUS+Amazw+5TqxQduos7tCKu7+8GMghO50coaJIeu/4u/UHbLTTVWHXekPJ0co5kx3izdhASWAZk53/gsac9H8cqg79RA4AbYxrNtD0Cz9k+mqqSc7BFP7gE6KUYvQ9HadpUSXvQJXht+/DHeeDGjKsEXhyrmbQWRy4B/5b7Wt+zC9X0IwBaaOwEbz0SjbHdQYDMs/3hcUV2MtiY8gh/K/DP+djqct5V2q8tbNRwRTxfincZRwMitoAlgXCq2RRG+aJ6K1lKo1f/0z7cZx0eFyXKYafDs7n4Gsp5SjcV7fj33QbUPMzLa3IMb7vHg/fke05FsGzfUOQELjpcsh9Y31XmOrcBORJPaubO/4hikAd5tgP5D+OS/UcwnJissHcATPq+VQdT+nDjhXD2YlvSTbwuT1rVz+ZXyCvYeUjzExfsgtkhFDB/4F26u+f/8obb4ijW0BKOQayZbV4Uxnfgyoa/ZB9YoKpg8n3zWKZgykDl1dFUEXatJM0ww/mQnCW4ThITzTazFQLSiFZB4SWH/Mzq261Dm12r8JMyhjf6FC4zlKn8CybWQuP9EaOGqE27B6BmwE1Kn238BTuXMsYLXlxH12wZl0nZBGWhXFS10MxkNFyiHB8Q9f0qMLphBVjHu3G7HZljHngKWhWSY6UCuSjXFiy9lJGcNJ3Q/PPyJXGFHmso+KV52lsJCFCNAhXoha0iYBnoCda3vQwJ9hBvu9sLITdUjgb53NwtmegPlXQUs2tE/F8g2g9Iq90lv8polQhpHRWaBh7fkooW5+P0HBcB4omBjgSDTB3+OOj65sOtLgNJfaEc+UOIYTEf0LvSY8lPD0Kbm0yQBQR8WYTA9CUX55rPLRLdar26+hUZ1clY+zsfnlrqYGP3iWSbr5Ti9hkjbKIp41ayiaaX8OxwYS2ZYBpxO58Gx9va9AhWt54QY8wM/2Z2c53FtDcrmbO7Phy6MFFqsS67GeRr6TFr1pi1RjCKuAL9c7RdU1YJF21ckSsFSGTKPcESeSeY6R1Q7Z+550Co892vEgc3Z8qVSj987k1p9eH5xWK/7zaviBL0zUNJQ+8Ewny9fHn6A7QiIPvQ8iNFy8yesWQfFkGbB5NiyH/C1f36Smvj2iSteAT7sI5LHRQcFo40mSX+NFcTNdBz70beczHPOFwm8zNe7by7t5yKISYvmn8Bp9eE3ud9Dp8LCIu+XKUGFi7oWect3+UcRBs5p3fKQHLVpz777kA+raTbhWJ0870fVxAwpfh3r1tkYPn+tLTU/5U9d4KIGB7JQ69TBc8J13HsM4pm+eSVI/hVauG9Kq7Wv5dzfcm5E8oxDHOb0M2ckll1LZl4xG6luTnqqdtXeO0aT1fIeEzytXsqW7SDjTKtg0igf9Y7gOd38jxdI6B4Tiew5LQ6/0P4mAEE2SQtwaTDQN4Pbg1pVwU4g+TgbbOKvHUcYWtm50EiBuvsb14xnBVZblmYQVf/sHgftDKtnc4GG4WGS5bDyrjYFKWzA5GBtsPhBNAej8HLePa0VL97zV3wH8ZE9aaRL3Uf5F5fHko6aWZK9Heow4mPEArBTTBkEmDotMtvbDe16gpvJ2lIpfXov/kLWRUbnerBqxZ8xj2NwsFYzs1kRaEJvq9AYi0qXs9KT4RBoRgDyDx7RiIwpp19/eJ8dQT4mYCeTxDVjUjWqNni16p8oRVym9N7TYC3WD4Iitilea4fjOzk16sn9d7rXAZHrKNe4UtXEKt5bg+Dmv0S38KUFeWF0v82BiAfD6XuPubeDNFWuwO4K0NnhZiHSMvJUjAcf9fOxmaywaqt/t9uLX/ZfyR72hH1Z3E4BkLYpLL21EMRd8y0l9tb8Gev9FPlWvxzIsEi24fFk8zAZYH3r1YxajAMpPsWvvW+uD5vtqponb8tdM+MFvxkfWllycL/Ho2QM5qh19lMoBy5bHKX/Aye0Pa+LEQyJy6RQicOrGYiIVDi3uIWxNyXwn0hAgpOC4rK0h59cKQCGIxy0Sc0Getk6rpG3B991f773pbkpltjtn04AQwvmMJJvlS6E2LlsjSTPHPK6Nql0stLdg9JjEvgdsqDxX9AhuvNJaIgHBheg/Q8hw35lh3/qjvAhJ/QsOXBDY8/8ga6aCSNX975klT8ltZ9WoDaz1oDHSpQD3eT/5RTJ97YnmfiutK7k0jMuHDx9NInsc6f3i9lGQHEc7I6nfCWp5rLBho91GssUQ/Fs9tQ/EfMOibjhiwrHz1E/ajy/srsEHD9zSG9uvSDZTvSzRJO2hHlEWMIZGNQh2jeoEEGkSSZc00+MGxnWZnIsEyL3lNmuT5DJAKST4+nhVCRTb4br8hiPVkKrZAPUG0gbInyKvTNscXV932blDDTOrX3alIXZPR538sVHN27o6kdQnYWlOLQ/VikRsb9eXI1XMfRlx5fQ28Icsb61wnObdI/qyESEhsA5QFegpQoIXpH5bxPfrplFZ+E2UtXpKxJxTuwp70iWQmCgwajPSVgsmPTP0th6d3bJ9/OuoLpT2Og2OUKVZp5JksfRyhe/esYFmlGTQRmv4Qx+FdQtM9wIHc6Z2sIeaIr32Rk9YUkNSMRcIlit4wt38v59JaVEkIR8bPxdWw2oAnc7vpeuA4z4S5gLwo3zK0+SJhB3UQmm/H4BiCOTpA1Zch/Lia8FI8QjFoVs3s0eznZlW1kChuLErFNZIrOLh8t7uzOTak0KXQYpSKMbhE1vXdOHBNc1ohTy7MzFjzJtZwBphf5O8juZh5/ALH+1SpzljwvSzlOpk17yvFcyRaCtCMU/UbCYttnhWDx07IXTlbow3WV9OV7NbuXavQdO7RdfjidNis2vAvWFPDvCMc/BFRP9ri0YMP4FdBpOhlAx42CnjrdiSutFiv7sW9KywJoY/yx9c5vMYa/wCHeFVEJRBglUtmRoBLKkwdwl1UR7mMHBIiYYLpD3SJNDUj6W3/si66gQtjTuozyilG20F7dN3IzNASw7n9O+IuNmRRJ7kEF2ZKxlk3m/FuKD3ZaeGSzqgGNXdHjphnyNJreq9jE+3SqeMP1Aw8No0mw2PVQMkL1+CkNmYmRMuGF/JfCkAxyCtziOhMZC9Xshq6sL74zHWSt4uXeJhXhoOII8ka7n9YLLKS0FZXTwA/GyCuw44qtJR5Kqvl1q0LnCXgqPiTtCSMgj1c7PyWBPueOEciCOmNL+DI83qkII+ILBr10foiLgkiwglRZ0xPB0FUBVnYk+WWlj0s7mvTqfyxIhLjhORrKDYrbddmDLAtj3ObzDTaxp02YK7RMR7ewLTz1KEqiL6LquIZjfjAAtc/MNMBZpi9lN8ZV/OOcoYRUMzKzlXl0Jbs68Wa7iu7soHNilLLQ+hHuj6V0x0T/TqvJVKWbcLQMjU6gRzk+kor+gmrZ+s36gdGd69ZCuwI8jnEBv/f+adXWhG5X8e9WQfxnI7PGlLePrXN+Dm0RxiKRbYFutiKrEEAzgpopCY+iCsDJUJWKzkcwuscSu3X0VYmhwxod+Nq8opG9W2sEEA5xDilLANC+etHCS2zAXOZ67ztkd90ZW0BloZiVQlTW1cgPgfaCuOstRhKkIHd+a2etqbZVMRa947hM+Wa0AXFLAmpNlV4Q6cuaBLJitURSzvUZ0HpA1M6+k9BUngwUrIGHsB+tMkzmboSuMOW9ljsjxk0x59VGGK+3W1UXKGXohyDq1Qctnv7xQ0cfv9KGx9+SSlCS/qItALkBO2FqNOOq3CcZGBriJjTq01NW+2fTZnULtQ0DIawwUFh77m1plSmKJsdG5CDenaflrFO/97u9xdpcRrsmBUR08NLCJVZfWpwZtCcmS9LnmUeVlf1PIN+m88yxR7xvY3fV7cenIr0QLue2WZJHPVKWI68k46Bk9+j4b1juG5e0DU8VFeCK2V7/vShtRlwudwEGjREIbW/KZ41A/0Bm3P8HSooenFlW4bfThiGn1DrGD4agTmWtRFwEhQfqCXTCDWUAX5AZXNHMDmSH0mZ1QXKH2rbugCM3Nu3gv6pJegrFGZZNwOdwsLo7x9Va8YSsr4pajoHrPIYOeA8GK8iKnMxir8u0kqkBaeGm+1JBJvskM92TzWsqVPpgTQMC5bHbmZYmm4sBFRAyqidEjcqyWysr6lKseep2+MUbg8cinVKe51TXHgxi4ojjlsAv/N28K4CDVFn5Y/AA+DQyCUPpt2rsHZUJhfU3zZjb+cb78I/gDNA2oP6KZtteQuLyqT9V4PLgeXOnw2lZcXDaaQW43u3QOiAu8MfGgKE8+moDRNJJJl7to0AB6Bdgwq4wV1EDbWBTqp+J5tX0S7poxnbYAEGGvHbjxadEl82IauzI/BTSbrrBgbj74gtNJ+E+VNrvlbueHucgvkyYIy+io20tFvhx0Ctj79r+uDVYdwxcHzFMUQCRpP25zrrcQ/EZOwGGWMn6J0p6n0ugs3lG8iK/7MwQE7TTaaOxheW+hEujsItVqnxDCMYZL1/b/nG5/cCB1CrbRussKy/8JWCMS94yhvHL+HD3V4mBdCisVF8m55c1OWqcDbSmk7uqhN2iUzYXROtQX4G8P0nAm4aBvBU2OeUYYEgBDPB+m6EgnrQmABca7dqpTg6TB2iI7lPLVtuYcNj0lnWwUopl87/IHv5M8CXlcHiarlZS9KncWK3YiwjIj1xfB5Ld/zT7ZvC5gzi4SBXfaXLATuWJIYUu47URan8O5WyrJUb70NkHU1pchUyu7hMyul+hqToVP8jydZyAqiLDCbvD5hDUE4fGZAv0IoJ8nnJrV0b8AWDnUsJ9lwBKLl1aiaGjK4v7/oOrd6wH64EJn+henGBpLeiJq+s2n5x0WIzWUDJoeESZr1JFRUtiN2XJpSajLxN+mSuINTskgJhVO12JduvCrDpXwd38lwJPeByMyheGaeGY/w68bXprpUFVW8RSV7XpUzrfzLD/Ej4G0yMpGRb2YRbbbNVm7hfG/QbuWcnVv5e75D4d7l/Ht8DFMaW+FPfTwr18Z6RybcnLCTYzwTIHAEapTfkQUjvP8uHEzDHX+gLayItGwvtpDhon8kz2I12A2ksDztfCj7pe0nBO4YJSQlIl+NL+0NIBg34ZqiarSjYJQ5rFIdOmVWfODL8+wQFsJxc6iQv90fEUcrPFl3GzQLLgiObcL2mS5+RUYDSPa5TsIeDSWQ4REQU63Ep0HoUlI6vf82ji5HnnXOZJ6kKJGJsjunBP1GxF7hqyrmKbUdB5EsFMc7kJOKzeHIqLf4MP3sB1UQJBSr5Y0mlTFdtPT+ag8nK+rxLSskOP9gqB7WvnbM6rSYrc8OVAImgUVF2/lXjl6WIbZfRydcSfEa7n6JB+FGCTjBRd8O6hiGTymGReLGi2ErrdQIidNOr50Rl2tjiNaY3Zxh1p3nwMH2Wla/jFXx5rC30jIMRZQzsjmvWgwH7Al0gWarsKVOc3rMdU+2DqAL7NdX4dOm4oXFdr81pE557/rZzi/H8d3RDxEf1EIYMynD5+njf3gjJk0vxWlaOTos4N0oNMt65GzFAWFg9gLhcy5VemqCbvDsjIf0rO8SQ28QVm+B8XD/Nk8majFTs7zgvq+FGXDEBc+yzgvTqgQ5cdFX/wTtLUzk8yKdup7MRmIiHPHhlTPj24fdcNxUuzp/FLojZNsIls8uI5TGuAzwCgUKkL6HGQCTlbfTO4dZ1vSREpQO9Mcdl/5puIFlG3AVnyCTMCsA9gF3QecW0/ERjk0a0dosh0XeIyKICw3g+crjMBcBYRp874+KmaJmXnnBcm6sX9iSZ39O/+fHz1uK0OSjGBfv/oZ7GlTU7lEhH4rh9BCuk0a0Td0ZpjyOPh4mOIQ+TLoCDoL0DxvbOeLYu7C2/TVkrutssCmZNUi09TW5e14O1ARXTJwezjKQSS6sYx2a6jO+s/PY1f3YLeu+t0nReP3odU+OXkT9TKp3PXEw7hnsY4CRJzv3rnpsZqJ1g06ImwFPaDfG1eYdHY+Z/19lJk50em+CkSAa7FgkFVbDqAuGExG4C1APmltgB7Uqrlp6mOADI+iZyNrufUgfRAXMmV00SehcjibesdhvJoAbBwdi8X+dQDpBulXrf7RGilCqxnCB8Gtb+s4w6QZkoWO91e33KK62mia+kObnVc2ddtnsqm6+63/nRm63Qd5GN7tEnw5KR0XKjn5hvzpz9oATeFKIgyaAQ4SH1Vd4A6CnAD/JnhvI1TQ3tdM9WH/cU2reVC46Yjxy+GAhENUPHj25d9j4QzgRbbSUVVFwokPHlg6+dxsi5X7c0R4AtpAHbWdC2XMU1s4N+T5aWJ6FQpAbeLgSy1ia9cbz9DaBwQN1lfwhK5SaNTkkO7ilcOAWq+pajQOMEUfLdF+2E344tkLxH//STIa0nIS6OXvZbLv/UEr4cHoussWEU5Uwx5BWDpLmv4dFyF68TE5xbHIOFBf/EH8ILaMRRtmxxuzwVDOhm3qKBS4CAlq+eoizoSs0jNDIvdZBWeOksM3CBdmJad/ZsyE+PmCcL4EQud4SEv0k98F1CKKpoCGGyponx+00lFTSjwTNflKIZx050GjGeMUOoZmnx/4/9AzH31vZq09CHNzkTkBgquBjM7MPdASmJa8ai7zD0xmjsLNTjpgU3HUaACr2gi5XWa/ZcwV35/odVTP0cozP6JO+yr7d8n/Z4EX0NcKm4En7JWtHRbGAVbLW9XpgMEg1P0E6STIFfBjomcXwxUyG8k2IlV0Hr8g35KqmPxWAqfP+i46+YduyXBdIsxE1hqM5WySPCw/8xWP6DUw//S1YIeH2XOZBDT4jiprnst4NiXzsZt/bG+5rGDwE1BiBH0n5O+zFD3/mtY+wuhHQVUL29Fdt1OQ/eT563JzFEbvJwYC1Yon4j1ACsthinrxZCvQDf89GLxlXndLNqUE0Ca4cayWFJr0HOBcSJyxhPfKK3qDw+2ttFsh5zw++ytOsWwjvOD579FC3izElK+kWAk8676PDTj5HtIDvv2WeYKs8BYaJK/hPuavVqGVwfqsCWUoWBLa7czDgqhLxeX7DWwTCdXHkfNB4gVUU3IOw8mgs7j/85/RnvflyXg7wdlXkL9enEp9rp3wJLDRHuk4DzKo6u0IQLx3tUmBaBg1PXfOL1121txq5POHy48ZgVFlRNVugcs3By7Nx/vu+kxf38P2+36rf/xV2GWf4EHgPXnF6u+6k6Iz9outju31TLRTQoqxm+MjwZNpgC55ZgPFJS3jE+LvCCvX1KSqsnvX1MDs9x0+b/P7bYLa86jaClx12gwMqXpN3NQCIceHZDqSs1TVdSeH9qJ0bBNvuZ6px3FlkGTanz3VxGhopzA1k9uWnY0A30inRSaVs1NeqIOgoWwvUNxENtSFf+Q9ghSPZKBpw/fe+bNmGBYgEY+U7CiUEb99hvmFuJz2zTfNUUnAa7b+8OHizRuj+pi+5XrvD6bfhJvrmOwKHZVtZvlOrKQXyF3kaVzN5pLhg444PM4NaZd9yL+d8yv9IuMsBe056U+vMeWHb0F3x5+0T2i/e3Q3VofCAA5IKKY2+4WNAQ7L/tP7QmsDQZB5mufRvvGzt5ybaNhbcPm59hn5seLSCdVpOFJWZfeTYG7NnRxNdUlpZaHb0VObLJRTpcwh5Mdu+AfMStiMla7IWGmok/IWlHHFz32/k8uGjwNEUphjuOpwsmK+M9eGCzVt5dqsNuDuPXJfVs32C6xsryEoGCcqdTA5e1GkzYaMs049R4vB/qU9k5d6e26veQA7pr8EIPRalyvDRBnZq6geeng8qOh/E60pK4HZbgFst5yZjeJ6s3cNlg8yEinYA0KQzlIWoL+JqUbMUM4e0WQThdl6E8qQieGwpAZZCFMLMmArd9P7y61qQgmExxWiwON3qSUU0nPoSdF1zpcKUi5+sec79Tn6Pv2K2wcByKQVGzkTL5AAD/Gs7+oaBAKctmGXBqqceOMgQYM9E+W2IgNNqw2bKC/iTy2iG2Q/64orVu4bD9Kqp2SpSn+GcCFnUXPJLKMb9wwxYhNeUZ8lYM8cs1CHruaJJ6/PP4rCs7qTlTnw+tlj+Ay9HIvq71W2xgO/u2hZBDapQVhSEjQ3VcUyBoGbDMCS649QkeNhMUsRVrCYckAKcon6DPQCPixKEV9rReloPTgO/cnZtwKNFMQuvbaJRfejpnHKTPRmo4N7kUrQFJlhdMaNeG4WRNssulRakQTH3hn849DpXNCV1vCOYnUOhNHTmSY3R0DFU3xPC3R5H4GMtwvD7Sqde+QdR82FwkJi5a5PPf5fIezX/feJOcUH/ZCkEngbynFtPocSGq+ZbI6uwcKtaaVRAHiPtpDu4U83w4xLbWyjO/RyWfXrpoCVoXl5d4QFhPhhw64VgS8aAyTYNif1rRx6AhPH6pdxMsbsljaPCPkMI+2kwO7DZ63nI/nY0Mcd9WkeAK5zHvCF+cTlw3Y0ZD4cYMPf87Ubj48xUdl3dYKWJAQb9xNTmgCtHbxc8UsNl+uUZrTX1cjfk9sKCSHNsTKz522tI+MmBFPIzWCQdIKS2zBVRQ3mIFVIcVumqKydOfr39+KnDmqFXh9i8tkhdcE57Vstmcg1oOhBPsRlBoOzIYBGeaIBN3028v1/YkWe3kohkpruuXA0hWJcf4eY9wHMwWdGOCcdQr3k2AwSYarDGEW1nyJ9b3bsNhT59BOyShsWYp5buk/pg9igw7E4WtqbROBLrEnW2deNMr+fEq/bFE6C0NyqG9FGqUaKJaQ4UMnJaL3R1JhKIgbNkB4dqkZEbLVMIS4wO6e/YjH6mlFlceMYOkTj8NJJ5LVU7DfX196j56ZuvxzHoTOCx+b2H/T7Z+5n7dyhUR1fyf6CHeqnNo2ZXa+3YsCAeUeZEN8PS75sVS76snkoq5NJUYE6EUHr5wR8F5UNJPcMcf/m4arSPRv15+brZPJU82EOL9c4f6Oh9RFeG6renqF8yACrzEXXDv5vS2HimCtq/4/t8k4YjHpCR+F9UxtFr0MxOxJuToxuT+S5vt7i0PEMvoC38hD5XX6CGD+xU1rSTv9OfyDZZUOFImTiXJeyOqWF+A4A9mwUS1drFCbnExD6xDIFTpo1OLQYKKSRCzNXZesQOVZYF8iVogdZ/GNvCRuUANqRFkj/EpvgZIIycmnlXaYvrC7QeUT3o31Qz1tqHOivDIerf1rieoJ81NAOyPz5Jy6CbmtlXw5RW7gR4GUPrwygKkVUkAV2D5/DhjZW9YH3tsjQTYzOMjzw8TI+Yx5Yg5/pXgyZiI/zcKnxODm2icnn+asZUsVAkS175RXMAlKONBEEFr2RcM9XUNVbjH69Eipo9ywjd19on2Wc6DbBkIKjcDDDWJlmOd9aIgS6DtU7TzbDr1Ippq6F+7OC7D84MeLltSoo3KCWJnLgi1Hu+iZzsCK6wIW8TPGCYBVIX5O/VAT40nBe/iwKxbM2CBiIUVbsKjPbdqaa+4pKlHcXItT8azC3xRZWVOQP1iRMi5daRY76nuMFfYnSRRz7y1WTQAy7vJherpWNBdSjb2IaAQVoFE5Io5CDPqIXmSuHqRtIVg8tM9eEkJbUnLGELGOHDTYwKnIL54KuxWGuPae+hY2/rMaL8+Jug0prclbUhrCAcf5Wym7mrvC6gXCRQeYWwJWAcUmzx+qMLb6O0fIcFDBXJUHMXEhUQlsTkqA7KBleWNLciKaMxWSC0cuV3+tkNuKdLK1c49uWqc58nWR3bcBjH+umUIob37MYEQKtwUbWw02tLKKOh6JkEXcO6Bi3cBOkbxHwbBNr5OmTXWDQSkg0VClLVIQJb2eIYueSPOsnb5lglm0BrVb5yVzCkp2nW47FnFGxfdd03UMC9Tf/D5CpxiiwqXczNWl7+Gjp6Vvr1vgw7sF1NRUphs7uEz2nImCwJMpFUGhtLtToGgzW1I2VUHd5Z/MZ1lw12tk2fMkfuMbl2jBn7bZtvQTzgxP6LchmEK5w4O85wSLR/8vTVGm1PmXU1YEOJvAAcvMImiX0x26PpRuw0s0DnUbC4Ve0wZqXcT9+brsCHXO8iy1niZdH5ZQvYjQ1vLoPAlO/fY2JgaVO0vob0sT0ElsqLMjKUVlMk2bLmLw7puhhv0HgG4fy160gIX1tEk6jZSLmB4MpVBhnBrz9L8P+1eSjKBlro9erjjooWVdC6SWL9AoVFaiXIw4gL6SJj9lIMO8x6FB1dIrADxh45tVra+wWWis0lbtdG5e/vs8zXHb4nmsXfQBZ714IOYl2dZkEbv+X46dFCv/w+GEbnEy/ceoiSHtXMVddBkQ2/lByf2D1yR8t+vc6z9XOpIjdoTXPzBAubV/od696+aRmhzAn3zRXRHsa599pBZu4F34Y1ZgbtX+O0nS/M/UBUvEAGiYpLF6si+jF9kP18/d4l7O+R8l4p53Wz6ppdqhW1D1xQqqAh7hs3ZlRTITa8z0t3IA3KzEjo8kNZbDvqWUvcjme2AvLmCyN8rZB199Y0QeA4PNdl4sICu2ITgJYRBsfpfo5xCPfIGY5oaMdjIgtiscCK+OHoekNqP+vXyyfBhdFJ8dLqjGmDXeVtZG9Khw9nY7NPuYtPcoFHfyhVP5Yc8ZRq9uo4uXRjBae+kyRA7KRxsUY95xJATv3Ai48WX+TAPZWu9jpBDtNTMiI14gLP3dY7prW85nDIgHFO0pGUX/kZToP9mrZ+kfqQYoYsGBiD7WDY2Mn28iFx6P414WkPhSc/MT2/h5gzZREbDW8yQAa349HOU6DaAoarewR5wXC+AiqQx+Qop21jMIclDTO8I3f+NHGRigL/F6wRnHX0dSHYPtMV/YQZjhPsSAY5M4AEQQ3O5psp1mYQTWnEKVNXaFCWT5JQWNs4Nu3kEcbr/dQz6hAajiHpEM/3fiXPKQT3JOyOPW3XnsbrbaDdNUC3sch4jRXKi6TCDFKdYKRBpUB+QRb8HHf47VsRmvHDmaWzW/tMkWA7KftrRINPiFZcukvMr1D4zCsw4jR1fKZoTOuWtnuIkXE0aX+vXPN4HOaUJNHW56rEz+ggWetAGuVfy33dsnGjTwQh/R5eGBUPs7iFcy94B4BKESl0uCnpKUMTWuMksFm3+HFt+9U7YTQ8NGGY0TlQFIczoVBCAbdpgaVinDIKLioFLDsowE47l0+JiZtnaz+xcMzyF6ZUdz1WP/nZEauXovEi4JkSXNhZAO7rs/sanUCFEPTf51whX4N4yzUEIkTQs8o52Qe7NqMtB/6mtX0FKJoPI5N8ZUxq/Dka/f6Ts176gHORaiIxmaRUyi6axHGFIkjylrLaD6Sv/y7mMmRpdEm7q8hlRCEnd7Wz01+IXFWEwbx+pAzCu1NVVTc7DxQogpiXB3ZUnkrRC7JQEWih3cZFIbES9st475tmkBFTiXqatU4/UQc0CK2WxFVnYlf1zDhXD/Tne0Wz2g0Q3+1JGcWw6V1sgp1VusUBXF5J1bnxM2KM2m4Nr8Kf8NH+xEKoS3GjTtjKjVBrxwj6gBRHz4dYObOoI0O0xqvdpm2cWvHXLfyb7QBeUB6o+EFOD2ptPrsiTxHJYp1WGOw1ZJGf4Z1letvbAPjF897viHFmfOiX5Z19HaYKLPpyeMGzdSRNDtuI1iMuRUFqt9X/7cKz18wBSS/PCyVNCkLuBh74lwe5YHyLavPBVMZBINMkkg05PVBQbsnzWE6FOw8zOuEHDpjxJB5SM6eU+LNRAcZSkO+b8vqVgCs0RhviPU+Ci4dq9LSZ2uok9tiEK3auZIzJI9oPSieel71QDaRdggxW/hT0gHVEEu4xzK5kFI5CMTxaQeB127+udfD2zj1vvy0CG0Ty8ZBcAkosEfPFVbuvdfpDU/Jj4lSfjdEYCOvwNjzAYu5P6quoQiw/QsqRIjDuwIs+LWdhchGfYtANpS+se9g5KqJpujV0tnBgMTX2shacV7t7vj4oyJ8eakB0++Hmo5FO8YbBGeHQqkEihUMEfo1E3WngeYSn5bavKuPPpXArQtxV76NrVg4DywDTdnxHQu4or8ZaYPAkf2Fj3q4n/1unjxXjrENJubEKbX8oFwSxqwhLnNPHt88zubxSbLwGJdW3NzSu3jFbCaCO5I2wP5rL7377G8Ydc+ntyyj8VM/HUsbdRoihPknsO5bfY8Qpu/6PGZ4S0EwcCmEJMPkUUQSF6W9k2igyYwTeRpz0QovGShuTaJPj0gV3iD4I1PhMdbgkFIMCfhSsZRfVVG+IvM73FfNywI+K/NWZ0+8kSFO3eqob+DBFFMXA8HhSlcGMsEJoYb++iTUS15sHkJHjkwiVfP/E4bIMdRMnzI04sLFSERTGqLUJTyhdjaWKzujk9sxuFf4ySXTadq3R/VPqlxUOXuxhThANCHEDEQ4OqUIIYahHYv4JGEb3VQ5mEXiEgitYAe4R/veqKJCUCDJbjxMOZzVQAOzB09N7GpkjeN0pMYMj56BdcWR/Z85EsJqbXfZ0C+3k+c7VMHZIuTbFdoSi3m4K/Ia72umeWQ34Rg4TXs1Jty7XbxvGBwo5JujzqoxwCbUtwAD/huKzW3/OlWTNBu5Srs2nxrIw1NN8G0Vjhcnh57stFcr97vFvxNYEpd7EfSUR2vjDaJUNsllKynuBKHxmteHOs48XbGVodlch7ZhASx+xnG5QrRdmJLb4GA97D1srSZGaPmMQKSCVy8nyeSdtzs/VehRRfKljAkl81RN1uDjYtkFX1DbhocO5AM7ShOa85JEVz5rNd4fAhbpQcBxhjTmjTkNsmaHinZfvx2rlRnFS3gHabuJ35lzyQkNOSCA/zcCJ0dGKcCxui1lXV7ZHdOgtxkY2+1swciKibE9uvwdOB+fPnVvNzmR1WSpNwtVCjHuYzmw4rDb5wZXM95lTwad/VuPKaHJ/bbUj2Bgv1TlULLm8MYmZPVg0FuV4MzwRFvLxbICBuDq5+1X3va4qpNxgM+aoS/mpLBGXrHOMyFKjagycGhV2Si0Znwtg31sDyCvJBIuUqWo6uyCU7t/EtOhquW8/bs+iQOAbaQV7sFYwi5VWHzDckJMatfW/YRIcxrQDwoelpM0Ahzcoq0SH+ZNI+G7nnb86ha2ud2LAiDxZ5WjYedpx/Qs0jy/uNRXQPvw/AOFV/rPKEN4R/FZ5CsXEE8QxEHit3voPgGu3SLY+xC0manemuJyekSnyn2jt1UlmKitKDYUFsycJVeIi/KIsLg0AHP08j/TokD6e7u3pEZcscr0RCAlUV904Klg7FIiiCrzd2NNxOPTb47HlnJzzqQsyX/i5WGqIGODNJ1e2EGP7677oEN9yhNmZjFcioxjSz9zOKqm7TNg/ApZX1+oyDTjNKt68PbHeeaSQwOhyTUlESaQ5AHRY+f2znGPlH6EFuCAmECSv+chvYde1V3R1040SEJBviK9Y/2IpF6qnp4E7BiguE4B1VdMAFo67t/kLQMz6ztgkGysA1Payd9kzBIFi11xgmWYqqVCJ6wH6yLCnExE6klP20VPpUGazZWMQRKQtj7fA/Ul/LuUfc5LjBy96UzryJueG9z5s19+EkypnzDfBsEZpjR/hP6kyeWWmrqT6ymDaKA5veAtViUc5csTFPI4icCfjrpZJKcberpP3l3xLYiaBOc8ORT2/zf55DMfKgbuUbu9NJgeoFSC8+Jb2gTvoHSoQNULpCxtkK/sR3t6WAYkJSoexy71DLgdXbonw4LVAFPRcQ/pQfVnGSBjpOjHYZBVx2ZV5V1T36nRZ1cLpFrAlWtvHrbRhq0BFOrDTlYDdHytjw4X7KcqjauewDlJLwgRKEja5FL525W/2CHYCA1MOk4rpqaRUPqs6Yshop4YuFeYVEU6WSF/H3VVbdb/+g3gstxobpBzF1ijeQDG0iNl29LfQWhkj8HeXzd5JuXmKdvpGS45+i6n9EfKgM/4qS26PUHgRPha0atCCjuSqG+mXza5FPXM0v/MtetCXuXKwMrEO+Fb9gRE+4XRLVTm43Y4+tr89p5ZQgLMJB4Oct0/g1L1gTqvVDxfFHwfjEbhWjbJMOK8qbLFvo+QCGmtzFtVDipNZfKaEcXtjM5tsSgTfBfNkWN8KDm5jMFG7lXs0m4b76oW5oRTHv8KMHYo5OchRFbTNZuBruQhx4rMNhduutKCc1h7fUVSYBOqgw4d800xI15f7w2DGQHJoCG5Of9T3zf2o1AzOgl8uuGRDMHTIFDtzSYJMxlnE/rsIGg+0K9lKiA4kP+/6wSsTWYGAMbeEN7P4lwx/Fbcifs+KgETDcvv/YJOrcaoJ1k0UWwS2/97GjzvrWBU1SxyK64qUUtJGoFGT3k+BRsLwlJi1/7Jeasz2vlOGdGZQsMmjU73j9WODMvKmDUYrfp0Yh0HBWuL/dWRcsJ6S07JbeTGcx061yHUGLxUyichjPJLgJnkKNbhF4D9nFl5oYLxPwPeAg8pJpjMa8//9HrYClOJmYeqrqsKzKr868jXQt5t8fKWrM2zwHrW1k4uLoQuQhAGN0jHE8V683NuIDaSScsngCECvudCyzEtjfcZ4QvvlKcTgoQC1WSvc0+aOPXoaeRw+P+isVmz+46CJUJIHO8TxOiQPwUeQOGbjh4weAiuZzuQc7i0FLVwvB3Bo4q88/EQCu8JSgB8ZyGlW20qXADH9dM0K0Hl7EakKJmYOHAbRnYu31HhZig7sf5OgFKnCreKXrqXND58i4dT2oWBI1suuM5S5ii5tKpmTW9aJP0oQsMNJy5AfkFfp2iZVNozHn9Xoqr8IufixdN2YBpYCw0BTKohDJ9uXux3fVEG2VObyJDgg8QTrGoYGJtm2+PAtmVOKWeXJ5h9MTN8csSUr22hKRsxBg/jF9jFO+MGpUAW0I1vtSWnzZd0UYMy9JUUeh2pk8xoxZmpeWc3OtLCIxtF05Li+P4L9t1C6tK6ZC6RBwgLXp1QUUnOdo6pkvDaIzrzsFCCIoCI1QP5Oi14FEPejxpUPQDttBFrWgk0+W/TnNJ1O8iyIFCjJ/Wuifb4LkfZJApte99HimWzV29v4QdAT1OVLny+Q/2nQdjbA4vrjqtlenu6WEQyAY580v/hlrbsBBa12oSUzQOL4ntQC6SLvxXOtBv9wDcAFxDho7+kGHAAonm79O1uh5jmHRyIva/vAJweyaruRvhId/rFKxIKbbLFnCheHozWEalV5W1MWq/TsrBuMnsPVkuERCmSpc/Wqu2QIts94x7eNnVcUElWLDzW/4TAYXSS8n742wF8zhbz+hICoZvBoqGQtRbfkLidnfE/EoqwccUf4pi8nUCruaykYOa29XfFuzJ5sKvqXWmKFAIC9zErbxC4NWSaaWwHYu697ouuYmo4swycobdq29ZB/YdxxwkfHdUcUGhKH3ZE/CqG4kl4ZmaMhfRa6Jh3/9BxybXEmakETllKWN/qCrclOXtpKK8GVMPfvYnSV5t6Td1GMErBihCLXWp4BVDMOkoqP6XwuPAnX6TwoxktQjXoXDgDmcJdjYoGrQyFViXkja57qNNWHjQZ6EjQ5vWwWW8S0abdhfkUiRspB2ovL+lD4zu5IHNeklthVYzY3E/Yehm77VcEieSHj8LtVkILq+xLyNP5yjw375VouLbE8DLpCEFLo0Ny+/E6CDBFEE0BUMAYcyEH2W1C0FZWIKNZSJyKzMJCnQRXyfx3w27ZXIAxTRECfS70Kg8wrgZmXFjdTVVW2e8bZ0gtdsgSBut/6jUpKy+2x6yFByNxkeNzrkhZ4bKKQ8u0ywodRVnIc70K686/AiOWSHBa5gm7xwkEIrdWG/I4V6XTps3xUf+w/3FjwIzjvP790QXEr8q4bdZzEROdOFrI5VLB/novczBvJkmrE89MUtMU2DY6cP+KAsbrYTUbJjSrKjh1Xj/3KRIWpRjM/mySmw+PsoZ0c1qdfItW1uLrb0rUK4n7CwhqVNsGNh66okAZQw1IeNDAo2UBqtEIWVGbe/CG5nstaLxFnDWXkgqP6lKZ01tWeTWPU4CSyoJFfhKZp36a4MaPwxYG+y7/VA4Gx3bDhoOfcbjx+g5WeIUPNX4S+XpqO2fYV4f0T33gHuBvQSbeC7Whk0p9NUXNvNuOpzOynaifYGLMC7Z0KKwpgaqPeyzK8lbK4RhWeChdyQzB5RlISj3reUo6w55uBIrnTdtOLvT4D5vOakHJD7IYGVRuO/juCuqXjjzsviY58WuKyrNFCeogVC0jwzUa45nMa+CeO+V5H6pELzg2LNuJTu3BzL5TtHJXiOtr3+VE4eB1+Yl/B23muHimzNYd3WH4CKmH5PohIuLnf43PtQgHQeBk77dVrlUXyF+jN1LkGt2R39UdKjEQbPrtCkGw6LgK6mGqKkveLMK9SZw8ayk62gO+f0pPMhkp8uFY8qiDPLTjC+I3Rn1AT2nJxRx/W7Q13nHk6hocEE60KxsEa36rf+MwzV+n7ssBPUQ7cQ01abFknpZLvl2HW/4ybeeFtpK04g3AddP/J2Kigu269wDEWrM6TdzmxcNH5r3xqgZooXT1sdbxq5NG5jw9U0GmQ7lINeIkhPJeWktFIwCUgLzjB5YOjJH8Ut4N7rHbt1KViR683LFRPFh9elZsPYF+t2oLvsfS4QYYxwuRe+I3SwtXRB0/MbOfb6rtgdD0JSsv8FeEJs7ZLC7oAuSCMTh+MT+FD0kemUwT9WFoY3e1OahcXQr9sc2xO07pZskV2IWTuYIdZdVJrs8EkdSgk5qKenq4a2ahG7tUBQUqVMv3gejF3lB9JPym2GA5A/B3ZgcltFudDA6U55ST+mVv0JY1wq0nUGRn3BZg5FUdFbkM+YFIw7WDBWWyNAhrhHCdaMYF0eeZ1wxavzpLknHvLlnZF3vluX5dgD1pNLmm9FsMpNqrdsf+xvZ7SlZ0A3Qtdcpr8Z0Q0VIJhxsIZ6kLMpZ1LLPlWzZruJVh1m8+wKBmfuCWHI/Nl2MqWM2gJnuJ7nAY2hc8xV1QpBjhdCsk8WtgBSmWOsiHZuLeI9hdjlUgwwJTVZjyaKiRk19LEyeRPyxmlWvmwbscyQLW9i/CsMccl7qeWhu2xC5Y1Bf/hL+7bIojwxZPVyUmbB+dF0/AEU6jpVF0dmtYk70t3V2sxvJc8MEPlRdnD83lkyyhGL2rWnzR4aInwyoQ5u3pHBxNfd9fBZwtEcLL/SWEn5k6N6uH/lxHG8azWPjdYIAkGSXZVo5s7OgZHTqGAvKSmIC8dFhtYFehbwNx6GA4nX5nZ4wlPFtbZCRTnqdgNDYpqt63usqywfDOXTzwM+jzP4w4iBFjYyNcTNV5DhD44wdxMPrxws2WGIIRFnYlSGAiAPjSxhhhVHK8e405+l6GApBChsnGiwI2K5cRt64e7NkiItLgQZf5Jo0BYpMNtYromtFR8+hdsTZAiVthES2F1QS8cZPJnP4GjZoXZDWFGAAoqAADDbjo2JIZvuW1ypgStbZ/cJs+Qmcyc7N2LVA8EyRP0O9MfsrYymbw/PqirEjYN6iphw0iSir7qg5tPmc5SSop/90J7EMZku4rKzLCupbM+gld9FazrWcM9Ki3GN94ksMKBDtngLskAlsKYI/FPMsxLn56s7LQNtJNsQU/sv6A1YtfUDY+N9gTkPCsKUuW+uHUHGpEfOoLKrzHmffZNDxqhtjNn2UoycBVfSzoyqhKFo1bkVO4ZSTmjZOQSNzn80HpJyiTmqHz7ejRhpnhxJn02Ol/zKDqYO7tnNFUvm3FHIiblRfK6CoNAXVLxIiSe0aEKZTkMXYQXVdf5ag15rlbqWuTIZ1xBwrZwflCHABYIdSwTDvJolR+UUd7nVVY8HD92J1JcTNUDi5AJpXHNWnfgk/YiDYEIgoKTpy7Rj3YyQFSVw5RSv3IHkBRI7XzHysawCLhBEzshTy4aOh5iNOse6OvOV1Qc6sZggoqUgdKqOM6UUkZ5i8+Qvlj3r47QYrCKXM27O9Am5ySNGbbG3vNCiibyZ6lQyorrs2Vf3bR+j0ONdbWFiPVi/WvwcuV7CGfRsx/qsE/Qglagzn7XsTrjEtJHhshbYUMIuBN25YnOGsX1BBIlJRQz/ehqjXJ8hr6GUn13y2bejFYMvQoRC1g+ocz8uaPs4hwVBl7LoZqRMwOjQCmdiF0fbZymZXSvrx6clCr4DjZUAA3GVZkAowGowQlRUS/nbOkSi9AZvLJBv3zJls+dgJgyYeofZK3dWUCtEMLk9wYarlZDOJuKW2jGpRapwuNHaGRQxkfo7OTeQQMfw4wMlEtVFSHuFxzgaD/EOs3dgpkrn1s8I1p11ZvDlcS649R+oqGtiDMc6tFxEOqQUkpt12VYcGI+kIvt6tpgFyaj4f9cpEsp0wLXXMR2/pCuCpMV2AabHVGCbvizXEJPGMheYTM81bRMlDleyGbldlPyKbdkWjSd2KMcmjufxNvqCsT0j7HRk8gPE4q5BniDINfp7SWaaxjM/AcFjANpEYYsKloKRxeNkukJ0y8Qbqz3XMjTQVeeam1MsdCSrWNSyYyZRV4F4uCc856pAvjfvviiqqd7JygQMgYRbtJGbkCMISdQQwYyQLszeTStJieVoxR33rprpctzn3mF8G+y4a4KvOw+O+wAHpoNAA9JZNRGm4kWGAewQnIwvuAKzYn4FrTA+wrU38r+plYaGXndmWee5sBoTwCtIJdUul0Yr9YLCUG5Mm/mnD/AiHkNil4sJs9CWGB7uCbbdn7veAZwcQWSM9Yf0zIiyu4yfJ+DkVJXxqSYx523n7Ijo14Vml6R3dWnDYKiPopvKthaOuOp7hScqY+zuwdQugscPSbpDdcm5CXEKfcy9wscNcRvLGxGzFw/J8hP7pAip4nh/I/ldxTIW9bI8m34ynrepWxUIqSxUMHxeir1wAVtf6RsDA6hWfSszgl4LXhDHl731Ec5wfUhVUFr52BVHO9nhiZuHQI+uh/zkvHWRoWa6Vr16xwdQUZLggpvwCpNKPnVHuLimNEPUN9OhGgdqTSbSwA4DVlBcN7/+jGn8632WkMf3CZl2XXIiwinfe1SIP4grXQnGvBFxPsU/4yJSYTaATW84iym2zpUjyz1XWAE00M6Bw+n5H9AH3ekWB9BveTjAejfgLwuTYSDN2m7oMyLV3zC1/31Im98t2hLGnzflwRHu8c/jpOs74hyi7fTe26TkKo3bOQmWi3WccLJD+MDkHL46Vyc/+rJCEt3Z+l3lYm4vMXimwwtPV1LGBcFx1b4yqt1PEJjmUTmYoUUCZMfGDGNmxNhvDnjCwDryGwkhsnjivZ6fGo+J+R6leM+soYSsrvgBirde0wP7rhSP5MKSN1zupkgoGXQ4JZC5F301Lg/Ua4ja84Qv4dyBc83iUxJc5fMyGUk6jGNhmA60CkVLacgjww+8SEcqibg7DK3KIWUITBe2jVQk0T73Zs7rqWJ5luxzHYFeDZt9TUsr+FkGVA1N2uEX8hOpKk5Yy0EqPEKcS8SFpAhJSxFCKUXqXrWaW0vaiVORv8DMxxmo86QxfY9yExuTsUaNoddFRczkfpIUaY2hZ80YnjTqDBIc9Yv98aMkYwc//HT6Et0OlQ0ia61Sp1HtTFNB6JkZPVpHd2VI+r3/QWx/PnDbdLHnlLq1KQGsHUxuF9TEiQ6aan/+Som4wvcFAVbLzkKm6LnQ2BhqkjoYqx7oSVL0e+/0Q1wMQwRWr7YOkSrRrnuauVXej11N8KYIK5R8FJ6lnHvejMN2U3VEq/xZEsvD6t1fDuyX5n8P4asoL+0OUBKQR/Vc0UDHQ1TnVQIMN64GJzdQBkAyNQFdanoGJY6sA8rUAnzFUsE9zsQzqHQECLHU31ajhavs8ZA7qKSCtG92H9uqqgk2Kn/m0mX+Dyi9c+1cuJdcon9aqnt1LthJahDNklE6LLQymmdyNe80NeKXj80WXx5zMmaOXouAc3baT6/tUAplGUqJmQ2hrq6FoqbxOqou0AM+4fiFHurBIUwAbL95IXzHpZQNomHsq+lB1Sjzxua9c02Wxccg/NVdDg1oPWpghuqQyqlQglEoPfsHY4l2IrUogE5H3b+3nHkg2QKqNYsOI8ezl/gfkos4ET8GPBru0aYee3AQxrZQpgjQVPZAIGlxUGmuxFRuNWOExRpGJbvcuP8ZCu0xrSlMSqoQAZLk0xNLF5nXi0g9fuSjNiK1I8D9C3uLqR3TN8G3WzyXsIrvyknn/2cBO9SFNL+dVzMWAkNVfzYLCneBzADo9saSzjUYOI33tcOLO2bvHCl8eWPsUhO3sObk2PjA01OuIEx/X0max77HmqfgTH9wSPB93uVMMRC42vTHwHA+UgFEMYDPwjjQDZkZHXjvnxwNgcZj66+mbcKCs0yohNI0UullI7nVDQXGziCb1YV+6y2DrsP6qeWSBpy6Sm6KOsuF7Y9+A9Q8fVyUwsiRAYBV8aluazodJcgePSeEakmUTpaGpOeFtNp+UnAHNbmrtt70IOIB8R2aDAWsLaItZTjo1Wbr0bvI+Q9MTNERVs06ZYsxB4DUjd2u6kbQBu5MnzcVcBhjTMIarKQjgC622RF5VFCwYKJoRY6XRKSVd6bV6bhHOd7Ki2XWIp5IazcXptlmQ52bpicJH4ndaYWac8EF6AcUb0ZhdaznCI/9LWo249BuU4alLfM00tvBe1CyU0RJOD+sDDt/9I2WoHuhif32s3fRkjmtBJ6Dxo++lLXUrvyilvvuwQxmE5rTXtxcNR3OwvsnlrBmnza2/vPzqNXvK4caocaPTykQxImaEWikmL9hRXgkXiaXNdAB9m60u5MMzcMdTiJ/+U+uoLhigYnrZRf9EWzFtBarYqXAU/zPJpzw8lzsrpIPb56L+4pa0ZD2NCafO4FF2j7nAY+/DrVJjvgr1k/I6t+gXBmHRaA9K2IvGSQYekjtV7S+039tY0AZ/dLZGlr8B0WbPnZ9Hz9fbdwmXBqa2chtkbYNc0SpLN7zUuLG9l0kI9+oKjky3rRXrlrAIg9/LFNO5MyVkMnRf+mORyXTFqhDDfbd0qYluohijpPUaYXnuMzK/EMtByzu3zr2T4k++h30VKvgLVoqDUTOhMQl4LjtJck9+EXzhc6LF9N/AIPfEz760Hc937qnPmMYXmgHnH6OKuEe9/LwDiE6ZF75t48fwGhXe9K0MM0BapNwrYqP88ZkMWv6cUUqahvax86Km0Abl9UQfDSIybgr3qiwKk6lyetzMD3jdgQows0Kkh3nhYE28yz8rEkm8LrlW/8Spe+mYsiMGvFucqlLoV2nIYk8NtmhUbAiClvJqz3OTUWFIKdt9tnMjJU3PFRR+W25EUCM9nqEABW/C4DfUUpHh1tqZvMLi9gy8q6xxHfYpoVgQh5wtDCd2QOwQKuYaNFRmzAl9ace7cNks/b7885O0pmUsQ0kkVgqBoRlyvGaEWJmUwxDxqpYFjC4wqtbzAN4Pj4fToYXSYcwqnHhayurjRE98pZGrz8ivoH1cRfi7M1t+cyRdIgcc5cw9yBdESMMp6PwaXGbT+U9QizkmlrfGaC2I5E2RIi7jBF0xNsC1CG2zydk9SbpfwwpXLCDGQkqJ4EGU+/nwp2HOUoyPGpluZTiywCR2gsbmqvySSh5iElDFXINGtNUTaYVRhZZ0EoKyuMGQXsB9cu7yL+5b6jBSMmwPlKUnbyWcobcw5Q07Kl/3DwmtOlvtEkj4rHTQtrQD3cfRgrIXFcP/Rs/+JvKlWD1WwNbGrsDyHQ5n1mgIZgN29BQkol9VkphPCM1pbeJQxeJItfeeZeQsw4LAcC0WB5gTRMD157F6V/n2V4M+O+4I4ZoIBsxWQo6vDj5SbeHProPR9hddUybQaKxksvbN5q8zcQdlFxhLw+NTbKJRxoJEX0yqqVfNxNu8skESFUk73tfEeugeUMPnpVoOpnMmQcycAlLtyFQIrBi/QBRbQ2KB/3On6L+dul2O7gCPF1xrq7SdsTKMMtUftC+psTrp6hUusGFLRNXpIdUBMnmUp/Hw+VniTcefWwy3U5qaMoldR+sa3FHXfNXv4m7a3rpaF5deNGWUE98ND2ghTTVqdHZ9X936IMQvXkYN+BSw7BuGVLazXyPxp/QvfFQjhrm/AlQlPAC2Mq0J+ZKqVdNFBbPN0GyMC7IX7EEqUGZsQHf94hqJSzgtdRMSNeO+jL4tqky5Q7IuTkRJ3m/yc9W7i7FVe7NNc1P9vC2qH60GDBKjUaggrJt3sFuMz0TyrMiRPdsg7Vzw7i55o/BPFnqEXL+MGl3/Cn/+eQT5xFVIviC6C47sEb4l5mlAt0BVRyu+16++7HqgdfSbffD7AD6fl0ZU45EZPE3zZrM3d2i4g8PdEgU+E6t0fMRtq4r2mCeTUwOAhF9A1I46n3sHg3mdBtTTqkMT7jbEnIWCo/v4tWddcN98+dZob161Dv1yuob975moEUDuYmPEX7CFz/6EfG48K3zHBCFDAB5nbbocaryzB92Kusdqf6W7QqlNv8nt3bO72cikjGwQQ+jEw1bpk85rtYJlUUk62sJq8jyChgZYyzFXibMAqLJ7pt0CoG8pJ+gyXvxH7DvZrkrvCT6Zsm8zUWgRklV15dSYUN6/DC9VIe+pcUPwGkUIA2hmp9+kMDVF+HxTxZwQWKpezGUsD137HhzLRt7yhEsJTLeaBQUI8O0wknC3gmt5rd5j0sutVHoxKbqRYupfuChSH00QhA1YGQIi2O5i9GvQdsidKFF3/gyrsvCS2UTMc7GDurMmUQQjTcCIda6ehjOzP6OLjV/ic0DpnTzl7xiRpZrPeelxCcZ/K0cPMrBqMNS3gtgfyHBRaGlq2lzvXdSw0Og0knRXjuzsIay0JNfbclApf6+g6ZBW5PIeUVC3uqRTBCW5AQRe9OhADhw6/JWZ8qwovJ9+fXa06GCQ/py5VYdF49zAdMH3k3Zrh+vB3tpVEGHZjSBcJ3N4MojSPGmzwT8o4oLQlNTgCHL5lZ4ThbkTyYfucncy1t+c2EnvD7zc5lqGGP0w1QouVSerx5Vt7mD6RR+WwoubInrEhw3LcKM39wyHj5oNX4tSQTG0q1l3rxu1fbJz9+trM5nOTE6I2ZCDOeE8DZQ1Ne7+MuLwEpEyjOC1EfZO1ueO4ki2qiDkzxsYgWHCATSrx7iFiZ5k+fsOSqb09zu9BqHSF5FDsb2twVK5a6p3kUkgpEsSF5TLnhwn7ZnEv/k82iOoc5ycLBL/DIIed34NuBmit14ePgr6693vADmBnKtgNm//3GovnfOzlckPhioP+JnYWOz4SRfw+es0b8eQL7eHwb8ekpU02zpllZh/58y8IgRHA59BZID421gBMC/15Z88f3YdxLbTSfb8Kr/kt7rckwG8hr4g+MXftBDAvsI1jYm17u2b1YcyO05bIzUmkOdmVzKSzGcbPUkOml+C0E8Ah0FDzKTcyX9xsxdZCyS2jIPyiIXR6Vqhzd9hab54LrMzKr6rT2CXQGQBRvH+zQ/azINo4Mt40QfkZIYOYRN0qIhnEU2TIT9qon+qR7QGLz4OglOqloPnq2wclukWea2Y1PuT0TuENqLLDMDn3o3bIF2pDCllydzWZWACvl+lIEYusqqWI2p6n7XhOfstJF+7jHstXx1lP3BMWVmSPomSqD/QmGo+gBY+Bkn84bLF1UVtutMPqRD9dQG0QLMHk0BII2BeuMIjaTPSb2Cb+1bKdrvaAnuPm4dPh/mAklQ4H2Eq4y3+O4K2fawTxFHoRdTaXLQYLc1Gfq2JND/KDY/LhB13VWCvY4KC3OR+Nm+Hu4kze47Ci4Xi9qaj4oBFRYcIlfCqIGQposXzdxiQe4zN3kU3/zTKlRRXUiXPSkyaCCXPizmCdiV6IR4Cc29c1G7npOsmDMZHnMygFfR2EaQr4HDU8ulvAbcijgN/QMBsOk4KeNR/LgvmS2SzAhWRSBV7fYhy5hOgtcn+2uLWA/Oqz2dz43rAIdK3lK4dfCL5SpIb7AVFKr6Fvljr2HF0vsATdHqgHEnXEVPc3fOegG3CcfyzU1I1x+ZmRalAurOXP0chjfTKFvWhAJEIbx8X6UrXCtU2TucYw1YDXCKqYg5lK2fTbKIwTfjkNvQZiE4dUY5TOBMVH6ByMzw/Dsd3II6jtF3HbTckpRg6PHiYFG0s1DADIULA8DGXsBJVzkzLzCLQBDLJqOnqj+Txzl5NpU3q/KR6E8sg+OwhHlEfGJqD3BPrU0YvKKXRmdpQCMHB6cdOlo0ZKhAMmmGSlQFNXb6/y4QjD1Lp/N3+9DpKhKkAYfrVCMqJVMjRnUI1nMxx0qVwpp2cefThiCQfFj4gYraD//w+nAYvTMTM0M0UbHhn48I73yB9ptytxJ/H3m5abXJcGuvXOrFzKwWQkjO+HgiRJ3gKWRnLERfL1L3SbiUrssaIfAzMTkFQILGii6YeNaEsXxTmLcRrXsz+kxdivBJBqt4eg/6Fj5nkM7dsOJKIo5dwe+qky2pNyq1lGgaxBGZsYsSlBgcWe4y7maTSXdeFYNw6pKb0Ze8y+XkymUgQwzAjOMb4ZctrYvgnInqFF6My2aTQ1RI/IFcHIAysSdnkqKhAvQSzbrgWzZKelujVkQ0zV4BrzVxh3UvOlVwZ7JuYSQH4xdfBswgHKz5DvnEKGBdMjLLD392fl7U7Yf2f/AgQ4OvgWyASbz2Z6SgfGVCrQY7TaWAwfmiXnE+5bP2gzm8BhoXA9mvXo/teTY+Qv+oXtAK4NfVhPcvBcodmifaT5SLomGBoxYoMQeWdgWBVjHwyloIOYXs+KK2hJDAXOSms1+6awjwnMqtCPl2nyu3UK8iXLJGxWdqF0/CAY6Ta78vK4cmPZW7ARo3V2DOg9QrScoQMdW6Hkn61JWPQ3NifPDZJJ3BWSIyn4V3rXOp/2vqfbnl4dyLa12PtVFYI0+P2Y/j+d8eOUG+iV+rjrxwjg5HUDdLo/5au8uainkJtHEWZX8QEFl89fZvbO7k5M0xrVfJMGLUjkfBCOUcjQVNo8MtutDZjdkBjYlKqc1TrXhp5YJvjszmn8EMDxsYR4hGjSUlrjUyhzuQe9Fj1+X2fKkbolaiRy91dJgGxa0J5gd0XVlacljBBVQiJnVyD6UUA3ZdkYIWXC7W7edgxRWWktWLyNWI3rMt/7g0AB7st+3ijXnofxKogdKHbMM91lVVKuRqebTkJ8I/SB0gs3oL+MG/YEBbQW8M43PmtmphfjwRRMDipaQB8WtGwDZMiU9ocA74MQXwMameNam0TwkzqLE/BxAOy/tpmoG6/ccpWTXy0PlZzIBBSjUP5Yyd6t/PlsaD47+qITYTykxMjYS6CGTT9hwLCz2QEwida2Fl20VSungPbbuDlRLQHFtAHyEO9lnWAz5nKSHINGn6FYuhuVFtkQdeERPVOXPEWNs+oIekvjgDo0D5eNRbzl/SYR/ejDgu49ymS9WXemQiuTsJHDXy09TTko/j3Jsy269nYuR5uAkMTw98+/3P+O455fg6yVY2QhQE5TSvEJeB6EvC4DmKYDJfPTMHWvlEXYyCAwXORs7DxdiMuJOQU6Rmxvn1oGsh63KQcauOco5vF8WXbCQAlcsLxbm4J2SiL6OphfKUqtlT+XYJ3p1Px63NVFEJuurqYHpdfRoHDQ6R1hYSBXVMXvYQHO4/p0uTTzBEyCqFNYKajPiFiPxQpjQWFjTVhOHUQf61S8q/UzjYQtzUQKfX2crcANZWOxxKXJl/1pP/KsQkJ0nPjjZH7OhLPgseUFgYbPgLEwK6H03DAlNokNRPJ+Q3l457iU1Ouh4qjobNFZXrrY9G/OD/201pE6rSmnb2nur9sjpwRFc1T9os+StYC6nSikEQt2PN50tOjjFnY12G1HXX7jhHDndPgNDF4ymQh69QOSdLdSA6k681fa462vALPPUezr1XhnNDdvSre0s4H28eI2b7s6KdHgE7o784elp5voSuE4CgQduc2GZpnJsWGaMTb4Wl0ppN5DTbyElERJ5xHPbMwdtWmoNnSKcI1Keiu4aW5Hj0o5DzDuHRMDo/v5iy+i580girgQXCpdaQhRuPXAZ4AvZ/RbWHB27RF5oHSWD/LhcCSUwdmeNjqCDxoO352y6QFxaLWmpCaWHkcdJ0Q6DDRo3wXiAQpupZ0GThs8c+WVMhGcwuN2TrBRRJI1y0g3bIIxey/eKUlnTrh+nuIHdqJVFTERKP0uwd3HvTa05CssuTV4WxSVoSDq3OF01Re/FV+TVPjXaeo+nwYo2+F2NW8bTZQgEQ3AdfPheWZ8aJPhPfZDboyviH1Xpq76A4f2NSfHWFNA2B7F6Cj5l6k5KYViWQCYG+FNN1YyPaOT4aSz5paub0X1uso9Y32Ybi9vecNU/aBSxswRWdFv50SFDHLRMYRGNKNuqRTwMSsS/I2Mtr/xYDJZrfUfMmQyI6faPDENbwhzBXtORaRvutwyDC6Upl8+Va8lctizzudT0k7HfIZbBhq4lJH1eqxvgycPP1DFZhyhbelXUB1yERhg7iBhvojHHiNuGUqejbjhjyM7W47PF+z6/hWCpXqNpZFWbRxiqJZAmdSndsM08NyHhUs5Qj74Ks85yG+cd5yBHYQ+WwFMAHTsdncgdFsjgufW4TT819zjFH+fB5RyswtmBBfpfeLXcgR7asdfw9QsoamLxKqImte4g9pIJN27yGl1egpAZBto5/pNAGqh/8Y5OdbRlOOrHaPCO05XusHrUOeY3XK4DoY6g/BPAt5V2gmB9T2hniFh/5LtQ51CgytabZnaCY71coPJBsiuwN5GzZeuDXuwV4et1l4EvRrjj6jsifvzry0Zw1uu+Hof0pUPnaFsBKj1tlQQoMvg9ywLbA3C5mHkA0n3cHjKoNlsOhg0q/54G5LHX6MBq6pDikYBidmjM9mIDWowPJPIU2iLBgUuLdNSvsEVunshk6ky3vrKieWzoBfJJ1o1r+JkWc+NLF+OToZ2C+qKp3LHPbh0c6LCCbvRXWpOU8yp04rabv/c9v6rbvGBaROThNy1jxdOGTK44SklbzDV+VlqfVRiIZoP7NmVF3nmVM5sXonINiDFVUkoZ+mqk75NBuijusu4qTSzdPGK+JRWvItQVBXnC2Dahp+XZ2FygVz47NSQKiDbTnjg1DFbuxaDGJwo3gDbM++4VY6MWmydhE2iTI6RHFnvMtWZHthw5dFPRzOi/ZvAcJ61qoPuVCEO1nhT3TtOFs3cXlV/gAYm/A3+D6qlzmqqQoAlOR0mgIwglKoXeIiWY6NzQV+Cmmx5uIR7mJ5JyDYX4Dg3y10xwo4tby5yzyj8J6DASi9xsJkb2O6vHMHATHipUH33LbaMzcr4ruIdaXbIS/fpyMNSu1Eo8pYNoVcb9wnj7uMXmSoJ0dLmzkCo4d4vBu5TiWO4JHKQna6s+3GzOXNVAOepJXTXccDJMV1zGa88i+eldeVSd+swg0lCxaEu8AwV/GU6EHkZxaDc/VzhLzTu642kuyAc+LQsz/Tovw9FB+QtuvQHvfGpykKbgPlX4TBYJeLL/FXfqweMm+kqaDxoUM+LfYo7BuUC4OQr67wj/blEWkI4Gqw+H4OI6RZlz35Bq2v/g/e77fEIcA7LSQ80i5HGyM18S/L95up/5UWka6me1mm5s9kJ3lzl4qG7R/hjIRd4z0wHkNauXSomktH6/k2ZYm+MeBoKgnyCfJmpjg2ohubg4E8hm08XTsFDTUCFvfNeoRs5aS6JheoAeomwrPGVHBSMnX9ROP2XV4OvYy/MEAo45XB7Ampv2ry7mjOJbVcV0wDWwiqwW0inbQO9yhbQ/qszkFhlhvkRWaFRxno42gEk3diTHwDZA6KoTG8VGqLGyNL+KJ0G12E40m8qTRkRUTJaqDwFbwTY+5qu6pKjV9ivJ95j+aEzz5F80b4UaJ8A/D4yUdciaqVvOyun8jkRDizxcU5mWIGJXkFbvJsiKZZPiMAqfy3ZSNs0mCNHqDQV2cej3/qvkLHbLOTNJKJ1AfZ7wuRsHYIwplaa6OOBWVA8Z7BAGvlaXXSfp/hSM0Z0jJ0PUDJZQ48fFdtsNOXKB+fc7VEVecTeNOEZ4xY9s/y948QwhPp39mnnHQjSuOXhwnd8fijWhJ96jxo7KjEIWKm2t55BONUbtleOj7BjdyGMeiqvNXSmNz5tu2nrWC+QgnSMcoIjTjRsXbQQxvFHzdjiiQ4hZ+yumq/ecrtvFo1Gtlmx51gLBf0ziXCKTUzyVXLV5+gNYD6pZ2Q+/QisC07zr4114PXyIWBP+HLbwcez+6Pp9acPAcK7/9dYgXDEJ6Is4kcJChHVQxFcsvtsVRYeD7KtjiS83cxIepnufGWggZaPDjTHaj4Uqs22HI6fmVAIgkycr1QxcGJmNwTTc5PmZyVN21LzLEGKnvFuo9gc+KrntmBjY/qTBL4ryg8+cwIKaXTAggsyKbwQYplBKhSG2LNxFO5kMMkXIgds4B6VOo5Qp/1kBEzr0Kfh+xB977tjQ7fhvsN4bxbkKW+09lWG5A0I60YJUawfzLx7FTl9tvNSWNSRL8Nuak53GTL4UCzZjLpvMuhsROTaD8/nKmKWt6im994GS9q/UMwwdEiKh0lhHY8CCNYXnRldaVifIy0z0zzYmpjRhMem4s/3UFnlakTyjCmCb13FU1Zjb98jQcXhN/mqw2CJVdufLqdHWbS18LaeBvcSk4N4ggptu/X+Fx2pO6CA6/85d58trl8Qg0swAT1eydwySqvXgCGp2x8ZuWw2QkcWBoTQKEqhn+O/7oPxYEI/zMdkFTZaE05tv/LdFU3+Hu5L9nBoRDQNf9FkwJEiqzmXEpDkHCjvjo3UNwoSC+9W2I7OpLXPqba9R5p29ztQPZSDehCVKZFTi7mMUmjXEHeN7fjPPpFE/Yx1TcvXx/noNn9mljDL2rFOGaKmZkekRYaCoS981wBk0z+b/2O5XbCevOGdkguJl6k71nX4RvlPmGv4b2c4DFVy57HjjZ4XFyrgSOU1EHU/C19kgIx8uPvkNBGE5meU+/4MU/nGAcaN6GVMhAiPqhX7ryLd1EWyn7KlwaghVHC11FoFzNpUxomY+Yy07WAxlK2+8fprT3Tw2j/69QQBLpdMSB1nJEov8C8Z5Wsc6SAX519gYEFO1asnmiRu+ZLUSrMv09Vbq06qX/MUHA/S28QGn7XgTOHB8FrRsVRqm5QlaBCJh7JitIazeLAGB2FuVLesCEPkTcUtA6+JVe+Mk7nH5xHMFUvKH9NW/4fc/XyKBriRJnl3k1cxNKB+Wf4lEQ2ZvM81/5We+THF4Kd2W8Dztagr8K72ODMnU1xYBLpXAvlGr8Uj8bd7RmUzs09j7o6JZiZrf6M9Fk6qf1KDVgMDzFaeqDvVz9gopCQs/MQyBVxqHPumQddKA+UszWKR5gSWhvfdsmrC41EwgnHr3l4rgVymIyx7GDWdWonG61BosLYV4qX6nrzq7as0LJjtvnBOAPK4AgCdVcuVWqB5Z3plltJoGOnQY6Fa0a7bCqZ2JsmiP/mGl7/0ZfCUmJs910GHNiJ3QMOuLHH067YtOTIkR7ZVPLu4J1oZ52syU4yjpiBF+BKDeoOoUtJqruPYurYPiU8hEqokRzrYHCTZoqcb2HNWtYEy2b7YGBQZs4X5FrSOTHF+8oZu/bqduj5Csu1gCcWMeePyQRz0ZjvfL+CqBvEHdTfnE4hsSQ3OnmULfMDyA78Fa0/vSjkB28vfQCqC4QhaPyk3QvVp+IAEtS6jd99ooCzO2cZW1uusvOg7BgGeKPx1fpDa2kvJeh1ZlkwwFMkRpw4rVxIKcgcVnuf0nhMRntDeNJtKeTu8T2loEXhbNWvm1hIzdbygcPgEmu0GpozMvkdHLt6fRDni0eHHnP3RatNUePCYT9VBR9bV98DIpQftwNcwGK04Q2MLa3R/DbReSR1mjwmb8j3puCQNHZaojYMwXNvsnh3aRNItk3wTRYn24gx6x1YOv7vi3NMrBFp6l1sJ+81W8RdRyX0zU322iLQbChzBsr508V1LDli+eAojGEZaEzeVs7cuVi3/9lixXvId3ZjFyMBS6SbDqMzUPERP+N6C50aQ0azt6K0iVJmay0WoclMW3kkPVY65RARSvTKiCwlUGLGcgPp1Pc12Cf5mgI4PdElLspfYCEBnBF7Cfh0Lb9doPbpXJHDXMJZoKXKmuC5YUqkNekStwmKhJ6+RxEy348VryPR67jwhB/6Aks4UsRQXUNZOqi4sjeaWSXI/b5hz0aWdwuv7Gm8pFP0dgcSZKS26WAMw20lngsTeOKvg6cr4RU2BsULGsYmD2GEIey7rFNl6EaJJvQi8+K9d+eV2SP8lJCPppabWbiM4fysroS0+mM9H7+ZCcsCDD8kIx3Z4fWo9O777Ke9ngPe0xC6qsn0QZ90In8+ZCZzKqC/RuDKC++YHuue4hHo1bxdmk6FR7N4/NgU3tmACsYqW5/GhTQ88LPuufvJcXGdAibleLNVjZTNUlMib9+wHj+GiIW2hgrqftEX3jqELPyxKQqVNHlYoWC/gtPqzssHF3UMGRCD7l5m9+XgCinUErfAvLNQPjH7V0ju8vdy0TsY6pJ+tBbLXii1TsuPpNuwMrMoxEe62yt3wsuS6wG2+Y6cnyCvgoCsT6ZyWwnMLlW5aB/I+efgK0Vhz1kIpUt7HMhl2e7d9Gwj609EmU9UtECvu7gNl2NbzrQ/0aX0tPvr8QL5ZQbI3PjbXt+xMfjXbQQ0d4h7T2CNEfD1Qmv3epBy4pgl9s/5mzXscUq+pyyqiGxThsNJQ84WWTSghjsoqCRi7+J9JEku/Ci9NzCRK2nqpVvguGx+2t+aaR/Hj+ulcQa69QgcGImrpNtKzXw8CPUh0bBZKCiRTHLUhLX9MSQcrssK/uwJrU/ZG5wcCvk0tTy6qiWJdPVsThCL3xb19/sB2yui2GJog/fX03wkaBqzwZfwuHSn+zjycRXJucTvyIiGRS0T+TZ8No2xG7PeIIkJuR+B3drU/wFr+BE11xBu6JK7/iZdj7+c0QtFpmY4IblWuyR6B/Hjp6QpqHpJtLFJriV77EyQbpj/d78XopQ/8kQHSw4ViSmvzksjwOs1VCMrRxJdqx0WdKnn8WrHYUAQG56PhyBcnLBTG6tpOJH70Qe0txFSoUCkU1x3J/vw4TWy3NHIlf2U0pbejnj3ZwYFmyLpy4dOFPiLiu/eyppMkVKUlvkGC+ew8WPLKfmJoxg2gpf42fMvadQEkPbp87pWJ1+oeHMnYqjvfRXXOudd5qJwPAJ8L0YOXj48CbK0+BwgY8FooGwzoouBFj3X6eM6639k+gbrGEq1Cme8yQnpXcrMCtddB4jem/nksU5Oyx7613y8ke2yLaxpO54uLxAkSae10KcIWQbvKBkSuNJUbjkwnTq4aW7awdJLzAPuYZeo4UXtvUn9/opYjDzSrJmx9pk8OsvKtyLjp0CkVFizBQQ1aWPmmpdgbFBkRrVgZn3Pk49T8s1NieKjAST1sPQsC8gu2WP+YG8hmbzoT8ZMITkOb67UPPNlVn479XbO33563qUAO6kHShtoE8B0jasmQTSfuedyfS5/ErBSIM12tlrwuMWAq602h1vdRhr8LgYFPOxVDHPxLNVAZAEoY6tn5GiHXh3Zlip6RXtqI/TJhz0Zhhlf57gs6O8KUgF0isEa+n7qbeSNi/mpcBKBZ960Q80cbJ3+tGW+QEVXlVooZT72rJ4TPCRn1o8xsbkywEcFLGh3IsWDINjBy/zqNnzownAHiBudnL0IDa0euVWn+AhAWPyKBuvxREhLSOhtdDt4KcLhqhXA/Hy9T0NnpSlpo+/C4Ft8EryAqEKPsAk3lQX5T3x4qEc2Yb/soldV8MHN4F7xtPbQ3WgmYW6bNBGK/0919AhqB+ZVyn56JytawQ7G8atNM/wSsAcbpTzfiMFigwi6hm49Sk6go8ycV8d3uY5/2fRE6u0O9X4DjbKNqEv3z11vZQCuCTuEsEJN22N+fLN72JZDtpv+m9ppGxcwCjJsXLNCB1judS26OgtQn3xphxsx7oFRMsYlQDrHNnPalQqNtv5K/X3fVCRyNNaXINGkcgRs2faDCSSAtw3AA6fDuV/VTYXZ8VKO7xrVcHnTh1niMB3pDHcCMUa/7kUUQ6MxsVKLxK2EJyL+6NaML1Bg6YPE6nbZP7vqlv3dltHSz1bC16Gt9scJgY0udEdVusQnB5u2dPElJKXRklGPRP94+45e4Qj4vvA9/fAgIlidk5FPbjsdFB/MmzBDPp/oiEuQKKmARyXxsHXgqmvg8ssneJVyXD9CJkV7vrrMJzSQexNsIb7pG/QZ1kpz5a09nH+JfBSj4rF+Dckm0FxT6Mnmf9D7dMCUnPq9TnpPsttr++8rjMy03hMtwyQ1ceCRjBS6E+23ypqTRtGRn2EZG9bLvB5mt3599bG2wnFcnWk5BDoUYYDwSiicBZogmAyMEMgTRSCvdq5ZhVW4LwBSOy7FHybUsTw6JQZJO7NCNwqhuK/Bk9tdw//I+Y8ttBN3uP4E2obFZIXlhIEMELVWOWZ6TH4U5fiJH8zgl6e4Yj8iFfeW61cFUj5dy6SIVsNFY188e8bK9POecYH/86MarOtYBl/Ecay9ES2I+hdRT6DoZ60XXDhenz43yhwRYYMRput2VPaL5F37rymYxbAOk8mvjVPfqCd5EUpG5XMWv1F2DZbONZSLDCImvtzXrZCtlIdqVQ/wmZi2ZQbO5LkgcvVxGmpU8bH1DEDKOxRblOIQNsHUDKgmSxWJCN6deqT59zGO2t9RGE1tv4lof/p0N7Sm1ozaSwpZOhcSXofQ/e5shtLkkB3W0zMABpbUCMbgBXPiOHXvCGr/f6R/PrROdA8l1gLpMDtDeGy9mHt7Yjt++OkWGytVt1BmuSHwdCiRfW2Yeor+YC/qrnV3TiVUEh1O1v52Hi+qE2r8oUr8O0u6Jj8AdQg37E9KmWkfsRBtBz0mnxeS8Kw96l9ju2Eij3TtR87ZdDPoeyYEobHGd6/TPOlBUhN9WL6i8yE6M7HBXtyb7rnNIksR2UTS5pdRmANigp4f0A03jJYSRGUGkimTuf6jC1V//epgxEKE2t7UWpBPHNA52WVI1k1nBm2rHRf/hDRAZqGaWWP4Qozz8QInjsgf8WlCtRywBzphCHG6JIqstti2LQzQb6HE7Y+ZI4p9WpmdNiluUusv0HuhIfneluiGbfarahM/m3HbdMy+KFDplikdRGryFhvmkNnMcvU74Qhg5k8u4Hp8ky1eirjPIas88XA8Iy9ks1gBLpfJNaA2AirUi8RSD/97ot++Ujhz7BK3BOriWRAfwRLgtPS0ujK0RGQhuyAopVCI6WiSYVpEiaJA3tQwhlC/hlmuxzoDGNSy4YuXJ0Ee+ESr0/7zdFqzIjlcOJJepbM527ZueOATYMoGGdQgx1uX827DQPaCzP/x99xGsX1q2BYyZhNbOS3XCSonGcvB9meh31CuTU4r6QZYwBIQIAlaQni4pKUt//+FXz2B45vsn/i8TRc8fn6UBPNCGdHAyRFJt17v0P3r/zCdQgsC9+DhRwsBNqUAPctxaaQUVsdqBXkqhVRuFR2+2ZWuVro2rOebNSNjMx1qqrw5Yh3xyUIfqplAjwrlIasnu+FnEb3ZKTkLle3caGj014KzgMrCfSK124ly3lLpnVQS/NsHiaU5996InmAYjIXrtOvCNT4vLanMPCwHiSlLXR03XBPL/wS2I4nrNUsbH4aXq1mGsTwn0oZCX8x5MfT6RYDCSe3oE+/FSPt3HlelZStJNZaNsre3q1Gadg35IeVoG2eubM5giLTEoyuoniuoG93CCpWuuB26EoltsH8PgK32QNXdxqmYcSqbJBkXkOrcwdxFP25pHoscxWoZakp2gLSKIHmdxst+xgTEeiXkjcI0gom/eqtPURPHG83vNHkcKkJN0OnT+fm817TuC7iowxsfjnHuerWHdbdfRaeQSOgcoP9fnCDhTbvP2AZgCwNi51WPLKhdFjwRNmWSO9uGrDDvg+TTFInzL1PjrHwY0FH+OP7ccUAuLPVP+MVjfFE8yDl9xF2DkmA2TFZ0BBZhJXHAixwvsi/4uBnnX5lKYEhILt8UOgF+L79LMuX++bPMiq9Y8lL/lQh3NJBKllKtdN6DzvUBvGauuax6mSwWyz4FZeYH816VsBxuQVD9Zb95MlXbkNgMW/nhisq4zG/uSYhvBDgyaE0SLqZ9BO/M72oIRTCi7vyN9/p86P4mQsEW3EAtwfdXN7AM2y0ORwWkgT3bicVroBf7lfM5SboLamOGhUCrFaAqK04p8+2wYnbtV2HaSfwGBLEyttLMNMXAPEJxYgdXYYBiDmeSRp62AmgrWBcd90g5fTwK8mMgWuuFLGez5ftufbDknnI/wgqYT5P7DvXdOwu1lS5LPZ/e+jFgI+mT2VQCk6xynEG0pSwU8SthvCim7VsGJDaJepO9zOQH1HSFhB2JCJrOMcv3DeiUTOEgQf6NJGRilDVotbWl/3CPOe/Vysv5TinCRSyj2w1ITayzkuTHWY6AFwF2pF4KEvvZWLk7vsh0wJsf1jzAfJFlQ9G4eMheGVwu7/b3Mjsqx0g22/E7plUQQSMii1460Wms/HH1CmL5PaFlnMLIZa0GQvJrVqBRqNqoHOTW7I6fw/N0oEbDZp+bXvE/I+WMy8vXKzVpu0RdCao3384U0k/9MVvBkmEjaX/w6eP7+yWiUFjsy+9RRN6YZ84sf77LkWXraDHhFI839Z/yQTyOD+eTnHfCFGaaE2p/zPgmnRKPhqD2bta4R0iRZ70GOijh5lxwBkG0gPGPspk2aQPLOvwVegJ+de7EyDINw1UmhncSN3UGJC9YFoTpl6vxL9yLEITQpdzWdYRBczvZHmnweZce5ybXltTDjOaHYO0sCkhrA6Ob42otGf1GZ3SMkLxjIyK3SIK/U8fYnqEbXvDPpApGQt+5EUjsnwdEeaN1MPzLQY5e2RiLB9+uVX7WsYUvDHSst4eGhmO6jo57uC/Lb0o+Q/X5zcEfOpDipEN5NCeW6PpfiYjxwoVHNG5Y+MOUjDUXxGqgxdFVUYgm04u1qsR59Vo7mUuPk6dMPG6c/EYHOtXmdqhDn1avqx6XkbzNpkmg/tS/s6+GJB/hB9+R/XizcbrChpQxXV7/L2iunW9P+eeckL/s98se34RvkpBX1Za8Hzlfl/3zodR9hZ2QPwKNBeJ+dzIowR9TcodFaxu0t08LuQVb9MBvyzbr9+50hahAGJ6d45NqmRuDZBS9h096ucSjqX8AdCLUpLgrQQ5Omqz5FSTdSArbcv2mMtmDivOOUAuA60SlFNNXgLmToVpwiZLTLDXnLKEo7cYveTMeMSRQP/s9kBfxr4ggflQ2ycyLYHtrW7crKvZucbYZF1iiWuyvplFfS5z+d/kYr8XlWw2DhCcMqEeCAif3B81ZQJAC+nEBRqvstkNT2+yhNjKgPYm6GgE03CiClPY4fmmaE1hASfquYjfq7D4ojOc0Jet1yBoOUMs19HDl1uDmc5AQ1Bv+j4phlwCB1NlWJq8cLyVgtaNc+0agI/Fv01Lz7sihbwnrxnXClkeosD4hRT8Pz2JD8C44atH+gD6euhkGA11hbVQEUfoeSekpCXgVdFyEAZvWDjNIrq3wyTHhVqjL32Mx28ei+L7QMmheY5rcFqLWF+KamjQcY69hGgoOV9bey1yasmhFgpAIPqrHg7YjrWaeS+bQd9CbrqvaikOW4yLVYKPL0+xuooOaYA5LuMag+kFWzG1bFnjdCqO8V4wANJ4/k5SehQ4h0aEC33YyMlRN7TEZ6hSbD+8lDnTbmTB3yY3nETnXOHASUfOi1kufSwUj9xzreKj2XAJL0f50mhDRjT+qlSspcZR6KN3Z81uI6EE6TPRN4Tss4p13DlXXhbgskG61Z9Ai5rfUq3tTFMSLZMVxDE4DVAwKqCg3PbLmh0U0qHiUKv41tUbuQHfrT45t+VAtbsoaYtKwSfVTS32hjTKmLndWLbB+kUzrUZhUT4HvZc/VabXN+P8x4vmMIxHmaYYrvpUMKyO4vyK9fLWJuYPLoVLRO5D3Wjd6oWULPqhZlXRy4aPPDbX48DC8upEYTrT7OOWXr6XQ37UPIkcY1hpJ0olRIXvyFpMSAkS2jKyVX0RNc46K80zQpsMj83T53xwZl09g8KNM+WvSs5gsaou+2dM1jM6usHY7UEjmgGKDd30BLvWYLsaDBlVMLV+ghXANgqFwdSyftUByvll84u3qTNEPZUx4ZXhX/Ip1LVDbMjMV99R2Rq6VFeL1nvo0YD+NyDRTe+Groz5mxNVRw5cA2yQqeQZRaQdnBelG9fSQjLXWHUhQV0cVCr/L8evCehMbw9TKbWZL0YiZjBtTv3CgfAXc4MQJzqPMrc6Z/tmtAd4RI0E4Ha7v9vOMlWQJa6dtFSJhP3KAV2Fd94PeFAPl8IqMr1veX0i14ouEtwfXEY6VsLV642DG1q1abbwOEgzhngspIFgMh3EKJ9Qlt/A5yBFZQcsMbIz/sp922F1iwLB6WTzF/QHsNDdC2x+2q/amz6GaVqFX8SF5Xo7YvKX7ElKo/EFmXyLBcXCBU3jwjq/GVDGx8UUc7COCqozwhaMe1BOHryXX6PM9K5+e+JG880cq5p+jS2O6khuqx1wZRrPhq++30AUUD+67Pzova/vA4WxXDCL6SG1LyFaXkCmlTZ5jwD/R5Ac/fsShuF8tcOwMUB2T+qbs9r18d4BgdEi3QNB113gqxBYfRR5CYdFGqv1G03pc7o/1WjeLrzq9WRLhHO4HY25sXNSHejVxF1BJAs0qcKkKJop6llCmiNEwXcDi09QFBGBNphIC501YmWYQSsq6Wl5WixltPxClhm71OKQAruU+EurtMH83DDBxSnA8sa99p1HTZlIVCSqkaqv+O/m4t9P5QFjTJd4MgwYmpfloubFSKo36NsoS7CfQ84mgb7P+3BmMWsSAxdYXI5PX9jwUMYMpI0pEFGihQXfpf43HGix/kl/t5T9OyDr6rdSkHO85ETjnvPwXm3/b1WKhoQcCsX3cnHxpRhK64HYSgOVVotQkWmhjnQeDpROtczHzPV4Lif1BzlGrs/LkSAPaavLIuWyWgVveEISkzeSp4Jh/YcDL2fJtjbj2UeuKIsEWpR9R8kNsjApoS/pHYpAaelC6R++yT3O2ulE12V2ueN+u1WaEff4fUr+7R6uPxJTEcZdPghecBUCDzOxO0CYuAMO6UCWO8znhrvvObjGceZT6Aj0P45Y0JXDrqsfwPHbPJbSyoEZLMLnMJQh6FXJ7x3vlwuyO/q2Qh68YVCEpB4EyL7OjwdB6dMPBV45xdEAdpjXPrBSm7m7uCc9MZW7J+jZowvllXy7aqKvtu5E0zzdN21FNFpJ6Wv1ctauEzgunQeO2yNntljDghoZMMFa+s1s6xpt6spox7jRyruP/PSZ+NmwSV/moBG663kCs5vR3OyxI/fr3X0hmANPSXg5QiK8kz6v0HYk8bsNHTiN+GqRe7wiwj//R/BB78GG0ICrEaAo5FF9p9kr5+FzQuxBWo+WJzhWghgAH5ri1F6Ej6bTvi5EGQtSdyGG7uyHTPWG0LJnjGPPdxDUoBUjFqsjBNoGXnBP6NWOpHy3Pfj7s7UPJTImQRHMx2aCyTPku3bk1RBNzkPY4RDKzHFafxXtwerhGtsrp6CkAaA4ebBcn81XFV0FWcqd6P3XJgqVv+I1Bwzu2mgjQR7Qm54Y9fj+t2Bwt9cRWs+DIr9uHb8c2lHu9llgS2ePTbM2dsV/y0tgcVhWYnUm8Dq5rjUGk5zjnjQCuwRBaSCEjh3fMfRaIi99MZLH/dREtL/1jfkMgI4XjcisHoxo02Q2NIU6Nec4lp2SO+mRU4o1j86AyFpqJU+Mp8P/5piZWSSqztW8wpka28aWjYk0JSpFNAf3/z+TxHTndM+CLr4XOdlDbvcSX/reZSnkvcGnJVNjG0qYGm9nO1ENP/nZUrBcewHYERcuUziXDwP3sgzWsrwXbHEh4QN94GMO9y1yAUz92tf0CFTk2T8ku1scqlmL9eIf0siWulpnTu2bdEPgt7Wj+cv41gpSJpAnDpgiMd3JqJBa2KI6quTinZNL/dBzBdR5wdJptK6j70sTHHm5w0P5yMgkVZncK/vtahdUa/jDb6cBE/4urku2q64fXdDEXivfpz84XWrD4QraDOj5kuVP/XaiKoLnRLq05GbGIDu9EISat4cPXv818ZMGTBkHTkqfHFB/ufAkZBUCT+ql734mdHtRKd8Q7bnThdmiueDiEcVzqSVqPS3oWQkNbNkE3KfQ5G4+KLCdle4HMjvzGZr9/ARTzzhd/vkWSMgjPhVY/4aEQoXzNTa3UbK+8VMdLhmI3qx4vidkf3HP+10NdHoE4THElSAZgf+f3PSMWxzvhdjrkvQmBM5NhpVvZDefIcALKGxiBX+u/0Qq2mOBqqEYvAIUKdzzJMlaolV8S1UM9HnVVczuSY1Zllq++U6t6t4UmNf7hndFppxHwrZWAnTppjjmvds8PWAzAwWZYO4cqtdPJ5JV03piwuiV90dfSY4LrJwGeUb+rgSsXa9sfpJ7cEOZ8n8g9pcsqDsMIPbg3+BnMYDpC/TrkmW/PDWSXvEfPW7tMKBqiB1C6fwYTp53CqKak7tVkVU9G4xbu2XyKhrPCELmMMARIz+yxqMRn4Kiq1uitvvGDAjWyLsROkzw+kOD3I6LasOyG0+9Haiz+FzjrmYGcyi2RKEzYzU2gSApsTx7wGht9ryXdIFOtB7j9Bg1KmgnxbEz9aNXneMh11JglqZytMvNTJicSAiFWcmmr539lvdQ1Dt2G5786TW8XPZX0O7n16sx4XmkMIHabeA0fG0SEZGP5hLulfpnvsKNfAWuwQF/ivsEQ5Ww3kClaKx2TaCwhdsisZV9Z/0t3GIS8vHN1xbIUOymfFK2QelPQQ6IMMGYn70yuFDVt38uF/6RPE1qx6N9f4nJ+oSwOGmp7fMuPYK0IQR/4hnUfEPYZAo1Dvq8irZVuriWk4iLPpGK/WNeJCBJURNlwmrLxP33vbWU5dIRylNjlAKeCnHh5gGCJUkvo4XidzPgVaim2u3Wz0KJaYPHuEJOWd7ImTQgS/Mc1bzciGtFtZkOVK1dY71t4O6wqPwznB7i0SKQZzrAfAeTxXS9mvByxAtadN6tCYbqkJ/ntRrLBWaX6UaFoU6UYWLhrJZROF2shWJD1JwtETeDH72wq3ieKTr5fD0bHmc5jSy0uCj1Wv5Ja1A6c9YCVjydoN5uDmXopATA9GZ824Rn5iV5R+Hv3JiICbmeAcbQkq/zgo3eUjf0cGbmr0T5NSe0uvkNfqF5JOgg0h3yMQg+Jtb6tDJx3JmKVOuG8ZFs1zEjVIR6fLbP3zwD/kqIBzmitrdKLbo+QkS7pXGmMPD9yPRuhUJdCPdZUNCYR5ZMe5I13sotlnKUtNkKzsdmR+kne2xxOgZx7JP9UHZGY2YnH129Lx4RMwRa0Xfjo2F4ZYZof88tToAEaFRJchpzTKFU+LI6C4hkFrBiELqcP/J/wexnj08XPiO3XLlB/cHY+N0LEYqpzUozDeiXpcagHWecp0pEtZaJO82i3TLVfoTtM6azIbvQGF52aZyVp+ipOu0zMfxqoohhOkYJchgdFrtWZlk7lUX8U/hQgXN/5yNoS2bf4QJHRnp+9t2Q7BCUHhrDGjbGffLbJ/yyiHi69jN/TR7SErmfyXZKeZe9hDYT/n9GLmlKtowza+FG2bvCuxDFT/3EKa58zwywOQPJgDAybFgjawNq/eTFd9Izo/ky79W8P2UHBACcz7/JiHpPy9H5HJif8a/8hyDfwbvjUzI31G1GpDUOGDyRlr5+kxkLHjUaz794nGoyM9c/Coz4Us2cOkKYV8uL7qtBgcYKP1i0nZonyUn3e8pjbHQrwXB1HobC10U7cCQXR8BoIT0KQ0k7R8sMTPJ7ZEWBYvt4OZlMVHu+McQ5HuUdbxR2NT5d8ivNomzitRFkYMhXELh5ecXAq8WFXp/V+SPWyAA+irkmfsHANYiDaxFyFzvQOxBoHtfYV1KahRxPCmv51+fj3XDVm9J0DuI7kIoSgaXX4HNPUu5Jb70nuuX4E9ZISyCoAc15+yH3AffsLmOPxNjIgIrM95XEuHZQN31VQFt3E4aahxuKR98sQS9VPhwJ5y6aIvPmxKzBWwFCsgGxd6YXwzY/mkxxEDw2+Rniku+OO+ENmZ240Y220Ud0cC5OyM0YyHlX3HQAai9c3CRWikm6Xzwk9tDHYDOcojhE9R6aIK7gjsWb2mo+xr2C989QfJos7vBm7xSq2vrFlGla18f47i2gndGPBuoZqWJ7Yc4gST0SLCkPevOQkRCIYyrcg+zOuBpEWyesWkbUrQAXlA1Xe8mQbKN1d0R6mQZoXTTATqQOqVle0PHLO9R2YP2o+QKouohpuIZRYOidcsa7/ctj6tiFVjc00SrdI849sGu1vlsDsbIaRavaf+SQs9Xl8GcdoIX2SQU2PwL6RkyuL0ODsyOHb/hsaARvPEkYsZHXSBbn/wJve+9UxI82snCGcWYV+wvCcJfldhp5Bu6qgQeP/++Ny6vs3awXxMpcLg79VRvhqecXfM/UTLpRcVOhp9mkIYFoo9fdUS1axo2W77zWTwD/nrJ9bx7Jg3YsX7PsoPlfTY31WRl5GesGLVeyvxyYhxGWDWEBIsc9wHXmc/sUsoGn12P6jN9qFEiIBWfDpKl7oOVqj369Hz3bajdJd1V8FCWSwQY0ZTurLYVj2SptstWoxT4X7WFVzFELvLJwjDNnBKVyV4AYMW+YYy1VscZdDDyKYZUXnckcZ0rV2dHNOUy7pHfaJLjW2lDrQPPCpxpOleIFUompxvQMGGvuSuBiwQTLRT5/IquydK5XcYtyzZB6BV2GHVgqyGehn0wbno5nZM1ojOjDYDyK7PYxcawaJiUVSZL/x7iPqovxilKY7kvYMYrVgtRx4++yRbQyAQc2RZos3UoxroGbDjP6+8E9rnLzS70xLzQrjiSrp4UZ9k6j3j2LqUXoa9XjwgDRb/+eQ2hWo5UTmddfTfJyJXi1hReTi8PQqHSI1xjKL8dXPu3yTNO+a9r1Q5K0qHkstXtMHZnt4YMEl4dgpOvRNqumqW5kqM+qdhHoKwoD6G4xA2a/v+rRyo2rdYPuO4qf+fzVEQtBf90MLqurcpdfmUTQ9zoumzRigtaxQ9qjZdgM9/RzzfOcYN/wUh1XTEVdHgOUX3cGZPf+nv2vOHX5c7qfL+uj9AeS+UYXBprEbgmjPlZuHivABvS6Lfo+R9DKt7nEB+4VJIZm5PYYr5cHn6eN/wF0l5lSkkLLubrPWt2Drp8mmp5IOSnMd1pN2Cey9WZn4gi372OxQdTv6FCWNxdGtzbq2cL/e5L4RpNxNnnwCbYVygLgW+6cxe6UT1bVyRpt2yM2lgChBWxrJMa1u85d5do3/w/fTYDiUA+K7q5d3s96RlFxoRICUWJ3sEmSgNUqzLMzD9iLzTHCn6+ma5PdY0AIN4k/feVQIqx92T3koHWy60WgmhRuhV5wsnRxUre8ooJjYBaudtglmyofaKZCjymZ0uYzHx8d0EkqGUuPf98pLInt5kp/AWkAd3yGeFD56tdO4F5IdcPiJX9cmaXxKOyFpdKmF2ddCxd7MriWKvJGlfYJ1h+K4VAMngbY98eoLb7TeZXmTFtdptXdpR/FwdrLjj4TPaxKW1ATUuWEYuZ81g4Po5dFpc8QEwdKxBgR5xIFWH8xZONsaOwCq9QFwYW2jfwUWrlhrY4skrqTUYp1Ld/g/lUTeuYBxwnjxeBis1iwxkFrdbcwlcCCycgPxqKsBXi798txma3b5bJSmBOUiYlc4ZYBL8SxlPHgpjHhoHyphLWx6Wd3re212ZgoJwW+STZXpEzk6D5A1XfB38Yb4b3FHiuuleqgUwVKiHmWErFYkJhZWANRJbRlu69Han97OBlNDIyzGGRFkFvTHNODXSJX1/U8MXRAKGxDDRdC29x9G1K1wkI0i3Cjc6wh+i6IxYa4xp2+378mxPWQJK+4O3p0SozCwn1l7+0P1pfjU5OLKO73BLf+oVNcS3ZHXtAj+sX5CPx3kERRfepPwyYdyk80pEQSzqiC6A982Ngsm+FmUZuwjtsMuNwQomUbIBB+Ejjwk7+9e1d7lxNVokzh3OL60XP/IHDlCfjzFygnTRC1mKt2ixXVe1IsePrbZ1fkzWktejNRVus3LCtnbUs5h5f+gPQiKdO1aMbu2l7wHH6pc8d6VDtYY6njZ2nExRFW2B0dEUtYfz7KBrNKculolMdl8YmhATBs85HoyHlPgVE15WiaphqY81fHHBelKa/t2C9Fcb3zT/goYG5pyGY28XA3kCjOimGc6fPSOkcZ5aLyCHDjuPOyuv9vAPwCE5x/dQyqitvZT7GXdgMYfIULupjVTe8aVY0sMHOTIDSL3Y11Mi8PvFnv5rnjVBWfz0WkfATSnnEtd6XNAlDUOWZ2Fb8Y4YovLSKO5HC7UD5kHZKBZ4tVwUFp+yQnPf3f7PsXnqDciDZoGtpaexMnavzPhCms4o26Rxf1ONCo2uCkOFcSzc0OTI0MF+ITNpULkK0Ehu5zawKzLsKx6PtxTl8dr6DhA0HZvE+bJyDfLtFX8gdVo/UhNP2EZoFUo44v9DYQ0ZyUnHCNNUVHw1JfQwDvlmrnNcZW06zlZ2qbE3HGeVk8baHabrDjvV8Ogt3SxcPXq63QukTA9S0GK4wYsWhPl3lYd9+arSop3Mqb881M3eoKmi+7qsK+1fsgpJ8XjsP5mGR0HBmr+jbYRWO1yyczJXgyxUOjV1ncW6DrczDnKnlLje9cTE4RPqKcfBVuXnVTP5yIOSx6MATtskYvyoM4f18iaQtyZ5vINzrc6OFLwRx5WCVav5N48B5Oi51Oz6qBp5jYNWgc6W1VykK09H5N8FToilPclebjhydltU3Ro5yv4gC9j4Si/HQhAZx5/m1gg7LrBoTwu/UuXRKr4/POaSVcRPsBhZKDU7AX8jH+A+bEbKJ6N9curfK2CcW/PzH6RdKkCrTqN36yS+1fODi8wOnF6W2OOE24AbTNv8dghAUXU5s+o8MYw4Hq5k+FQRF7M8MXnslhX5JPv2mZ3GNE1Gbld2gwQeV98yFYziztYlcFgp6sn3xJiZzdLLfhaKPprKs3mRTrSkT+JSRfNNDxbJuwL8xsR+cgqEE3NQQaKjQUJVCAVDHNV+mJ8bREbsPrps+PXhxh5Qp9XCojgoD1EO1j2nS+z+RDx6qY9Fuvf1N3rdw0kUzDCvGP9rPES2hqoRpOlVQt6gAKMKz391wEsaEFgaHb7HRB/9OVGRJKxDJawJj2E3uihTwkYRlFmgd5q1jASSX+mhy/ccpswNYvegc8pMMxOy/iFO9TjP1mCOFRnDY9kEWsdE3ytmV2atqZAdfHcSW0CEZ9XORvAAHkMKkby0213WWFYanSw5jK25FFatda4ePzWBUWGTtTy9L0QYMpXNo1iuMV8LZifVkZA3f9/Q89i23+XXZL3pH1QE9gtxSK9tFT9LdfXsfVytg3Vo9IhCsE0i0WLYv2UtDXVcHzOwcdsU1gKtacKvSzm2fKpRD2Ov0dqKrABcwfg9deJDJ4piWG8duqAymMG0TXVY92UmoS/ivgXunxVWOX6VL7Hat0GuEdmLVfDsquNd15gJfTt8meLk1weQW0SlrdurpyFVFnyRfuWpMydM56mOFQ+JgEf9H8XUS+canuLxeO6Aas12IRhpy9fJ6iQxB4yNIcfrGfCgPs5uURNF6pIe9xa8zCShublPiqqgs+TAz2wQhaqJEbiqVfBuNJYbhcyM9jzOtkP/zyouEbeavVh65BRt8HlFtLJMNIRDP767U1Ae2AOe698UGd2TBgoCaHsl0/Gs07GXlpOfH+VCQgDZQmsCSFjJ07BvifBWkYzjSf1IhjnJBm3GAPvtaYSCirKeRvmYjt70UPq3QYomTATrGvj4l5W0N5cuYYs/a9hafu1ibzRcEpBjzjS9px//sxgBs8j4qiXzitQb77aJ5F2he79Iy8pHFyRPfOJi0QVFyZdWMqr4fnbEYIWRsMBHAkv9k2nx13PJ+nZF0L/0TBVRBAb3JSXnp2SdbxHx9aHnARu1rHMMiIg5+XQaIFXUqAMlM7IHNbnooi/6Keg2iri059iMzb7OwVwUJA5cgEPE0SkfJPbt2myXKq4S+glMqz+NYctk8T+Y9gPAp/V0OBWJVml1hEnZzP6VKIEhKU1vgWZCqXFoUpV5nsx3c+0VPgb4+spLnvnRvdTNYJ3UArw4F+NHJH5hYYdlVVYyIbukbLLiGulG2CzewPnQaLCZ1nQJ5OgHVe+eRZDxrlOf4reEjJgnJ16GFCjXYZuLlUbqqtm6V4oGdRgDNQvbH2ReHqQV7y+cXTTKbX0r9Xjz6tScGLY9PyX0TX54MI2n/MxLFFJG0VFZxYirs2f21+jebBOP6coF87tdape/2dn2wYWMOGh+4fr2vsoyFC0xakq98vpNjlX2TCkv6uu1NMCYLyo+9Y3wv+0HBL3NkVEL5RAtLmqy+OjxVMFCwrHv2mgRi/ccV1rOO0p2CCsF1oqNThtYz7wPimCnTNP01e5GPY2z+wlCJz+AzPgDVY46ztlRFxhQq/a+yIou81I6LCX+hmr/8qwk/cqo6w2/MzWEDJFY+CrafL1j7jW8iLN0xNGbEXDzL916DoSRjag8iIMl/oOB84NVGH/0ZUj9yBnOGcQ1XCTK4J2ZPN/HxhRAMG9+njCwRNUW+GDJE6Xo/N6lFVzeCZQS8nsEjGpYWH73YBk+QC3mGFGnLtGkysBFQZjVBlDWiFI649C1aUl7rUom7q+ObbseVX6YORB3bgYlVmwlGFekbnTzY2FBK/4A0tig1t3EkHmrc6Y49XcG0I+D83yKzt+YP3+1ojndRAGCNfdp660IakAjQ+zkI8tMW/dytgNWmXLqNO3m5nekXGd8+Nm2DkUbYtvbsBejE7n5atb93GsACvaGFA7X/UuaM/kfHc7L0OR0QUnFkAGfW3IBFotlMjhxzfRJabrs7/4RMw7JUzwfQakIHd2Aq4dKco98tvoSoZjPyzzgR/DjYJS3/B0jyQvg6qwi3AhxsXPJ7A0LT55FIVZJc3q3f8IchmhzliI8ADx3VWAc1rSaSBkKvmXg1SyiYDCIMsuSyCqSdNcPBpbweR43nhELxqhFkKno7S9JK6+GrUMcafKFOJVnjVElot1H3/ZYxNOGxSOmHaJi5Rrmx3XdDbobbJg9wcbZU812ZT4B7ME2i0SWf58pymm3+ZrTo1h8UK6U0a/vCFABtbVtECvqYstPCMHKbRI6/jLEb9T8UMZ8hyoK+skvytaKlC1/nVFIZZz0gNnI/YmYzGMIW8Zlf7K3G7n2inCjJ64P/8s5i9zV5zhgw9N/Pg86hJO0iTTK2NgvG8GyEnBgJ+yyN6KyBCvBF3pA67N0edX0kD47gzA4u01uawKgrH32TFmaJGug3V7m2kGgQVCfg/ZFI5anxly/CefTrlIpXxAjgTHy/aQhSqx7WAOxqJJe59mecQHkv/UIHMvDw7S082ZVJtIRNiG/Ktmn9sPcqSSOojHvKe8/BMS6JmsiGtDOFX/6/50ySZVK36rM8xXh9GQeaEeDi3NFO0+6isNomzuNknx3V3+XRSlGqvlm7KIMsc/FQqcBuNL482yTZ6xF5dmiGoOrt8IWIVGt2hYCTQ5f6q655PwDy6BWUAiNjV8JwXbo2ZTJlkiiqA+0uRSVu9sT32lgv1bYuw5xfFltaW5ny/G4y2JpGlEOhoYrGHIMNGbmttxdOEHFpyR/3QdQANr/8qKCdyO0rjERqpVGJPGhBCFVrfZkottTrpKrgCtM54jCW6sXELLLr66H2t3GOiKVgK6ZIslVKsqkFkVbGcdNY38Vu3hHCjAvv3DoEni6kVPqmmd6G/38Sg/1cUZtcUJGT8NaEcZP84IkNyEn668u4dEWVnt7d/VWUKIocZLIPXCETCexpHFa+dZoUWAFrhsfkyasPtuSovTCnOpF/apOtg37CCJiGfNESo0fHQxuMSmyFkDKqcnWsKtGMLPxiu3uEmIlKRmEZyvKEUMMMoXfM5EY1dcFMMqZMfAqQebh6eyj3RA+HP19tHptD79j4IJnzMg8yXhYJtMT7N2UJFDCss/ZgAh/7cfrHsVyAa/h4FBd2E5wAgR0h4FVPMHW9M+AwWmZiC1FeeGMWiXFrsXYylAzatcZLysuJgSPOPOeC1Tblc23qqxpeeFFRTKIHFYVwdZ/fFeWtrJe7VGZyLKS2PJNf/agd7g60hO2fzSSaJlCDx/yv3A2qq8mXrAzJ419ay1joVT56N/MS3aFP2WqWXc8ieJy78y3tpWNwnIFhAHs22hAJYBuk6XQWRadyRMtAfD98rT+S6APvuxPtwowjK4+DF9w2sAPPH90sDS2HBeD+e61oF4xPqe5RuvUHUj06bIKoy6ulVk3EQ/nOi6VWaTlbHhpEb0qC0NTtmeo0iX5SFlU0z4K1dJqz4KwHC0nANFR8BLRCc9IFTF/iqLp7gUUxY6Yy/RCrI/Upjs/4B/zXOArpKmT2DXieJa45PZXMjEY0xwAq06Oy4mVrLy9fLY0eUk3DlnHclCEOw2wYkMY6Jt6pQRCOx0SONRRJuzWceVl4BL9S5cRdbaJxuuhfZ41doBV+V5dNzMqssbxiO3R2Hg7DfnO99oGNdiHaLZlNAvq1B5LWjItnKqLIDfmRZwPEj52RbDxk2yvHPP8IoZXXLsGr6xzjs3DQ7NWBgWBA603SSMXtTrHNYckaq+VIrjfiezMnGjE0OVEgpPNo0CAQaERWwEgWON5QYQaAew6B4Glebc9IXsYABiJ8zp0JuoRly6Vsn/1RE9GNhLIRfOCfC/g9z1SNjipQc+58FMlJ9KjAaouYk8L1E7Em7zDBIB44mjYDf1H6U3L5dhn5meCKnc1gshArqQgFtBWeFGuy5cSFCT4+u5IgCKOtkQcKhaNMjRWTce/3vAbTCoMODdyM1bEPHFgcPFNPuRtOT0TPNUO1nCWMssA3NQIRU+PqjmfEF551cPbRwOqAvivOniuKPNJMIYZAU4CClABu0yCBlnS622De/BQeHwi6FyqzKtSPAEsAln8GLHss+78HJFQrFlKf54uOdwKkZY9A04gJKGnwVAoVkJY5/nhGKpnKcEoe10hoSbhyW+dE9Zp0HoVz7fFtv0bbvs3MGZ52X/wwLRH6iY080fuWWleVkilBbTH6rM68ETnmnJpqUwH8mGHdiNyDU1CA1AxukMa1CgK7jpfLaGTjCV8Pj+9IWXUDs/NrBezcxeNxg1S0Jz9nucq/hCJ/xGgz9M0KryRHqCI5x/UKLP6TrnBaCjrtrMUG0EHK9RqBIM3X6Jgro1yM/I1BgIoVDeS+OmwAXkxN8tKb8rMLgirz+dlIjNEe0fh0hv1B4kVhRP4BdA1ScDXwo5eujQ6cqj27iiDA0Yt+LzAmV9xlPyVJArui6q7mFExDud7WY6BAUvLL6TEQNb2ezH1RwRPFk+urbM6NKJPLQ86SXRdxlwHOFePi4DAhIlajbK+iHPHW3FWcJKAV4Qksy3XS/FW+dEZUOc3xhov0ZvsCrbrI5wtsELVv4uWEr2Ygdf/MBMxxAo6LW/L64FZXX9GSx42TyjDdRjgHNFYWsvoDpXpKOybouJj+WC0mMLYazq6e021qRICpTQXooy08AmwpkTpTnywzBffkw+j9a3v/pG3WtH+LXIVGUttqndEWix02qJPUccEmAkuXAP1Df39xGZMBdZI/pGTElvSyuxtdcoA8p2xpTQqn5YrzdrjydZNWGDVuq8dxxMpndB8+YkvrbouCs1BhqGEJv7v4f68bUL3Gne3QKomU0Aydpqp+FcQ0DI0cN0i/tFNLfAV071nfrU3MGsKqTdSQb+0XnRosKWPcnY2bpRsTOJM/IPadZgJvDXmALb45xJmETvegoSz8uvaXmkq5iwpiB4F/j8LnqFrFjRIxDtH+k3xkfcgYxUjq7icIzieREZTDQfkuSrcndq6716aCAb07qg0gbynzGyVuFyvp/BnSsgSz2I4VWQokfa83cPENCxj0pd2ORffQTpv890icKoy4fuhjNK5WBjeLgV9N+QTV+TAHB9az7xeqG9V/mfdBb4njsYOlC+kQW52/oFEHO6jaL8uICV6V5lNr4LsF4HRHG8IuPWSZiT40stAeNIprMuinKETbcB4lyXkTXBYITg76cWVG/PbgVcaR2B25zA7qlURSgcU52lL3XS5WbiqbFJG83pR6NLd3Ag8zVfwNKgkWZROMaz+ltZOB2R2zWS9AtjsMyj0sow4k1v72qj8NHUX1VBccHb9Poi9yJGScCbkrFCf4yd6HcQ+RwVtO4ByXYyePSFzpIgju6Wcr+kTtUIiikRXzWSxl/gWfibL0m+/N57VHjf7ixb2aGxOZY95dEVqkx+2VfzNrNuuQSWwSL89xcFesY6Eh1C6UR15+HVT4im76nMNnfycQ6kygbcx3Hx5b9AeFvOM6iormdAeU+tG7QT2eEV/OwJb8CXZ5AAY61p5m/Tf0kDGGkF1G4zKCxhQyLKLfoqduWNMwkSZfVjor3OcZkLupgB0PjYpX0xiu5IqZut5hus0w9WqxEipixj5CPrh4DypEler4HHXMOvYX5NkKKuFmQkHXsW954vPXVmyDiP7/nTPtIjfmDBQgBj8U6ABt6ISsyNXP3R0ZroOlpXssrHKqA2WKHzeKDkC+al/6eUwEgzgMRh2lc4bQIQp71L26A5+D1DIItVYFlKU6AZXuIo/spCuijm+wtKSOUin+PfOP1Ytrde1jcK/s/GI8boJDNbSq2S25ONzaY1U2cEUEws9Dg6G0M4RYasFUm7B/3v2veNl4sv+Ds01hAY97WAB0UXBKE5nMlxRUahksdo58I438zHannwEqJTe/qM+1V7pN/WGJYrgw05NkpqemU2iVn2AWORhZQ7xeE00uyxCTrRWCWtpMFDZlp8lwzCyRwH7nx1JFKlIasthuM74J1Bw/kbax3m+CGztwuw5AfP9IdVOklGdLb40UlAKm64Ve/tgYwn7hGUhsQE8TKiBppoc6XD0UBIa3UpWeNfg3nx4NvNSJYIyljm9tbg4owY/G8RF+8Wd/1epxFcVteydkVKXbXkxgCq04KtZZmaQL+XCsrr6JoCm29gB3jagUmMeO2kEYcG8YFxvjG8k4L779YXCYhZ2YrC1OyURyy2kixjEy0KSlz8lQX5Z54WuvuMYrpG1PGgbcaEY87xXfJw1CeHLX1Ow2bEuWuZoYqG+lUkvwpCR+W50z31AZsA+EI0A+QYoANMCqm8Ph/G8N1j67uv7ROpLG65IjbEK+UG6pzSKoIrewDyrl2ErktPEhpVdk45sl4X+wDmw6xXbw4+oOO2KaVwNpMvemvjRGCQ0WG1ahcFuKjOPu/joQVtPJt3vfCSwJksbIRiK1rREY08+e2462I7JYibyIjck0KymOJJbIOTzhsQRwyeHqq3MO2TKaY1TGJ9aiB6k9AsVvnOiii9W7Bb+ayojhHFp+4aSPfseMMwoD8jXOLlm09SJ0U6a1F1LJi+24keyYIKXPZEJ7yPrasdU/egQwVxhvswnOKWafy1m6p0HeBF6DxLtp4eldBAgidMWBAP6erNxQlguFweWiN/YxzW1PC/vaRTn8t/bl9hzZERh8Yvg/jE4zFlYq+axCm9FHBCafZWlEMKOLJ68SKDUMGfjDul54kWVg1Sme30SiNu+4JV65wGPg6CRP+4wFERtiu1xuqiNo5zl12JcQiqVAKjg9s2NhNOekKKHfZDiq+5pSt7RBQfLL1rJ7mL83PiZnCIvqCTIpHLw96hKYQkYGQ5/s4pNdzfWSMfb7NAib+2cVPGvr9gOivPJFq7O/LzLsRizKN8RryhpKleGSIEiN7qln50asdvZvo3UzJBp9+GSvqRiojJNkq7rNXPrNkb1UHJyh16RcUviLotgGQuLWU8LYr8aDvrtVkt2OLHLxwalH6NJsJ1VCcZITi40X2tuTopXPLE3bc73xiKYLubXAHR8N2E7Fxrfwj/2uo53hRc1T6g+F0ZvoNBCPYMq3G8uYrTG0mQK7Wl0aW+SNuruZ9Xr0/8f5Rq77lFwRcPVKBSKTFUn6Z+iGXLMYi7Y6lFpvjIElS2DHPLxHJyKJRIIWbwLys7LnlQreujahKfC25bSrh1zOwqVXrUZowM21axmx1xV9ff0nEpD8FFwRmq0j2zOXes9BvzpTmdkP3vjQL6VbHe8v0Llq1gQa4NrASR5d/Jq41C8VzcOuJ4a4na38vJel3w9Ir9OBWn07r/phD5nudzbb0dhA9uVP9R/cAro9MEeUlFN8lKxorULB1N6/yKskgp43gPMhEjoVDa7bXyhtsdqyZAO9maI7zhdHxsphrOX2KYsgYuzkRhvaY41Tc7qOQRICnAaLtrvg6sHfm5ScZwNX8d3d0CSdgEed/5kQf2jNaZBMLJl6FoxfsO11b0a+KsB3BG88S8Ggo1Wl1VixRho91NszDDzmRDFJBQw2H2saq9B96J1W6/DtGbNZbpBLtGjJ56gGrekU0fyc9Mrk0J9f3dg+4bmmBi0b4G8Vrq2Skzs9d4vltW+lOfXb66ljMLIEM8VO+AWw1lh4z5c4ESuipSFQtLztIz0YKMHNLomkJ5I9I9miqQ6k8rlD6PNFTAQ4i4rxgmJDAbtrer7+jcUUGXdNvrMwb2aAUpyQRsvRZf49kWcwXX0XD4HWmY12z55F5pQ6rPkIRMwhc7G4TSdk+ErHX8tr/wb6ZaXWwqFh8EGjFcPZIjUiNZSafyflwD41KKIdmc1hZROqyUnP2ik7/StM3lElJbpAssxRnZmQt8H+RzCT6lKdifTIa2m+8Xyv83xgJUY6SR4Qg3s2UdQfDn4byYFT6tkLG/J269g32A8UpXC0faW8ihBRnvk/44WTDfmOZqIcSl65IJvYwip0U/nPDlPaNEBBpohdwCS3igU0NGkDSq78rLKzBaKCZmaf6OjKZxZ4B3lUuGu49nNIFzNYpngN1x3g0rFgmd46eStuxTzUjZi9cjXo4X79Jle5dvEKhS+iUybbAV2ZLFD1Az+mxs6Ry0SfwalWWWEy2J6Lpiy817Y1dwNltsGQ2uZyjrpZBZySqAzqVwdTbNIOGYj56eiWp9YH3WUc8UPBxAMEq6LxJDS2OLYP1er4fKipXKx4V8cfkkLYDF474EBxTw76hfC28BJ2F3tqyo1ZKeawwGk+hVONXgtcP8RY6Npxz0jZXzQ5xRdpn5rmdwY+JWcAbYRYGZO2VdrI96x0/8X/LIpyzHW9yM3n/VwgFJUH1u5UIuH4E/djtO/dYxWj5hvYfeEQKggJmxQEVFoKqZDDsgguHP7r3sR/OvHpK2jU2jI/xZv56ksitn5m6RO/CaQGMOELgvo7W6Fa5AOtocizRqKtPuviX+UNjVzAjZyJV/qItUVe0JugHfhjWwyeDmEc72tiWjf95Wu9lcAvrXPZZZPKDpZkOTFKxNvNLqmwPriH8AaP6bfuhiJUy86JNDLujoEjW8ufqtjwos6WE3zoMNAstIYqldIBqdqjPzWeGD2lNYIa5bsx7MT81W6/MNvD4VDNbg3X3IPx0i+b+kEhW7owQdEp0yThNDjvlAmL8UFiYIyG/eGfwGK6xRqSbxeqr4PgrG2HojB+UItO46bZtfIBZlSmDNkkxlPY6hiML+do3Ms+vyzxGcXFSEn5XrkDaygDDotO91D/6qqF0xvqIQnB7YakvbXVNaAO+w0d8ExZoCWyNq9oyTGP7DdXKW8qbXRWa6U746if680/m2CEJFR2J67Qk1gbHifBRphEF+pb6AsrZ7kb8b4cQlP7UMrvgqznmr0TGPcMv/BRQlk0y9lGtSnXQ/9RSvwNvbU3fZM/+dB7wTXlvAk24Z/tOdZq6vob7NIRAXqGFvWdfTyuop21XGnH1YoCEhbtpzT2K7vNjatfxS+2azBxAKaTgvqyu4okfnJ90FK0xtLUQgWcgd3/ZEWWNGEgrRtrArJz/5VlWoctIdYmS4IeLzS3LwbfamJevHhcLbgoHel5M8PEs5kqNcdGmNfSr+tQN7tkb0uYt/LlZea/UMDOSCjQMiiniqvAamPS8xcAl6lWrq4TsXqrGG39UqBL4cN7H6j1942GrRK6Jrst7gIv3+KN7oioCCxCZgFTL2RJ+nSDQimye/hNhb6Ia3Fj3jdurWQjVGfOagjsbQ+14WqK7OJCdjLdXavRwakEbhC5tsozhk8lF4f721uW3rBCQQz4Uq5hlYIjMknaI6QkP+wmlc5a3wZF/cvbZCy0ALbspWBWG7d4akgvGvb7k1P3eaGR5NY8KSZ8zta7QtOvS/mblQoy0dXiSQTf0c391hQEkz1/xPpRXTcRkllcipe0fEX+cFMiNuO7nI54pBqfgV+x8ZVs8jjZYAtA+zRaaDpnwSzvQDe1yDViTSDYATJCuaDjrX0zgNC9UnUSM3+4UVUQfXK8Zmng9daAo/vd/u2Y0z5D1lxi3H3WQCg8pqVdr99rlJPWnqTN5B3UKC469xUAYIm9h7+QOkRWGNqMEd5nVX/OIY29H2r5BQKuUfq8KPVszUmnrO/FSW56z0sinZzJPLs2M+3kO9EIvhxg5jiv1lT0OSd10Md0mX+hI32iBurO++N453s8ZaNeiRDVqSUEymuSspDIGLpSLSft2ZF4oKmG8fMmHpRHvu++JjSUvZban/OJVBfl8bzgCuDTEUfoI+PSu0+F0JO5h0P9zWXkBjkr3NQ9U5eK5aRD6AJqC8oRiZPXo9QusOH/QfHg1W29BY8OTKWRkF6e+0S9xaPeIPtj79rHzL3yUpoWCWCNCerkvPCfmgZMwWiEhyYiUU/w03i33ch9LllB9a23T5cOfjelHZz5iZgSOvD1rzHg2iSS2LWWCNLcRFqw+JjsQ3wHPjZENxRkdYvATQrytitknDV3yq9wCGu79Hk8aQ/eDxuTsAdNG36cMY0nl/2e0ku0rcRPeYbDpXa013qamePLmfvcmWM1ky/p11j65O9CH9TLLocQDtoDVWCFs2AeuYN1Zf6ZalLBcBSofspO2dZgzZAujKPUVoqPcvSw2RLfg/pYFAJ+ASbqQ0H4nSQR877PQR4ehxbxtUUeEvCpC+hdpC3fESr8bm7HYQXx+4nCl9R8AdsVIVElcn6ztpUoGRAiMxEcnJISsqLYO8P+K4Ocj3FlWp2nUGd1g7mh04QEDTBu/4bQYRhjLlE0p+gBAHHpnbCknBwLngMnarVSIsvmxZjJ6snFWTWDpVWzqOnNCE0qAEKSlwH0RKVUWqi4OlobVDxcOD7l0V3kBl3hau32UeocYkq/vdFwXev7j7CcRJL77XywF3JzM+LaQMDmuX0v27TCboi+likWv0xYOJnpuhbd4IMbNihf4NIC/mcopTw6jmsm+np3AYXox7+jUzse9iqeTrEbC3VMhpRuQXAU53QRTWImBDP4pkKMEGllj6cYnAgbMxB33fyXBFXDfJ2PMBvrnUHCoPOQbmJ6eoA2XD7Ym/hySkym0Y4gKbtoZ3qj4b8ttkp9lvENM7oRhxhTCZNIftBYjp7YvkxisBYu4QivVnGmmQDczrgdKk20uBQdc9t8ks5poon9BBA5XSMr8g8/qjcCqFCGRrl8ov+mDKe5qYKg+9HzHzYSM0M2DxhkHuMbOMEmg8aCBbuFOEA8QlpgDH1K6gBywY9lob0ykMyrcYqcWjjgfPUItNnuhz/CY93o6ZWixMeXRVeKTPIXd/kNTssqCuHs6b393xNeP1jRzDiRqFmIt2KkQ1ZKGaoAgCWstIDFuPMMD0RAcp1D48hQcN0PARr807XC6IqDhXJU+bOtvvkdNqSHP6jSXJBPYNbl1jedZit1XlVy1HG7pWY3e+z9o7fWj58Pxw2d2H5F26WL8Yl0/dWfwCJBpL0VKO6yXxNuNkYYWVN+NawRsaEzKjuEWYAL0JfOmMUi/STvKd5a3ha5chpfYqsDqGYn77VRg5Qu2RA8MjTcpBRN7/K5l1s/g3l2G5p/w5dIwzFNeCxp6og15pSZ/640bNnG/N7gBDv0ApnuiMMv9E3xmP3Q0cUqkyV4E5obSGVGMioHU4i8THhOJluPdhc8nLq34ckzZjz/tJoojCw0EZRLBRYpTO01MLUo5vQyf+EH/CcmJ7yU54IRkBvoCZaKK2mlhLHZ2afYUQUJoE6vWcBMaxkKsWsJJ8HPeW7tO/p/KzqhdNegrEL/zsY4n7nkEPO5y3kuXhC7+xHQ/BIqbikszVE5AQ5s6z5zN2+Oq8ApSubr+9cgLKJYRmp3a1S4BLdhhIN2ukSjstdM9IhEWdpKR1Rk2Bh2lVG/h1hqpM82KfUEjGX4UohQ0LGijQueSIDXjBL6HWrNThWBzSDmADU7ZrAS0U9Thni+x8Fha0wr4PS4HZAGMixSWCq/dukS7/eaqQyAsu/HXJ65A1h1pX3IlIfVZB35brWZkjWpJdd4fuJzRb3jBrt38ysngtSfeTjbCRkHiMA6p2FHKqf4RqygbiBhx+9Qcnpu6eN2M1EkO0bbN4RvCc91rhJvHNuQUgIub9i4fW1CvoYhJBy7euDY4eyX2/MFOScqV9znJuiZ9XOV+DQT/zKeJfqi9lHi0TVovw7dCKvDc8cLOLo9Tgs9WEZWDYOMmXmbHDgjEitJvv1gF10NpzEGM0ztL5N1wec/eKJW5Ly24RrhULoq8DYYPpZv06iPxxCa4i2JerO7D3NetdCtPhmHK7qRehF7q9Xg6uNBBDrYAKFoZ9Cqt6rRd/Azhnr+8o7LMuPD5JWvifKj5VjX054BCjjX6MrNuqRmuUsPG6NtBenK6GosnRRTZmb17WBXcwdqfx7QbdUGxsJeFjxJjYFPLwoJ+MzN8WN9ufG2K2rgP7BOassKLMJ72A+3QVRvF+1cOfylRapmGARSapc1XlNCSYOo0dRldXL6o51SknN1lpgwNOHyO92CNykhGqa79Xonw30f25U8nv05NTb8cGoCstJWVa1Sq7rTVCfMxoYn3xCn2aLTO+Y3pL+0FcziOgIF3kN2nVdlYPYmPEHPzeUk7fxb3Za2gGRRpKZmw4OxceqhwYTdiY5EtBQjZTYvOh1yfVdQx2PBwMu1uyvrptA8BMkhp+xycFv1WO6Z+wNyGJoti2Xrnmy2qP5dAZoQWfVyA02VR9/b37LhsvseJ5kKIvEUtEEnotfiET2VeacX7oXGvlcrRSlv1NIqdxvaS8iK0efqBydI8j9FMRofVM+kEdBSv0EwmLPaQi39Z6sThCd2cXOxGuC1eXlsrojbLpgL6Otv6LRYNRst9M7UPMCER/XdtShyXRaTDTHtbxSnN70jEdX8zdLDeqruxZDPZoPpsKZYxtOxgcP8e8x3ct2H36CS72SQ7dWcoRbZIsC/PDuJjknUQFsXNhs0SuEQ0mDtZ+d2KWJGD1iMKRUEgts8re5oOMM70WkMt4MYraUtBZOti0n1Uq0wlCr/CkzP5t+sGcXNmbHHTPdrjFqpaXd4Sc4UDZ+xzeTfTt+Eysufi1F+trOUk4Q7XUxMJcrPYQzL/V4uyrILc4A3SqZ9I7qZ23HB+msMSyzy9Nk1UEsxl3s99/Us+gZ7ZBHiEZvkFd13zj1zqjwWbTajmyt6KtnFFc/F1R6b6N5JObRHVy8A7uY1FJd/vrPZr3v25baoQA+LpnL8SOXR6h2qRor+mZDQSyCzpeL5hjY6KO/M88RlTDQeFpHvzlkz5LmLEOzYyCBBqKfXt2kmKwuehlWVNSf0PsXDaFo499iEfUuLWi7zoYb2Mau//TBdBiKYxn95qiupSHKoHUnCGySuKK2Nll6u6l8HvA9axhzwmujAHuxXnGrsoPpTIja98fWcDzsW5hSw1oC2BYWRPBrn6u85zRO9g+jyiyNgL3RhtCHMmqfITCaiHJfByX5ATOdhLQCV7ddEJyZS8zpVeMkhjR6vR/48JNXVpOo+lBhHonLnR/7sOOGED9YLC9hvNUMG+ePnKQkEJLvNVSUgNK22M+JSxAMOI3f3XsB+4CDHLCiyKwmLQFelhp8u5zXtFIOIZZzrcSmrnY2ByXO+gPbfdf34WLI29vLB/39LGwsPYa3MgagwbUTGGjcehNoej1gwGWLXwzVTAenvhP9jL0QfQg/wB0Ce72RUF+aJuda0qwrUbSU/CMaOegb0cUMDANvkBz1mn8nMpltRkcHV1FDn0mqwQTDUKQpLCelpvG4b5gF30pbGONU9SmAUte1oTpbd1XIJHS6QvoIEJYiZEuecJm92/UUbSprz/imHv8cCRp06xLRs00ddakAQUspVfjqpgG14fglZK3XAofF2WB5cnBUp5/SxD+ZMiWzY3ak+LS0bqNQOAQCvFy2Ndxal+ZAAu4uSezy72T1tUFMs5lzQoAaWxYG9VeYjbv22mBuCiXM260miPIVs1LcXIYv0dNBVb6Q20+poQKQBE6nFegGaN2Six992bG83s/w9TKvfZREyE0debtr1qHA+q+uo2+kjXZaXHFl51dZHINgdhTgVW5SeLd/+78MiIpuPCySBHdaKE7KczpvTozZKUh50h51SuIpG0PBHI7q80nb4+NQZDt+XFZa/UvjloFrIdowaNNqZWPtMQ8KbIUP770qsZxf8iDEMgYBlInJdJ6yKoNma6Y4FuPyV9wM3VwQcayo/5d4ykZVOodMArwxqINYeUIKcyRvMaII/f3yoHAf1sWOFrl+svh3O4dQNg8SI1pzcFUq37kQfBt7qiYvNcBQeHgTxnCy6AsGBnO+IwTtmBF6xg2DJ50Pu35Og7UVYCxUwoznkRIyD29yim77qrk7kKvjBXoq82byNK+JCR2V+Z4oeCYZWBMTxXy1YS7ONzTWBuwXk2FJchXI9Y4kxeiOFP0bwJHB2o0eTVToeMF5nxaLU4MEKi9z3JbctedYu2/QZbKTN5F5mlXv6O8MM8Y8vx8OPwZHQjzraPz2M/nZIdmVBHzgBMNNL616YaLYK69hZ24hwjSbiPY6o0gBF7XRIhulfKLz9WZw7EYPyXW1mZYhKHVwy7UoEvMLSr9sh2OuqCJCqesbsbPWg30eVglOZz1hb+hBwlliVdG13LSYpTmozSTDMYCtOx3pJzdb8IJJzVZsFWW2PCKMUAnR1MqxLmhlclcp3Qrc7q3kFgPPQNmHqOImlk+qWGlm3iyCl9M6eae0jIOsWUh1SwEZXEpksKBBb/Zn93EF4rbxZXtYj3pc0vLxPED1fWRr7uR4nUkGMXLsMOZD1T7tFGUbCjO+1yCL8oee3RzUn8C4aVQ+DpTpWFaZOHe9HwdC0nh7jHYlfVXUYiF1Z45cfrIMhNSHs0UjulcigHiOpg8t5uMgLqEBNTEqJ9OSuqb6W7D52er+ScSef10hCPrUQqICTo77WDF8KvOILQp+uj8VjFs3xVpj85YJXatplOpYWHxJDSwhptMXTDmnVaI90N37ZSn7Op6StxEN9FUu76gvxeAtMPC6LFTWckkVWzsoNdlsNMrXKfeMW5pOFDZd9n90L6OsExXDBMk2qeBHsdZfdUKm7SaufLc42IH0J4ya3qkDb7xfiYP6vZlIBSSnuhW2xM06Yy5OOojOw0btgtw0KDEdY9meQefEn5UYnMEwnAqqRQ2rAAz6eh3ruBowQrTRjWKj5u4fWP0mgmSoBlsbQpAmc8dvUKf0FxBp6w+7Vo5cDMWbYtM3uZp7n8ADSFStE7gL+DMattHUI3Lb/uDOqlvA0bHflIzJOx/EjcDCtpoDAtX2zYbQ0J6FRLmRwiUWYsolmNej3y+e/TUIeTONa8JiQKZuIg43lRsSg+JjMkYjlj8ePtzzQiu1E71rcUp3pWZoARYXx8pMuUpApRQjbI16EwK2CGvqRzw3cEak2rsDRFTV2HVJCOrDT9SKcgTNWyDCBFCuX7VCJcoHSgr9TOLwoClYG2lzGxs8jKaxmWtUXvlOLpqd5+8YQnaP7eF+bLEU8eTxhzX2dbX60qa8LgEWQA4k+kctXBIz4BZKoaSZyVzZcNcWHCkRUnp2DyJ0PfLgDQ/DyFPW/s+0y0N1cc6kvmLxYvAA9KQnbd/n0pIKFeC1KDBkyDq9bJl2UfZoe+FKopfQNFh4EGCSio2th2f8giJpfvBL0xFEe7rtDOCresDR5dzzIGlpxlWx1ArJnSd76Ag2mLCCAyypRXv1/BTtTpj5s1X7h/3RDKF/A69SI5VVXyuA8Nl3E4FKehV6c5ryeua7PuR0pxzX25IczbcnrP+4ov7PcEud9MvmhDMgFPD+Vm+0Okf/KR1zfq2RLXTFBm8MEqCuuEWA70u1dX4q2Iz5E/uYL9aaQSMlA7rMrQ0LJcQr25uh/kQVJ/q8Dc0VcF6dkKHqpW41emelBKDtyftoFsiFWsMf/nyUH1D4awToX1XjUTh9TUskXBjKeBrjID0hrhcO4hpsdH7Fje0MnHUqrzq6loSWilJ3zyjVOfikbUheHR3VAuNc+qvtlBCI/zWBRv0mNWZ4qJf1YWfC1qtXCipOnjXlyU0P4TswUVXV8WrHkqqtFGhRJeOkURupjPQR5VvQq0DcCRD1LZtwP831aEOsN3XkeTZiO8MJ5YcedwaMtqdvIVhD8zid6vJliS1qlO8VFpniwxbp1/+1Kr67KP78zEUFwo5soVaSZNobwW4Z6y7u0ePwCVyEcpcKrVsZYC8Y+v2JnCTKi+mQBI2cyMd4lPkp2LKdUmEVeXyWW64jng5dQ3eFFwmMQb6IJnLJDf4QllQ+eeCzhoxjc6fsXsNWkrPCUnLTVWvmwl3JxwlZ6cSGixov6cetyAK8CZ5F9M35c3mle07bP8flCzGDeX/1gx+osvwHuMJVcRIOIqiR/n2df5us63MvcBPr/IA2XJfcC/6Gf1BLU0C1DDeYqp5FuRDck3MmX2kbQIl4LqRKbXZqLiuCw4AeKXiFWtSJYYPvd89wgyfxE7QDpC23f230H+goaJuB1z23PiX8F6BN+PJftquNIm2hXG5IzWAhi6jgtS6n4t+M3DtGhn0NI/XU5w4/PD9qgStOgIq0bo4Fbc7LidOxVDgD87qNw+8gkTgwbNXfqci4rvmfoeyirjS5E8Jl/pAMV6fpYvzHMoOOqmDxWGZO8crNz85w+ttJhFkRndf6mUq96KxF3XIJ7sdFtjcxO8JnQrX8m9d0XZ4Yiw2KJxYGbPtf780dE1rBAqRNl3ORRkw326KEcXniVyYnNrlaDNtphXVYeLHnkyWWEDgEzdCOO8oTyQyWD6+lPiW37MmThmlq7m9Dx/v4mzwT3v8NcILCex4SlFH28Cv00IiEoSYXhiDQRiUDZC+Exhv0hBEyvqQ+lTOuNa50Vu7Wlqb2H7fVbI2OHHUTqRjroCC2rit3vw0W5jCcitNihPEN91fPht0PVKj39yzzQklqWnl6dYuQeiJo6nG4e7Jb6ODoPKtN6/qpH5RJeL3m/DLhAPeTe4+X66T7/rZ3pNWs/vvWVv29H9pvkuoTKnqIEHLcxniH2xhEzhseyCLHKFJmCXq//ZmK6vrycWQsZLcY7JuzirgJ6qRuacfSgdxHm0X6kujMw746BuoZwgrKndBODEJPa9rKs5bka6OBtJOpotE26cguZw33HmtBNNAJl73xGTPdrLQujoX08jII/rNB62by2eOcvq3lMx/rc1u88hKHGCwtKDkEQS/WCryMXpcTt3NP5kUnayf58hD9BeI0rWqoGs497T1Qyjx285XzbpPdVBhTRfMyfvBuUfsDpcb/D2n0VMmpbz3MM7tC1kMEnSIGHM8USj8+RRXpKXRN8nPQKWa0bc8cR8c/dfA2cTvhSrgzb+urZgPyaD6lVtW3Cp4a0jk6k7RLJDr9zr88ZsJqA5T1hE/4LmouXT+Y5RHx5WIvzQBy/nsYvdtaRm9/WuC4cpNTz1RSQKKgy1RW5TNQc1e2RYS8XXmA5m+gBYxaemrge1bsi/1HwuozvzGQMj8KzgueUywX/bbh9qqS4s8PYjPCMemG1FZw0hFMxFgQGKIjCJ9YC/8dVSN8/kNgiNLZkdyMPIcVYuTow08eSTp/Vu34XK4eA0U5hOXzU2xVzjIYWUrzsnQoOR7W8UF/Q952BE/bWYk4eLgB/J/TUKTHZnKVZcH61YfAKD5zFWfZwwNW1AHQWIcz3tK9I1bs6T9QTxvn4hYa5KyNsWm+cTgi4KNIBMYt43XCC8/xGA3DaJjWHixuRd2rVZmxVpZiJTeFvH4bAOO9dMI3ejdGaPLiRIH0laCdVB9eoVw5l2mPLpSZyT4lCMvO5QhE6DkG6WeVx/3KDvsdrAlT5PVTl6C0iwUqC28s9vvFX+srEnG5TnLDA4aM3OvNwBOD77oEv6iC/EKiIyrf0LzRP0pGF+tfqkVP6GCTddiYhnlbjSBhL/faOcbhyG9sUwsZZEjrqTUEM1Pi8jrI/fninTpSj7PVeb0PV11oe5VRfms6iN+s1v5/6+NnOsMeEnadh062jy/BTen/VQ8ORi9FX+WL2sV8BaykAxMo6O8iBKqNG3tEQhFFMLXtYlsggsqKiAcVSpp5wJdrA/I42IYz/NFebVjVqmJcHHPljnCHkKdBEkzm6SmyMuFhThHlhrddNZx4Boga06K2ShrwWtM4MkoREtEqtDIleuWu+AKDACMfKQxvf4T1v1iompHfYJ3RoMGKbACgzZjSNDmogKAqNyTueX6K2FA+ziWraNpnCy/N823GWeWGeCrzIqmsv/PMTunpt/K7piWEyJufgkfDuAM9iMj/ILDaKc2ECACfjFX0VVq0fD8AKq9n4XZG4l977GuH37SFaU61ZMGVirxcSVlPOR5UyiKgJCNbePUcQ5Vf3biZIa3WoCIo6RrZoNORox1c+SEXOX7sS6hiDpmUUr75jYfp92gWB9SsjWTLkd+fLp99L+sVSUE3ozHP2A1RkjmTMTakxvvmzfvpIf3U2KN5PP8BG2QvZCIUHdqn0m/IVu1TgmJJcbj/kczETV0pDKnh0If/kF6zkQfgy42NliQuCDeWf9ayAbwTZU5ovjTT3+DmeTsvqFoCu0/vhY4TwmWnvHl6tu0b83QOGPi3bfa4tTi4nUq3faJWw7SzQ14dI5eZvHIezLA3pu7wM90xlnuYPMPlok8mR4rggvLv8T5zKtXBgunN2E1ORFwTA/xypjM1xcE693mAGbsiczzOwAahwpYTnNosbMRBJNsltMU432bL/yNFLMiTVQ6ZuedkKKtfdGwGiwS4OqNo7hde28mcrg3Pc/UG9Z2QWkwh2ozarm5VP5l/z88t+5HPkjy61E6008Ir7qJlcRpU4gtT7QGfqWBYXzZh22f8KYPuWNhvTLxAk0Pyl4+t7Db3w5X69y1bnYfob6GFTcUYCcRaT8U/1OH40XbxGLKFxc59gxmRg3jsReByiSXpFlz3XrTRq5UBQFh9HztoJk2l4nFCXIZ2A93IaBOm3i8x3yFmgM0LYmYtA0zCH0V7EfkZXrkv4bLLqhRtpq9rhfxj/w2G+HiKqGore4WSOf2KxsDX16AaiOUtvtakyDDWZWT+hjD7zlHpkfTpvh503By+HdrbverEXqWWvq30RJ1l7kR9hxF4xR+LFZ32DTliAep1IcBV8hsFeKQAIEGZPM5USp7f0I8QtXcC91oW2ceX7UzrO+qztnO//4qPG6Z+xNh5svMZN7+43q4MaZhxulQO8w9XVrj+3i0IaXw1nx/4PrOujuJzXwXi6SGGRMrfHyNqoav2FvYXbSTtWxlsdqy7hzF2agcZDMC32RksMc2WJMulkveZEiI8A3+cTHQNm9fOAvw5HL+C6M94D5OF0PQVFKqV9P81azkghPQ8OjRL0rXwxSUkPOzCMpBKaWJMXinYR0kpcOLKhc1ct1rbSNX1LVVNFUibi1M/+r2VDf8/0r3PEXl/awtlClUsjjO90iaLQ6X3lMDtYJyusECkKmzpxz9uRAM/F/qIznF7WQWOjPS2HvPUHb5+jh5c5hTqkDBp/6EuHgKYugHE/xUORn5cVXEvrW3p46DD3tTKiU6/825Ys2bwsfnenOwF/velPAceT4n2buIMTvVXJIo/7lX1pP0waqfTRVYFjSsbUIvIi1T4qqketkdq98DbZyCt5XFZsxY9/Ar7f4uO5CF/8O5MXcrf2AMgSs34dd0dIRe2u/UYiQsaGe5UbmGv15neRRioNwJjFfwEC+uDUR0fFFuDqIynBQxlHcDlZtLswgyRHvyodr2UhM00n9cf6ovjc8oKQpuc56RuO71PNlh81tRz/9aqpFy/eNu1M+G3JuxIPFlWdmU3822KFi3YCHvfSV9lqwQ++9kGTKchEYbNBhghlfDDHOJ1ZSuUW19BQ0j6iNnGn0yQBT3qvmO+fQlYn59lgYPFZrqb7rqeE1WwNaAygOwVWV+mWcldEd4RzqRKKZ055A//OdOTo5qHihlP4Q9UjpbpCio7pXQWcXZHk7fl1OQCopdBdOfDAoJoZ8gChHTm5Fd7pKnYsSoeLm9PuYvMPAlitbGQCO8Pvgqvo/9HHoP5HvvT+uFP5WKqUcq6gNtQbgdoucE2fPSwmeaexwoGyraCN6UJC0SwF2fZ9ZScurIjMl7AusIv2S306uMDIRy+wNVDQIxG7uE1tr3oOgYzCKGqRzMsY/BWWgrJG3Ywu+J5xP2FlMB4UQTNDAR1MPDbOk82/FOvqrx/S3ow4mzv19aeNjm2A1Pm1eZ2qM7gj4z9RJ3IYGr4RnzyUVYkzWavrCROYZupfG5CkLaZaiQQkTgq9tCojIVbqVurt+MJjiNU+Y1faOYVcXZaRVR0d5FlCg0ipLGai9C69UwP2ulg81AfX8StYQLrNPZlcD7Dr3Dm2/ueAjDwshpE+VUfMxO7UdvzZ7hoOs731NfxF1wzsYaQvEptjchebyMfao8ooDKuE0Qa3MyVOQqB8hu6aZdopPs5newjwFteqGTyUecy0TQRH1oe1jJ+yOTBlNaJQc6VroT/s9jLTjVMiFmVnPwM7ztulInmLM82HwuANoP82EQ1FWKemx34XGww4YtEw4fvu2vJ1U7p34yYpyKKJnwtybsJtkyN3jSL+IwMbXp/z32FFhPV3tt/hZlQOb4THjCiLhuk5aWmKp7/tSSPnrvUNFj0ESSUUAQChARMyzFNpwv/i2DM8Mdr0GNX7dWChqb5DIWBKt5PJlZ03igCrActPogwoQY32KW0njuHKdxzMf7wgKkfaSDNyZplyacyi3GOfTeP5P353z7VuTVGLKmK20KnNniOPHDobtX5h+FrFWRUKTP3T3QKL1Z96+HaQT1r53Jn+XzCh3J9sIt+NS5r7qjQJs7xrmvW1WjjwDbDUcOQz+HdfUCSfbObJWqdnwUUUB52FS/0gGWJh7d4YrUmUOXykUv3j2+Not6LCvbBVtG24X7EEv6ikuYpYP025gbYYIf11xLdk7cR9C4BEC0t4zNFZpRyXELxH1N+Qu/dWtID/GbRW9/oH5eIKdsc3mRlWXN8W8UJeyf+/BaYLtyw788EoHjNdvSxxD0HCP4ZV9wV/iS3YSRqusxYPWw7dLRdjlxNrFr1QY6d3/scPO7svnR9lO2Z+tYCIBwS63peDAXVZyWFWCsAGNkAvpneddiPcDwferWv3SI0sLHaDWAh9LdduU0MR18WdmyGTL24jzUrNlTiPU8Ambleyalcdv1+9qn35zOUlGJDH8l6ZYo5q8bnzot3A+rvQAsqXWF1s2x3iKd1Szw0o8i3VC/dKz7BVTCH3YA21b/23jdV6NdNb5f22hRikb94O/7RsHopEd6dByWoRRR50BPblDMHcCordquO09NU9tbr0OroQhylTb+5i7mjqeMuFqo9sN6/K9eQWmzYiUVKALncJz+iCmv/0inzB1rmwEUoCJHKbhVBNlEGVTR5NWCoWg3wwodyghgp28VRlZq3oY7wUJ7x4DnkzHw9IDlwlRzPXGZRmQyVxC3XyrWbuUjravAaQ1jr3E689ngEr//H/Cyl4bMPKczU6Fwa5kP4Cvcm+16b2w3A5DeGkzp5kJRArfEdawwAD6LrtPHvx9fk9k+Bloaer860gyxhtM749paKU070Z2iTPEWXTrHD09Pl0xMCJn4w9j6DLcnrtmT2PzyhSztpY9mQmrVQmPJPdlU2haim01WTKLIr9oyLsqy5fIpnMg908cZaND78gZFUmL/RdI7weV488BqxKbUQ9bR2OpmR0h4s3RgTWnf0OSzyIbYAk9ZxlEade32dZqX1RvCArz/8G3O7ojltdxdJhNuYjMr7M8UsZ86VskDhUd/3Dlg5VqbSOf+/60ezrLeoG5HUHmt3FdJKgtr25pDdiSjeboSb48Dc8TLCY+ObewD+nSh9nO0FUttJjnK1gCDlsqay3yFSLFMM7c/TzW5Yh4gPmubiAtdJZp7+1m4dSOmtVgLmdGxvS7uWtgBHMI7j/KVEjVjxdItImV4A8dk9Jz7eLpKhQX+15ai088m/unK/nQohhK8bjR+KKJEVd6q356N0rpsgolUvSQJvHfTwQ8l5OvxjpleJg8ababipOiMFMeTYoIada0jdb6LmFLPRfsGMJ7gYMJC7tI7mSQ0ZJ9yJt30eUutIgVLFxauzNZdq53HtQmHPnAoA81PTDczmaFEbfbP0gNgfNedDdn5fuIpV/QXjmpYKM2FT46bNl96KymukZbFSf9pOHHRCKVVc2LqxfSa642iir81LyTrM0JVA09SJnBRyfq5b7YOuk8B31+F1Ktde0MR/U0IpBDjDWOSvSG2au4r/ke6osus4lrz5qf9l9Y/fmVEbUEbBNNyZKcRPhoFD9730DPoe4izZl5Dl7A8ZYHyPd7ub63gTJW9O/+3OzjNj29OJ1avs+sg0g0P2jCcrfufVv8tBla7koepWIWq5X1icxzQm2Nx8u6yN7EsYY+UtV9SKL9C10+AeCTObCazUHjyLwkoIf0dWUlb/BoHAg5YsI2cOUSZSEeW3AdRHYklOrCv2+ApFjN4AU0Bv7Ceny6jRUZ6ReZKGZq68wtXiuB2J4PNyZGDOj9G1Nin+sv6koNGcf3M9lqwTyLv91E3dDJlMlST2qn6CchWsJk/cM98PHjUJcnYPA660XC+VGwwuQLDjCnBH70EH/zKF+5FODwyc9hva1iZ/KJ8oU3K33v8zchTizjpZyL4KkdmZSdXbsA0mOuPMSTstlUWNSyDXpOMm+PlBs0B4D+x8XB2KvPJA6QuyEktDSH4fmyyi9Fqp/vMschltK1+XS95qMwe4Yfh6504xuKY5FejxSFagLQ2luiGoCnvCSHyGPxGVY5NecfR4m9UUzImte/VAMkGdmw1eYSF5XUPIS+JCigZlSrYc1vyNkOySX1xeEyCB+St+Ex8VlQmbuiP2nyKPhRoUooR/sAhCR6G0Ka5NTRBx90z8pDLEsbN3GzWDBWCJ4U7kAYgf3A2AOXQyCso6QBPt1oZZNyj4bAcTvfDC2aJeKXcw3q1b/zATts+sKFz02sZZLFReRanrJKIiREhpStuzV7FY77YBC36zHin/Gv0rv/tSqyFG1vzAihHuG2jzgTlSzV13ux8clonLI9+LpocDmMEoKtT0kJnX4y+p5b9tC3mjGj6wnSZN3TmRyzKcPC6QBLHv9Szgx8LM2aoL3o7tASHuoWGsylCN07/IwVjkarFVszMxlT6DQMhFLNJ2CxHlwhHUNuk0CaHQ5D2cw2VgdEePP64UyQrqa4Qd1O+2Im5o27zaZVhqzfd64PDorIVZeTcUV9MXY7YpZM14XLuNWdxn6ni1i+mLIsz6cNMuEzL/vqbSPl7RdHOiaHhhgP//gPithqBBaMZDwGcOOvHI6QZXZcmIo+HksGETvWetpZZtjZHjpr1tESmAdJHesZBvdB8TJhO78whC/AfqRhqhHtuvCegZ8IihA8O7bzFHxcvJ8VLIynOLvMRIEBkeCH0KNdn6S2zz/QFJxpo5RSfmxNW5hbzok/IuguiHABSgNZb2A6NV+cunBdaI24QcQbifWzGkdfg8JWJj4VjpHD7lFBJ2cBNBR5/5UK7HVyIWYelyESPH64AMaKUt5BcploEHf+Nvj5KPsaO5nrNc1pq+Pk9qnt1D2Uy1DDBViCtEwKiZHOxAlz4NyNQXx1zU7VQTOO+hkXkR5WScPjkciaoSmEV4QchLGrZF7CLh/2nvvwkkA+VOrtJ4iHPuVe66MRM37dSOL0S6veWwtBjOQuM5Zr1QRw49/5QPU12QnRF6V+zwo1PFv1X7+28qbTi7OGmR+fmczUoGko+Dr9MgTxkwWgMR++LW0rgXDJFmwxIkafaKK4APqe1Nm/l8mAijVDKBzpGntx/xsxgn31MdbfvqAD9/Io2VSeb3Fu5l1YR2KNMcCF/PoN9mqFbcsXO9IWysZZLXLzSQ4STkRhEAbNPAHrUs9qi6u8znredA+FmPV/nckavV9Gu7cACr91NatGhybDPmteZjODBHaz+yXGN6JsOzQUozxJ7ro994XK3c3zASVscBWs9bloP9oikczBSJkbyrmkk6IJAHVZh+bHCCcGci+PJDhJuKcytK7c4dyaGu8/0sB5kB4oVCNTYv3FwbcV3k7ZWGTWevgShBHei+JVJFtTqGe0oQqGkroYgCD4x512w3NosBUD7SN45RUvqopAU1nSu7yCMr7wUaAqusp0Apdf91GYa7CQxoNU0nM+dxTi0KerDZ7G5QvaL0l7BtGVvxlOoC0GiHDDtj1DI1ogmnSL/KQbpPLu2541cjlAK3dxKucxgL4Z9UrntyHRrUyhPnWOllMhDfEVLD/oHL0kVggflgzbi9sMH+UUUToH5WbxYkzSPGBIGSADCrvTbFDY+6hnSC13r8BiRgIt5/gGJpcDZWAt9+1A8P1+BjlWE2d1xS9KiRMiYcHf1Jo4P5V8I3qTRWb/aHOvYxjgMZAsR6KY7+3jKl28NzjrgrpMsIjSAVkJ6045E7u6fO3znmOB+j52g0EyD0TEIctmlAuNufkjxyTIF3+kHqk+dbT0VDNe4PWw7QPKMpVRG16BhXOUZmRygR+PQN0de1nhIOXOV59CmX9u6ohJj/LV5BEwM/FzrSYEDJwIopf3E2sNHaJdy3LRdIUlWYbSXL5F3ivtUSWRdcSoZmUZbh1q+b/Cb+zTtG/myvhH+2gF95xzUuAODUX7kvcCAOCv6NVk9gGs69nOIw3aD9FMW/51rgcVNHSoNhTR76Zrw9clce9X8N3A6J8GrhUbL1Q4Y/ArOK/ZUMhZL1ZE81GGz4kmPXM2Rnw/uCWMuBaccPOzJzAKvQTXQO56A7DG/qmE0KwIgjDP0tHOmLIPCqXWeBp/wwGTLPUEX97q/yZSNy95f3LRY1EqTx46ZExe85uU+tILc3d9TvKC5vY1ACukLnCI/+tXRIQxZopkyxa2A4WY7KPJ0WDXESg9GiZAdVCJ3JAXWj8SKPdPeobp4jUiI9PBJPxBiVAO1hEzFwJtXQwnuLkgeV+7vwXd7drmWLpI8Xs5oabJpCgH9o6OZ3RvkPi8XAAUB/6f0ACKpgd5yQcyodQKVOrj9O0FiCDbPhcZ6gcVC5nDL7iala2NXwkbIHnmoN9Lb8qJ+SkQ1UBox/vBlzgcgTGD6Fp/1vhIhKmtAdKQkSUeN97y8H5jLdG/9gpIA10v7/wOQKw+JjloLvcvs7VRT1LefQmxbDDwRq+ED1GOrB31RdjmTIrvsJuX5e9cd57xVXljhUeB3c7otjUwgFR1qTZFFzex2FiM/fWVa+G4/IYBBf8dU4Rr7BrvtgOFtQtiiL2tAlK+ZZAPG8ND7GdyRB2nEtQ8fMIRIkKp/12bTdIn0dgaN3r15ESayxGtJ7ug5D3z1igWZQ8KPnvaOSe5J5/SaTO7eVbKUXP+ATtkqXvEMgd82fsx6eaCs5Gzx9Cfrys217knQst3lrGpVNnira2vDs61VupLqgHeeFUtDtFjtu2Pvp/9/wcaqJyw0p+8YSnUM29nA0lzjlCCxz7699k1eSoQRLmOBrUV+xAUjq3oYDRNu416atg6o2e2w/LlZzAK3tdYWrJGHLhaTQYd9iZn3meockyoO7zW+HKdaS8iWMtwFOHnPqV+9gK8uWfA4hPMAwQDLHkDai3jtiLH5EuA8GC/6JkyzbYAzqRFmxGQP7rFU5ahD7fqe7EDD14oY0kZ8hGIFfn9p8zjCzrFqUF71MgaN9biU8dlABJKcZCN7M2x/j8Ws3Dj+QftAzit/OOWFfLPtBGbn8U3o/TdUJS0SasGIBGKq164EXo4/ipp7yldBZZIQj0zQnVv2Qz/s/gmOgB6trfXc+J9YExgNSg/XzHDzRcFJAn2UO/j6cuKa4pCYatDxGLD2NTXz+6qgiyCj7/nOu7hyKYWMO1qBbfittorx39AoD7sasNI6NEDKlEZAG8XLdaYfNBd2pcWCitBwVuYsPaBEkmmGbMAJSCd03UWOT+G0tbDU/am/GftDlWJpvXNYhhicdvb5bOJ58zf8pYpvnn2C2C+PAoNOywVezdR/twQlllM8N1e9lTqJD4Vdo1WS/+y0sTwWLC3BXtnWLH8El812WOJmnJ3OmC+xSfhNOHBzAYoYBZQEIpEaUgdexRaNKNsBZdgfbPCxVkAHLr/jAIENrYV2MB1zubKWJF88XgvhO982+cjO6tYYcQ1Fe/3/KtACSbxPAdTDV6PVIF4vMrdxf7SWrWhgABdxc1U6QwIuRsrbNApoXf9T8FL7LVtlOptskTyhmT9aOzuocx2rjSL87p/3cI5vFJcojpoKEcwSHOVF5sZidHhqevphyGpJs8Sn4siJk9dNKYsQq4dLzA/T77nVX/BA04heWYw4wbxOvCp80SaFOibvZNHuq1Yhd8lye+SxEXfwpojx01bJMoO/Yz/6C+BZ19ZZuXHV8DK3YzGKWUHQ0BwhPSkdhalBfUhrl3L6kAyQXnuWqOLoTE58EaHZ5H9velI/3UfIFTfWb0IUwpDbvDQCS85eG6sCVTl1IbRRMEiXIAESgv9tN5ZfA883rpO3Rznob4zSfaF2amE3LGjSl4wDK+Usj3tlMjcnoUEs2rUgXUksFLEFNRXr8dAvM5fYh94Q7xmvC4MN6WCA53TKAGIMVckKaXibUJ38tXheZ0fXwgqbh4Gwv2LMXiKZfLKPJA5eIUWKoNnlD2X7J+4Ld4EJpk5Cgfl5+geQt9kYucgAJ+nXSzOWmS1RWV5ogFgvnRWATPMtofAWrAZ2daNdU4iuBNnteNgv6pXm1QGovkJXpCLD24wVO+WB4sI1waPkd/TZ0YwRJR1QlwMjYPlyeJ3PSNr4hIEnihvK5T9evs21ehRwvm9pazt2b7QzEEyecQGNw844ZJjDroiJxBWYLCXGYJCPyMqPfWrvOrcIFwkxB373ka/K94CkxZr1SlFTDJ5aC6ylw6Krvi1IqrC51YtC3E22u5YiJDJZ7EZ3YXMpaaU+CU1m3kmAD/MLEzRN55zJZkkNvKnMjxv1WPDZVzwVEBJXrtcLd/7ln16c24t4yXVXj6jn/6igGq+YayksZHa4JGXIe1VkEy+xL/WsuKVQGQe5N4haSEmcAMz+4fF1rTlHSUlHMoDzHLvqCQJTATH9Lytq58/fSm2k5nKyPg5MD44aB/j4QL2D50GpK07Hb2DmEegVmszjcow/JRQREhPbZNMQCEZJ0TzGpf9h6etx4t4yb/HN82w9H3U19sS6ty1PUHpQSLKykzEbKLVFv0ckBvzwJl8AJfLaXdUHtPRZ/5GR3+sRsP2zb9M+yriVQelHmI/PYBvaR7N/0yt7MDeQCPXMvQ4t2+vgsRyHrfjw+JxAu1kppEyJpafqtgRpPt7ihMQCNwMAkJlMlG8Is+ckGvGz5NmRBq42lF66Rs/x+mdNKIwha6qgzPy2ou/9DO7JuWT0RnkIJ0wjLXf46yCY1KrFd+tGcPr/LbgkyD0f0TbHt/5L4si+7nFotPimVOVMiKrOd/3n3VOw80nb5guLmWnUuPLQjyH6ORMD0XPKM+RgP6C7B9zAWyl2zizfLJFxPsGYGThzq8sqwHGPXtP2zbA0/TLPL1AA2ze3blGX8JeToiGknuHfp3P0BLj41NnkeCJqXhA4iicQfjLfQTT8r6++dkNcyKrJUaBrBj4PGKJ79oTZs+kZ/4aZQeWXb+H/eqKIiIhdPoLxKwMoBFxOEhAWZNM7rFke4GogzIZ3Py4/3aK09QYsBQ7xpGTy93smmSCdKNiNRyJXMINaCcmHj8eHlWyxtkjspyEhlSOn7rhY9b14RqO3dbyNRwFncYXhjJiNQqXTU2yz1eYVsOe7JD5DZNGDe8swhvO072XZ+FSE9nXm+QuNlapPev3l7OzISqacW6mV/rlkvyIY42LQ+DT8ZPhrEM/F2Sp3F9+cxkpFUpnncpNRh83S2KWwe+hxqAoaTQ7OrSgzLK+boDyK+q2xLcIwocEhW54hPa8elumlqLboVR9F9k1AAtXd/bJ8z16Gb0XBn+156xBzTvYo32jWF89Swe2k3NmdvSpTvx+YRQz971zoRRNOfKzt9mUHyJXitOvait/Qe9dAI92ueGhtWcdp1U3pM7OKZsRT46YSudr8Hsj/goqYR334Jfks4nZ++UrF2Qe5PA9WjgUcqiXxU6FWeVYoC6Au/xR39JgfT/hHwK+UATN2Pu4VzcEnv13G6B9PGERDh/QFTq+FJsX4t8n98Hr9ZgRZHV8n6Ale+W/diFY1ocI3fkRprmznHEMN6SSLl+6G0BjPEI8EbOj/gUAsUM/5UgHoHplLOEASgf6RZ6swELWd+wOBbYR7FE9VxYDEpO+pA/rk4XpidR8UYgIRiSg8Sm6qmH1f20LcEOa8+QAwRIGxJPL47cRycR8Styh+8mSY8SF/SNVuz9ZxD7N9A9RnUReUsZSfDpSl6dcK4mC2Yv1h0t/VbSjnF3VNqLoa15OO+Nuu3IY+JOzM3Pgpz/jeqL5ha+FxOUlPtwXROEzcikE026lmJXjgemXKmopLOcJ10z7/lpyZ76V7B1xmhVhfaV3vygRjlgYRrENF9hTEsPX9PNJiYksxdb4hbIT+WwjhT3HGpfuBPEAySBhdHPKdNDjB8I/p3XIRb3g3N9KhPUGadxdPt1xtZYusay6xWo396x09tORy5/CARTAoQDtHwqSouOSiCMBtxsPTOGnDo0V/fTurZuonOBPHaypEUpgnj6EsI8xdHhxtMkfhhl35r9uOurdSvqHgby+PstIcxbBp+KFxbZsnu+ZSUC0Ku1pR8h7E6PNK/LAfEZGc68EZBmqqfgJhtJKVmBU1iH1ygAA7otQvj0ACldW/u1G0iW6Bd9B1nNkH7BwGrN5lt33JYCo0CgfJt3hP8up6xZp+trXB9JMiYekQ1hgR2Ol5lk6S7SfZYBKNpgfF2AgAavY0Q8YBoNs4CTz7Yvd7lvT4K8C3kcoMR2vSSP7lAKmCXuy2xUd1C1rMd+zhWvbotJ+HUufUDXpwHXshXehSwyrewX99Z680Z63PNvzNmrLwy4hexD8uLdK+hEpQrCi5WT/F2ZxROyGSUEm5nEV1vi2CjilONBoyP4+gUOZNRAbLb0Muw7Y9a7RhO/FsjW/vXQNwKG3zcGarMJm57sC90twTx5ZqonqylNqLgL79O9FfGwkarbf7OHZYf8vy4atzTA3rfb+exXjQrFNz7kBbxX8t3ws/wtroMULXxEUXVf2U+fL1ciezclbwP0cl0W6huCSCT+RNqFe3tNx7Y6lYokQYgSULx3QjB49YmkJM/3pW4yEJe/Wl/avKz03g78m66lnppAGdCRK1cD0uRdUVa5mTqijTDtWpU7BrHmmI+OMo3oNkyyxIEYpBrPYIEBErfGYCIeMAoyfVqYmta6WVbFJhEYCD7F6VxU1U3J2FHMbtCxcAD6mp5DIFiNdc+gnc4YXpSjneV2y33yDY6LTZr2Ds8X7nATC5OGmMaRl5JC50Qw7sRgkM7lmK0tG5VAawS/Qs8z/lWAfRpIpBeX0YJeHQz66UM4aOK/KYhLpubIV/wgOzo29GcNjv8+sSQfbmzwt75YQ/7QAl3gIH3OIpNdz2igQhEfhOMPVb24M+AFdai8y87KWHvnLDALpiHwli4iKFQN+I+NjRo/k8mQmagIan0oH4QHOvJPu+GXgsLLdmAkefzHNTR2xObpf9qL61GC+H8/vw5UJbW5E/dREMi7V/y+f9ZeI42qKo6l+XWmf7nqIhUCNq1gLYbeITrRvYlF2pLYWDTRIAr7aJ9EwnZkJ9B6thDMRRiHeHzNVouWtuyD4/jL3HdkD4CXg2l9nScdLWRG5PyhxHfJmVDgYkkzorRbJSGqUqkVFSSYQyRaZAbEE1fiXc2sDb+1kiAmPBUKy1dqw7li/5tWmID7KjQCYiljYBUrl33RBGgBrsmbRAFFFgvaTWO12uWvobcuu107+nRkyVPWHBTAfaI8/XHsHRHlrbLErH9OV2ErTfVkWHWoWjAWsMCrI7E/DYeFH2qD8Fax3FLj873ZR4nLZtGBfNuTZb0NW1y7NygDi/PdFvzvjJvxer/Q70fBMmf9cUWJ1PLZ63MVcLSKBAU7rkXC7VDE9ofU0p1HUpmT7O3j31Lbg+nL+WwL1pQlufOKNn5DK0B7QDJXDjUUyknqOmuGnX4bZA5LPGYpNktWK9qcFaWltrzp7y1R2QOYlzIUlcaeHD9xsT4qJk31R8iyYMeHfZokNPfgh2wWQKnqAMgj/sOPLoQFY3Hp3Vxjiyet+7jv1aZ35ug6nNae3J2f0GPwdnZ3WB+uZ6uRqt4FbsbHEFeoScK/ql9DKEJR/T/hbsZUGqMkMX+BcMwKd+EWecxmNPp8LAg5qHC66VCTb0I5lljrdbLKKBuZZ7ujjgFlPJ+rc1c69BObV72IlN40tBSfvQmaTlskDcS3Hd6fUj9/+a9wVAdJ8Ip7GNl4JAHhohXjN+S5O20Y7K1JejG+j0/dyahUhjp+qTkViT2EFdxxdEB62IYpRyldyjsp52AICU8oke9twNFiEvjw3o2S1f0TaOA87Pmmkqy3Fy+uFJjQex3CiUbVTw3nY68RsF+fMzEB6hUoWxvrw7FtU0y7aRpF0fp+k13byTSxYh7ktz/CtvrZQBnz7XGlsrrs7BcVUx2DPpqkGdOg3klCRKxKP6EZrn6tSIKPIJwiQFSaxIyIDivoGAM1zC/N4icUZPpbYOFEhE0ldyBX6IarZNkfNfaN7BhGm9plQKtM9E5jItK6j/5eaFG6D44DXFmnd5fznicVTX2ROj5ETcxqp9vLoK9lpwr7Cqvt1dI3hHkOcaDxjdCQmpL2j3wd2XHMFEkz0os6CZ4xYm16ylwxTtyd0ZpezDly7LJGyIuSQPpuOMuZzpGfNWbCOYF9rszAmVhQtQd9zkpRQKvXOMaLAQke3Mdq+Ghett8k+z4tN5sgUmgcpGo6BBCbKqUx5UkCFfJTnpMj4sEmdFAyjJgs/+LnUdJNk5Pr9HZ1rSs9DyABIq+j3hSMVIIZNxAoGT7Dv+oC0M/H/jWk+NyKniGl7bSrEtG/MN9FR4AuAZq8gKn34elg15OlTsWNTIK/4pH9+p4og5taFtDhNUOPvRYxiEmb+hfsC8L1aygNK91kPTqZT4rfNxx9ACOfXuJBZdksf7e8ymob0VRpYgU1n07SsztbreKgcl+J4M9xRTxoGPq4pzqXlROeEEAH9jdD8J6Yg6pjXnguCxm3U+n0r1tjKYXc4G7ah1lP+BUXkR3eDO/FoJ91PoXC9mh1jEKio9Jk2VhG3TydZZICdkd0KRX1rY0ZMu9wzamBweHaQuEsgJ2zcyZHuPjXQMZUmxx2UnJ27bkpJVkLTMb6y2ETwp/AIWzW6AZq3A1kkcTgeL2uGOwhD+KSRnhQid8KMZlS1DfwRBSkuWUl64R5obfHHqH6GNabpvPmpW9A+xhe70tcE9Bym9Og+P9DDAQdRVmImgtJO/5buo2B54tqNWngeVOAi+4DjyNaiJkqfi60VAOpT0pKPqDMlxPCS2P/ya+f/jdUCZtXRXAVnm9xbc3bOZJGYAJmZxdlxbOTigq8jpOE9xnqhQtEK78pE5LAlSY/oI64xGDz5z+bJ0dq9U92ZOhpyu/BpO2HvSu9ziie576o7Ge/6rBNkZUqeknlY4b80DNPjR+dky6ndJg8iLW2K0mLyRKi4/UwvEEFZlbOJsBqU6fUoBwShOzknZfpY2mSCMKab2JhjKdedrSk4kfzg3v5EOxH7sSPVg54fGG755o0h+L1yAkgpkx6ZiQezS6+iPkoe+HMffFU6/mYNZmuegtSWl3G/ej3h+SGEKrRVNdj4v1CYlahIkRHQ30yW0GCK9HMFSwAnrgbzj+kxhdxrtE5BFol2xEVmNCkLacLnC+bSs3YWkKSoyddQ3dn+GVkkKdr+TguGYXK1Z/KJLE8OZGbeWy1UCCccaVch1Z6cbCvBH3q6c1ynjmV/zO6d9UiZDCyLFhg5/I9e/43xMP3FeXPMFpHWZkbc02LbdiOxM9KQtinqSUKQC2wdn2HgebVNgfx/xBo9Ed0ZeuzANCdEQXXFixjRrJX1L37vWx+Mi2HtFwT2QnRXVlvsrF2/AUkSvwDqbjZ2rooBHZqjjfMzI3JGLwbV9lChYVxNzIlsB0Qs2C7jmunt9ZWeKsUBJyNqpYCPG0mJK4N9BSb2bGfRMw7ctZlRUegNAdjA0t8IZQuc1L5I75wLftQ6EDrHZ4i/XGAKbrnzATirttJqTN9qi93H8jwY89KSwzI+l64RuAnz8o0t/6YBYDFLYtTd+qjuSkehLkcED9OVNQFSk5YqWsWSN/KxNL0rBKJ+8+uOi5iTOzM9urAaWqh1y0PqEPP8Jp/7Gmgo/6yR0AsDgm7XTKOLB1YuKLU1sfKLR7Izqv31XuP1d2/CbY+XjwT+jaHi9AvyAIkk2PgPYBo+Ojge7ymXS4KceMEcY4Rs8gyi9XTB1qfuMaIOSkEepZWM4Y5+W+cMUDNkMD6qXoI2W3c9nrmmYVo0AUqadkw7Z4a47zFwpZiRCQ1KiqJQpQ4v2UCo5IH4/0Dve/fIBtmrNk6FrqlkxH60+Qhhf6Dn2k7t4am0SGot54IkLwoddPfjQh7DNo04k1hH4BBxRpdy8rFLTCt/p00BN4CIZjMmN5lBrrszKeyL71AL+Oyv6Q3kkXWxl5ukRzmP4RfmanwIQFcy5C276gbkHyyDEJS4rN52figZU25vuL1sWFKp5eSTWZQ1XPEpDJb3z8U4rWeSKe6hzphpXJ5z+K3e00HlpRILk9O6lPmlh6QJ1sqpWkkcSdnnMr291rlezcPpSemCli35h1Cs+4WA0C61S5HMtri3BXslMbFOnxcnU47NbcnXa7cKWi1hfa8YnpAgThl25DXTsVdNval3nhCpeG1MYDm31qrEr8RfoLSlQCtF4pCLSISXAp4oTYX164Q3CP+usQSum8cS1mkB2fFGfc3VcALZu/2hbv0P6sxWnpt5IIT0OSO9i2NXDbYBniV54b70vir7MaomKqsbFAzT+WrPbevt1UAVYjZLHV5NaPT/8KjWMTkeefdIw44QBw8v9utnP95zClRXor3iUbURM8Bu5ASyxhS5f+yBRi+KD6OSw565LBcq1a7x+ANohbqe34AF23jhs3fZTvN1uBXZX1Gu1SJf+taRCjMUvjnia6ZvvcjN/v9s9p0wT1vkFvQtxY6yW4BzCmU1i00c4rMUmCoZePGlEtqwea4EjyV+96Vbjsj1UpSqFq3RH57Nsl+jTgfeWLkL6M9ylcJff8h71n44fcIyt1/EJShIYv/bQq6H8zdF4YSJ3zXhUy0Tngdn6XcHRxeZ3+ckKWzVVksaGJCP+qK9Zf7iLw3QpEZBxgtyrZmXjgW/lf+3Jhwegy+K8wyJeRVH2+pv54Ide4AkhVmZA5O+wYAvsjiZj2yR4GJfa7tokpdeN1FD5Niu7+Dd+E0TC6hCGyWKRfGoaWOz7YLeu5+sJw7Ue5yTM5but8lC25mWmpvmPKeEEh2uQVeY7rzXBntp8Nr+kAzT2tUX/E9GT2QoDAG1axGyg+UkUm/te8Ir85jIzjqrmknFNFC+ZEga7lPLiTRRgT0Gm7+hPDuEU0/j/82xiUJ5QJzBR3YfaYnR6y4w/Jrt0lrZbHtbIdYredgaXpRrDeEFBB858b2SBEuUuaXFTvHCB3fXlrH+NOkt4R161W4Jqs3M0XfORiwCFb56V99+yiiD2oyA8m7KaZcsKefqqOEp6jAQL8keGLn1mm4PjUD5ycKJn6GxXwGSIY8n0zM/l0cC0DojJ5Axlxs40Tu+udqrRQXgif1OHxuEMVlJ48qGay8fdtsiXdRS6QYX6XfZMrAQqkFW4mnhDNtTu7jC1Ob4NVD/kNH2dFPl16P26XjEJ2B+u1wIlcr6s5gl/b1/7hH1OsKzZUSKVWODGszesta54ZXWfUakjs3w1V1gLUCZMUZh7+xH9ZhQ8zNOTbaWYMb2tgAgS3H85lG8qYAJ65qg+fCaEA8hVz65y+mCyBwiYCJt6ccSHoyWh9BkpMuAfZkQodpJwxnGajb5h6+PL8SlAFUaGQ99JzE90ZidKmB/9Xj8ScSJI+QFDc86+paGaHKwoTov262ZQ7JKDwhOoK50lUKGVVaTzJanwLX7jx++dCduj4OqozH6An4ofYN8uLF9p7SzxKl8JRDi64cueR9EvXVxuybl2afIHhZghrroi44Ayk8s53V/yrBJ/MnshZ4fo1ySlfPPcSvF9Bgxjpp8bf+F5t1sIHIVc9mkwZIajBQ6foGyXjvr1QzDjOyRWxTHrP4pu7rktdUZxmIWZ0HrSSWzQ4HZqCXAs6JbDidJkT3ZbmoGQ0iz2RzOE3jlk2rzPJkCmQ2Z6DYx2ZQfVvCLcOSKwys6kGXDXzI4grTpkl/C75yco96Ply8UztjJZEl08PkqKJncFn6iySmjRRBCdRbK2r39Aa9KfnCarhXHq8VMtbpZGkWaWR+7JAMgLedz3jUtPoLvRG851iOGPYHHQ1V0aFfWYJW0YJqtuwBEGQCtuNr5EiDn2NHoHINRK1GzQh5KiMLT7vH6jshBRSYuA0APMuB9U1I1ewZee0O27ZNo1YyMP8pkzNiC/bGLI/gwzxABgMtrXsbRui1It1Rk/igEKnz8zAB1IReldOCpPT+v4b156KoJiTlnp0bg/z7p0akAmb9XBxnly5wRHtcR29rXYc3tG9SfHFppgbj/l/vCEzyr8gcx9QRaSC4w7ShMkzdDj0ZzsfstqiMd3sdx1HJnl6zVEeQItG3UcWmGEgK18Wr4HSx+hTN8AwCO+Ok8UV3Juk4dNqtcnlFcx2RikzABeMNkVBCH68nnBNcl/f0zgecTjwOlpNU8Iguvd6hyKZ/d6cIeVi1rFha0n2YdtVcGgVGceRfHfhxAJawT9WL667CXUPfRBhWWqHAy8WqDmeq4sRzDx58NN1Yu88gf4J4mxU4XDYRBEu3R1wJIRW42O80RJZT8GVmML3Es1eHeCVaDbvaYrPBQpvGBhvsByigmLLSDKdN9TGaWaIEl0wAnGY07EX8nreZTnmO/KpaOO/UPFKwIfa1QHr48eXdF3Dk2V1dtSqfJqfrKzeSRgzBkB9xYzgbQ3LXbgJGrP9Q08JMa/2uJtv/3Zo4d+98fuLNn4781/Ijr5miWZeWXJaglIhUcD2e9+bxkczOxWjbJxzEwWmupoD7nV/6OMqaTeKKIxbtm97r21I0I+2fAS5X+KuutchPizxmaAfZk8nUgNPnpvbysgYknUqmp+k60/jklQiwHTWOtELAe4m+coiXaxAGMZLGQkr39TJzH7Mt37+qo+HyrQvWl/NiFbt1UVgF2rDqV1KQ4DLB3zEPjVno8/B0PlQ7lg8Favm35MEufLNfopsUqmOwo9/MVgLD2buAwvJ/EAzW7TBHgixQeyD7/3XMbtUe6aebVMGGKrOk/LrndzFurNkV0waYdiiFDf+0WR+1HvbH5rIwB3DozL9aDc0ZCOypR3bFIEtX4IAMaXpZDPqH9a62zc8p1Ktoo6P1Q0CLH3iOxzFFQinNnPo0WIKTRQp6b0lErPkacZ5g1lwyGDObUjZ7VVAbauX3SqN+nsQMOTF1+CMkbR9CQrNSg/O38qCtOKmnYkJcLrf27C8duV3ckaA0pC+YP239teiUnsyukuSTNHCSqRywTDr5pcBDaQzI+U9p0s9bOpFJMiXAzVVBwRJfvzYdFOLcCBNNxcC1ZmDTxluvPUhdWFoqcvDF1woEKuHTgABGA9nYvYtN1048qD9AN5uV8ytF0TWjZBNynB8Pax440BMx8YH1JLDjWvGPQbzpo4/ZtRDVjx1azgM4J7Bu6bhoT+cAgy1b4zFlSein2iFYWd+0vcJ4gf4b3iJWlcKww8y4zf3WMaoEuxKuTgLOMf9I1CtzX/5cfk6r3ttYjZ1yto2ib7e4duTWWZWXqy0cXwuqpiTdl0+Gy1hkobCMWZ2CKtvx0RViE8CF+a81RSpeAtyfAvI6hSVL0uhFAcUs4TJYfcnGiux4Y+y5Caij4f0myo75iBpDr0W31pXfrnFQsDioWfmHyO3mwjHmqZi8RKFygdas+Qm2ELA4pCX5HUUce7ZlIZ7Z4NhX8rIfxeVxzFg9jF0muC7JRysPbcXAUBflReazgcvE3r4chjHy/G9AYIPQwyyvh93g7A/UZp++RP3JyC/iIcjGVrp17+JjIERXNGzdfOw79GS45FYU638UVAZCkq5U5AEx27km8qJjT+tqdqGpM0HjklNVpQ8rZL7KqMWWVcKRuehFLgwd4S0xHfdbrIS3DwJw2Ri8SWFW8N8JxXooYaIULYFnB9VCsYEtFAiN4eFYBTnyLqZ4DIUV7++A4cP9jM/7kmuKlfyIPKbYlA4FN2MoYtCflH7CA8J9gT0Y5T9Wrtd1omF00mVjny3wlPFt4Slh0YmH+y2xvHzxreokBoZWQJHYw0tz0+WkmUCKbM0Ao3NvDYdPK0qk2FkOc1HarBewToAnfy7uOY/pvV/1mrsVx3752ffh32SDPrWLtqc+EBbiy2GSdUqmT+7M31tdRqnbwaWDqHoAg+bv+HQtkPVrXLB7AULL1SmLtryaHOoFnc756+9I2Dvx4sk/gIZyuhOjMYXo4j2zszwkj4bwavAJMTC8uqhM4J68sCdrF6SqAT1DPvfiGsSF6icJbRdUr9LMCIamJUyRu7knILlb/2lyCiEvNIBYNIuoJhSiH7Yr3xMNl9JIMO7xlzgB+AfzP0DxW1K31VhqDQ9Wwqm4xAz30xGffdNlLmlt+mZmzelt8+Xp2D1J1FkPkikmlyW8f7P3crwTsFqGzrxIIf+dNxQPkaWcS6b51+4Rqso/Zj8/Vq4hUOXGxTMhTtDoSlZQm8wbS3rNP6WBaoE2HVHjZOekSY9nUu75v/cVjv1pK4xcki1rWqITkPOPadf06f0F2pC9DrvGYi/UgAv+XnA0N9thlI+t8ESAGiSGtF5m5VBMSpl0BtHFAcPy6AACz5QcYXfO9B3XiRKCj4sR8FkgTx+i5tIvrFUb4A0Q8dTf8RzaIgX9bUOu7buX05HXjcL/OxHkHER5AotnvTXTXouCVYAmkmAKYcyQBLyaKmfCdGnWhBIYMV81wlCN3izBLmSfaYcLBKCsGvUSsb9jI5v5V5BuRwDEmDMMI62M42p2hN0dLwenom3NphmF1lKLKK7ZBmqlqBsbYhji6xSojya+vUzokSgjnC0fXk76nV89xryptFbvSgrSnxwmen6kDBzgHGGLzDnxGYOWXq+Mod6euzv2cH6GeZmg06IbYga1xjvEsgO6FCjhfEUi4f6Nc1/YPFEO5G0Pr8A0OxqIjena8gmOm34ymfAknxmIIofqDYxGhxm5syVmfAQg/tymKUVQMBWmia59G5C+lfA9KAK+2XtyoOxvbroUPapXRKwhBGrCN6rnb0yab4fg8wj490UWwW/Itjx+FUWHMbKiIeT6cls12mL6PtfR8hp7RJqgIWwsGfLtIcNFwQri4tYtsYAcsfl/3rwSEK3S+OCi+cUoKrpzjWLEW/bckQdrWBAf6Tr2j4dZHlTNoKI7S5zzbDBbc13O2f5KpG+MqCeImc/Tfbxr43XycCDC9sqY07XbDEiTJBAtvumjMo3UlcsNKLlLoBVZ9qWJQAHYt2Xz4SQNphep+lHcROyQ7kC59RMPSbiArnL9RM0/tgrEhEgDuMFpckufynj4LeYqeRofopd2zX/iHBJkSinyDTlc3/agBlba9ATNHbtWv2N5X4D+7jX064cps7oiN6gqZzNfcxD9InApUUDPXeF4AYWnapMHoQP7i1jnvJ4xQ2st6sjdf2aedlFz4ey6GuUKDwSGut9kjb62oDKv5ct534sNlz4jzsD0z8JIkWZlKAeaK4AoKBIatm9SjkGZuWQBHwh+bRAbZ1i+xxDqgDwuM1ZKsrVpni9grtftT6BHd5XlCT2OlNC9hi6USt1M0dd7Ymz5Agran2hMv+sM3DxPZ5QL1lnWKXInUN7enprLJvdgWl9Ahl9qEjZA4Hqc9Op0Sus5GTRgVh7mCe39RM7+E3Ftnq3EvGrx7x5K3gdQgML2fRBqK5iI+twDFw2A3HWHVJzTU8h8umdRoZyi/tpaMOg6tf9aupKHCTbWF8quuUIW9UeTK6etBEf6cu3rex0c7xbYNS8Z5wdqZewdOkHGLyBPiVdjsdckwQxlkbKgmpwfapG1Eph7XlCc4NYbugO54IompWn1qP17i8Igyd8QdD4T9Dw98pf847lbXX/1x24cxJLLOohRFDFz5Hy98hp/0Va1emxQfGWvvSXFUAE+PC0nRe5soQZ51+JHSt5uOyrQzZHw7jfo3XzOLKkP4iMkhbSK2OgS3A8XUDUMcchFX25KicEg9iB+3iaViOEFySpYNh2eIU/pNv50C5U3Fq/F8CnZeV3QdbqhEtePJsOc6XlVlw35SvUjLvLWByJjUCIF9/4RJUr5bFF4y9XLHCu3tYzxK6MyySjRPLqOUnHOvL0uGYzxjA8AabAjmK6YW98z/tmZB/Ik8jHyETKBrt6o3UmIlFvEztIY8pjNtGV+BBlSp8XF2UV7YUTDrHMstG3vuQK/MOC5X29xm0HRW8lN6HtizxBs+62AuL1SBsrbj1L0h9OgBcEc3FO61Hla/9qeKxF9cenW6kwthi8S9ahXSnvKHovc65rr5WdjpwYMEENYbL8cLubzwhQ7O+pa6LHbWbSbMvluFzo3rRFf9o1dRzby89tAIzW4LeKdynFLyBRKPLakQTCcUuFtvsJ7TqicehcVG86iYNuEs7Tdwc0/WnwyTRETNbNbiIfqUzAscrpmgNMZKsuFRl+k+/jcHSfewrN1IjM2Ikd10N9zk/J65zlOKonkC7LpW0bpJYBD3QlEydCqbB4rhsegH2J+bojz7rP85rIfZ7sH12QCuLKa1GGIgAYJM5Mhp/0088Zfb3a+0BZgrAagrBm4sYRgvqg2pFFghG/s8cVsWXn8X9vML5j8MiQB5WU7snj07y+zaQJ+1dRBp4boyR5IjFnkShEFWYzLZV5BLbPmENRkDBL2Mtt998jq5l4VOogK7bQmMlwvHTTsna5fKyuaYf5P0KZXaG3DKSjTVGn34GYK1sFb0YhNj4Q6S9k+DmTDYL6ra6KJAHJ/0Q+FIhusWyj/Vwefk0ALYWZuluewNJ7n0G631lmzm6EjbB6v5/wQ1mQY0I8ZWhc26ZCdQuxffuqfZ1oUy+Rvdz0wZNe/J/3FAVZ/kk4YP0PZJFSR2i5ntJSlFrTCfBX6X05idmCfDU3XSCYcLLiqxNugxU5JWEnoquxXGNSkGA2RA+vsMuZdiP4DLrGyCO0u8hk+XY7t42mA0/yZ9/mGIckUBfcGMN/52ex+hG0aQRMOKe/g477W5m3wzkZaGIcNn1J6+W/QMZgFL+6tLFhpWSptcyRTnQsZ/DnTy6ZBMN2tvhmZBqXf84NYoOy/eUUyap/L0fP0p941dXQOWGDtpyKMQyaQvpHJ4Vf9/gRtRFCsoCaSFY1Czz/BLiJMNs20I0bP6moqxlKDbiiuXyMzHsojI9KNoitsBdLxjwJ8+us4X/xZSwoZnE9uLOSZo75pcxoKbuh1sxwtqcx+ypRHwLDjF6P4sGq8x2MhpWgi/YEL34pKKFJ9Yd+0PWo6Z08vWw13xNCVbaSwLYAfrr1LLkRZwKmNliuYTJj1f9b5BAbmrNbFuDY6epPqrSPL6iilakaSYKN1PKmZOolOEcSr5xWAZ3Hhc/SoLZ5OGeH3+OXaVrVIzhMItZ8w4zDqQBw/tiTGDfJlNxvZaC0Tj+RTlMJ1pk4B/RDolRdniUW+aWSWUX2eJqePcZL5uF5ctSlIncdPjAADrDuqPgE9o3dl3abc/mp7ZJ1b415ERJ0OMPgEn9CXGH5dUd6l102uJUJYz2Vw0G3uaVn2P3rZa72gbm+fkBsu+7DrNJWB61azKFeOXApHD+Y8+tY/q096C2gG9oLLgZxiJRZ7Ui8CZQX5BzRhN0ObAsJ7Wf2YHBx1R0la7IV0SujkwjNqANSzDOAYD+CiaC3OWeW8ztQKk6vmapKwPRO0ERA6m9TR8bpgBdPiul6HjV3WCnzJkewjyLNgWWNwkfG5xZ9vhwOwpxSp85JluPLcGXbMH5V8CiVp6oxPY3Vni4MR86JOHfznRTc9ExiQqokvXC2sN0qtOyl29GvWT7zP3jZ25Ov9k6gKM04FRrqxCqdqiecO0ztHDGDdB9nWJgKGrT3zjnWkuE6EsMosGb8N8ju+893PF33PYfRErlnXJ68ajeUZ3Z8YcnA90CM6Yft1g/5beKXse1DVXKLoo4u9nbW5bRm0s2RX6AV+jfDE7tabmceE3QP/hBFiAu9Sd8AG5pv4g+Gwzs3rLMUKpVvbn7SL1/CInn/2MAhlyjCyCePrurMBGCmuowXxjblyUXlbktCjFRaqwlnElNboo44jlzPUVAv8kXoQ3nxyRh64ImESue9Zz7gLhviGYvOKwMi2tGY/o/CJ6dBqGEruVen4drfuFn3+cpvzP9KFoW9DE0lRjQFHQ/G/JM2Y3GNUHL2wTDFAQEjYsgbQdrHW6G0H7LcObQQ5LCiVYO0szDv0aI76ZzLjGlvDFc1cDkTBls1dah8yq+/AYU0DuqC88g0JuoxB8LBo1QykqAQgo1M131DKezxuY9/a6VgQ/fh78OfCTRqpFDDpKAlZ65bZEAtZ6lTAI4INZ+xn6Vbi5GiIAU1SawHwtJnMlVajl0q81NHZNiV+ACXUujkJrK/pFJc5Yzyk81UkMX+U7NWmqIQ4jXZs4IP25l56tjTg+rikr3p6pWWAWGxdDIbmfu/WtITO6QSmNpUwxgtzfqwPonh+3L0VCwniiEKhcLRb12GQoJwzes563i4iwy7Mdt+RNnrNbpt/o0h/shk20JQm7nPoBL2jrqEdVeYl9Yvy+3d2ORcsaWaa8I8kKsQWAWpt7jGFhV8jPCX9+u+xkbDn4cQK5xQ7bDCG5Jx6FMx2AvXXp+uyS9aY9d3i65aTRpEu5QTR061HKjbeWhKAOxDSa69h5S7VAL24PxKS+wH3W9XHCMSGEcxDM3HgMeWMyXSDydN8bkMCbvK+mfZS/YgNsR4S7HtYm7wxCzOOTKj3YhR/MHObJWdvbHDWqwfufiTnjKV5CRqOhh18LeRc07vir99Z3+E2UnLZB9aR6+a8oqyw5QoA1KtIiApsLsW4jhoBbUfWfHydpB2oXZkVH5RDfKzOZWjy3/02Cf3wIGoMT2l7rOYEwELkXb4MBOGrbcev1b5vfeskFRvaO7m8RKILpoXxLKTWVnKP4PHU84GRWxA27R9ip3m4vO78r5/CfvW36/GG5RydAxEd6U0ASSallAHJ56WYV2YF0pPJdZhK7emvbqzEVt0OdIaCJsBRpSsKVyBX8tyKZkL3ZDD4AzzVIYksY/ULdge9DR7AEOyUgNaqScCKbEoZLG4L7dnNMM/0wQNLxLOI3Dq5HwK0MwVfxLy1qzHGXQQOf9o5hBC977/WM/gFWNAaOIYF6LJXU4LBw4qDke0SemTNpmqOjfhefcx+iFdrok2qvBVJtFkbX5A0FOLStNOHJA5WdzptXa6yyp682sGdfv/F6ETLOO9YSUBNOVF1wXf+Y6NWwTwgMOg7fhPYxalGW5xmChqrA90GJpRrR7/Do+/bvAu61JSwp+VI97PN1sW2m2YogxyNGg7pO/kRRC0nDyEXubUZpQ+CQDznBkEa2vbJdFo2yfrXhrtiDQgV/+naeU+NUSZL2lY3i6dH+Ef7yieTxx5+o9XSRybSLg78ZpM9vlBZiW7Dqi0da/dbkqxsbT42huoHITX4z2JLdsuw7MU4W6hGhyBYEga/hXpsnutU0gOiLWr8BHDqRNPUjSn4gkkgTkJs/pOb8p0Vfy5Dhb4uK1AI6JEICyf8Ht1Gs9ofwwW5xGQRFhgAR8CviUpPtY0DXh9upqnOhWiXban/NDte1mEaEVKDXKVvDiIa3jOzbGJp6JckmMsLkcdWcu3kLrymg+oonFcPnE8sFP5EkBZ2KwaWeI75GTHNtjtLZ5Mwm5F+aq9yaFKvOnT6fFHbgF1oGzaPpUIYXw9d84GF8uymyv9OB82I1fZZkGshhW8/Dm4txUbNK+m4PW3gk7NpRBa0qSqj3tLfOYQWYFMiD4A/kpzf7Ttlc65HP6+RK8WTVS07n2q+vKWMFLkItUm1+OLD3WiACgalgNwm5MSy7AQVay4Gnyp+InW6EIHIDvvNKJSp6QiYuToGitFBNxX70HVD/PAdNSJioNEieXgbL9oEj046/YQsk6M2v0vI+36F1tUWVXa1hov4dGAdRsqC2RySSQu0lTUIpolmhJIier/8MK5lyzbZLtbGv/syfylRGVTTlya8n+wyUjBHDJ5AWKG4SBffUHnvfpR29zfkMYgxtKtsqECtuXEUaJoUR2G1UXFo+A67097vPRq+cQK5VbzXv2ofyvTBPA+irIqieBtLvE+QbRbzsY5DKONVM7PPz+eqRe5RoCz00g3rnA0wX07kl6wKbgaMMv0wYCAJ3gptYCxL1T5WQv/CVYyMHQeSBZ1tWRLrQHAWz0nw6A1xESHfwl63gNOgkMlvkI77HztJWnA0tUdisbbiyMz85axDtoSslr9+fdFTxmeXMA4zbfnNlG83HqrZ1lmwwX3OvciElORE0QJTiTy4oaQF/sUQ/AtSAMAjgvPXCNMempb9S2R7GNwc+i4IFe8fcSC3EZz0zQq7ds5ixM1KNuRe/Ekz9einPw5XnD+GewAjznwWoTB2ImOFIfiRkZoyPJPZmorj9vpe4bR/tZ4qo1DO8O3SiEm9zpxEzPbMwQwKFKA4DpbbBsP3Bgt1RmDkiq0dyaa+5JdZJq7pufn5GbFBGCGkgFZFq8N8+yFAAypODY1T607hthHyQRLqfRCtgCiGMLbi4Qmwh6tKU0PzFpJ2EGVyEfzykh5smqClvFdFp1Ng5k+8GzlNIk2quWL8pOnI+TD7m2iqsZNKCHFPyzDREGqPm+52hRMfawZkGuFNiq8yTsC4Ca1sV7gqpA0HTSxh8VrOU6wFmPXvyToiGdLFUjs3T6JfknL7D5bRnVQKYTVJwz5J6DvYUHPSwII/GlVLmtyXuUFUpVZ3MHk+m8yp14GSKCihV6iwKIqRvtnHHeR6fG84EXDwMJtW7gZ1AVLz/0fYWjizU6qkhbmR76ThP+u/Vxiv9pH6/snokES3L9e4OG3PlO1OWSCO2eT+DoWUqaUNOBRGA8iojxOdMASgD3DSd5zI/UeFdk7UmTvfbfIf3WDLES5MiwqmUR+4UgoYw+PUPjXuNJcSXWxJMFmSIZBp2oLtiVAk8fGx57WtriSdPiAba6kamoLLMKAb9/kgm0rNYJVe6mjfiOtikRllE5+/+hFvKvoPAkwdXJC3ZDTTiqacmQeVF/zwYRVg/pgVUw6D+AL+KveHEZIHx0ZIpisq8g5BteRAc4X4FxuEX3dkmzu/cVXSqQt3OzEWJzWfTvw3TGnaUA0d7UBDEN08reyfgdmQ8e04arpNNY6VZcXsCUzZgwdBL/4P6z45zA19dwcG6elaXlFOl9D1uN0BLoRbNaA/X0VLxSFe59F/78nxyy2XxWOJxbzz/m9PD8IM3rgTtTf3n0enmLkUe8SkuWmfO6T8GPl7PnOC+8rIR44JVAcbaJ5adX9loPQ/Hm/FK36k4XSYFfgM6gdq4mRD1IYmpfQ2JKeWocugbkBfa3xbywvRmeUjvg/BeNRjFinfX1H3nzs549OvxLdLxM//8xaM0p4mfQwqrfAtBDStsOpWngw6YRWyX4VIlq76E3DKVS9PnNU9QAo23m7UJB9ezwSJNmbA59xt5X7BLp9J2xWcb6lK2oQRM9G4clc0McbD1/3vSLeAHqK+dYKQv5MfUSTGRcQuEshyy+0386BkQVNnENqt7maE4Ec222wF13J0gJmZmv6aucdh9Sv0+wANfjW78NW9SLwOqs3f+WxnsLulhf9bPxS9v4YhVJ93MwqblC4UcsYFbcRMEky29JYT8KjnLKLALo2M63yvl7ENZr03PQVKn3pcD8fW/hSRThIRgagz3UKHSKtP4qfa3TSGCj6Wv10M3dNmmf6ew6Z5ZoQiMKXl6jV/jMdzqPzLXmJHRg9TDqeGo4R5FLogajdGxhF0OkfLhF0oYtdz0FVF6663+7Tg+joU8ETemPED2gtD8ezug310J/dnHgJE31kmcDgOmGVvTn3CBTE1KxCCIl/C44HP8rHlGTnKegnOSkWQxUDwqTQJGGAzj4gxXKELJIdomWNeMmPYuy/cSVdkl3AEixirDkedfZsY2Kn3UREduftpztlPX1GcVPpvsL0F6+SfACV9OEfejjbyh/RctjWSnGVTM7y7GWiBSOIwHj4pxsmd0/rcUNrOPAqbkf9OwlvLWgUg3FFX1Y62t7gW+pF7NE0ugZDNxT4Cu+y0D5duulNcUfXaU7eEBNJiUloH6tObBuN0sXxtIuqb/hcr599L9U0x2Q6D8huieRlMXwjwPImpqNK5m/8orQxqJkxIxh3gPXq3vOWGF6poRVz18Ze74FyfQXgR5EK/1FLnkCtbkHDKrUylY/hzLGYU9TrTNOFCqE3Vi2ABAkTWjrQtQAYB6xG3OanUbAt8E9A5ueKFkk87amcZgf8VF8usdbO7KBhAuUPdFRP2t5/DdTIve5J1XZtnw8vMpn9V4426NBLP8l98dZhH1/IlD0B81eAeWd+wcVDx1H03dbamQb1+rdzGxsnx2TeBVin0ypmDsu3CZjDCeTP4i7R64Ngb2Pfhx55MztgQSGHQmhufFmA86RqQLArF5NakITDN5JltphGIFSQ2PLvNJyLjV84rPc4jg9LcVUNA5LrTkeG56K2DRcttXk6/gLwBz7Lyy6vqoCBMDnrV/IlWR7yjRnsqBlpWQ7eIDwmuAwsdYQ6VzaKyAYPdhFbPTRfGkwM3XrSHwnl3VYL7Nvuz8k0fj6SFoK/0skQmap5FZrZtIAUwg9Bxab0fK7h2QQg+SeQ3f+MceIMMyt0IcKTtpto8xNzsMlMawsp3qD4LobmhTpgQ7Ogs5qwGz6JfWkvf0n9/NKiMm+YGoeCpTqNUA5eIBlKDNq0kSaj34jryqBwD4N6NlOQfbWwje79UKC+xFRZBpGnqISepNqlmIDLcwh+Biq6WXtSl8WoejDNV3lkahVaXgONQcA40Pp1REMFwawwcUuRn2xuWFKKXGRuF7ZyBV7l1V1LRr/XxseEWO/VYOIO1svTU3+IHVeLVVzq4PgoeSCT1iIhUIq/EEmdIoaDUTVaJfSEwv0Z9BvqR6nr28N0uH/bGxKhaUQ4QD3Naae2iVrgDLwo+08aWiEYDVdzD6qEs2YuSd5Gn4VB1iVEFHacDYUY+YoJkWtx/0yQAPnDgp5eYyp61NAxApwylxNvF6wHhr9RReMTdpWPq/Mtx2F120H2Ih9paK89jC59ndeyb+5hKHJSbC8t++7jm+DkKUpKjI+60b/Loear4c7bsQpbX9/BwwnrWggdrRrJgcRB1x7Q12MY3JUc2Y/ndE6XuYAxAQmkr1+WfoSnRyfTRwXkQvu12zewM9CZ47yA86rbZiAvXxZZ2o2phoQJe4qXb85HcjSDHbm8ZzoUCi59xvrfZDKcHB1VCDpkyjqgqTVrQ4QiaX7o6YFO7GOFiQPnXRrtZWIX4IFtyttTFpgUZO2aIADeq/A1se+nMfIOUDOuRVIqXWbU3aubfhP/9JWC57irLGA95Qd3EURU6Ib9ekhPBY2rAMpq4O8OG8xtunV+NDGJZ6gF1UwPYpxjAfDDX0wVxnPkUxxR9uCvp+x9FHRjxs6XDU6GHJBOxo8byRUhPmToULaP5B0GmpYECDF/ngXqt3HzNma3+VGVBLyfFCAusEKTcDlbatwV4WqPnARzWqJs7S8bClJf1IoAFOShb09NW6qDuQC4CWPCzercvhmK+j/P/dUevYXX7js0RNgdbS8vESZySCjHH9QIcpiAV0MiDl/XguTWy4KoVaNG+LfntHh/1zuQ56X/g2lPj4CZ9Hl49EX4J5407zbkjGeRVG9337iHJyrIP3aFLM+YhVNpY/6XtN9Pue8JBEXbcyXun17q+YfPbVNprnFCSHaWwoQ8NbE306s4yQH6Ufd9xfcAmHVY50qzGkw1hHgf8kOEM7BazeoqSgbMq/1ifR9Fk486kEtDD62EqNV2ACW4edMzSvBTcn1nTo2jRbnsQPo/kil72knx9SdIQbAzZ36mlP6lXIm6j5GHxdn7EyJsFZaXKpZzTgv7yEGkMiOc0PM7L5ZsN12UAWMm7Dil5gFYpjG0T0nwHDHVQ0LO76p0/zs6EvhWOoHSwPo0iKAh3bKWKoBEY++75d1Ap/1yQRi4X6UZNLky/r3pQccVayrgqj73kLfkAvfpOJSzX5lUEj0gpJnEHK6MEEpRWw2aHgA2ObCAsxw0kZinFhxQv9RETWsq0gdjVR5nJr9NKUFnD7w5vtdGqsZ6be8fFJRC915/nbUlYxhxkrQHj9H2QqP3gZJOOVDy4wzBFUKv2uh4WlSq5FSmTYOFno60dGECz9IdqLo+A1RCG++TFc1i5sOXZ07+0wlcL90Si23AhBYFvqdk/UwgYaD/3iR4XdukWy8GTjAe8i2WdMn/xeENiokzydME7u9CHQHIRJo79BQieh/zkGSlE2E2OQSDjQUzcuPjt8D3gWONhzmwP1mcgwyMXFQaUw2Ns9FfOYl9hd7rAyL7Ai8ghtsC8V8uFKTyMSrWnvnG5c8Axo/Pj1G8Ahy7CBlxplHux/R0NQCpWYUOByD4DbY1bHL4zTN0Ihb6E7vXVq42kOhYS8c2CjxGJ321+jtTyRcZDpPQkVMK8manFn3TQZCaKC9lkJ69aBDDTP67hoOPVjS9mOslSMM26TllsY6Sh6kbQszqjgsxks/ADgFFe/cfppjbeZQeuAqT8rZKdgSj639mMcViZZte9+1BTHZ35veee9cNUEbShZqzPy58UpbxJ5l/iF/TRiafkrweS8dYGE4E4XkvUAe7a1WifIc8gZrNLrX2tuRYntDM+7AyKONAx4tHWS9/pj694QJWFE2yJjRRFlGM9BhIYniEbWKwZIsWRCPbKt5goVU6unTHDQ94+SiDlVZUiIshXdmTQF0DGMy5Z8/vvyj8oqs0E15GAoVlzjUA7vOl3/O2wtH/YnR0bzCBvs2GN7u91DveTPB1Ir4cmYhQm0xnTcvR6Rd0rp9iPwytiZpHEeOSw3A3ESnlUEd4w+EV90HRkD4F+exZxyTyjUU13Wj0eL4vb4fwWCgOfY+1uLcgRuYzEDHuYuGt3oP71/jjjKqJAzTZJ1gUaQuqFTnT8g5joRtUgRJe5Txvvy4BpmJIGsJSnIElLCLf8K4xVsP4W50tuIJdLKTXqqMJ4b6hs1wUtLoiH8G0mIFl7re2l3YX6eDDFJnRUBBfI+DQi8c48FSDPULx8tpbwPacFI0d0c4MXc6/rqNk4HvhUoKyWIbvBDRVGgNkvyt0/Wm33EDr/pJDfk1lUelo6Y64ANjdFM5B304KXrG8euYcvaeuI86D+c3ztodrxhVkgXisHUmdAX2GDAdMLH+rZ9WUrxNxQ3FrSiOFwZEJwEFJz7Fs/7xHrFMfYoEUbKk4W66fDZ+iq+ETzIXhPxtCZ8Iyyf9dWCG8RjNPjXjdJK6NQ728HqwOnRU3rA3nkzUsmu+OKYFQHpAQo7djjdZqj8vndIxKk2fE/KrKj+O+ud2pIKeaOV00e8wPMgxEYu9JamTOxZPnrgDuK2I+YVL2qE+fFpc61gMfKBZpa0jndJrWAXgPr+Ns2yaqVZDCTM507CvDq2Q1hZoEf6QQb7aFZkibJL3aRsPg0HrH9KnkE1nj0HN1wb+nl2YD9lObLwRxxgLDjhy7Bvb0N8oBQprlsMWegJzTir4dVga59sWBZ/TitBtKisTOIPS3J4ofVvuvYXXUx5F5lOt2Z36L9v3AQSC7Jj2mKm0UWn/ka21raNjk9ph0C0eAzPn256dLMYE9W5MyJoZlUQUONInTeX9YdmmUJNZpYF9izupeHzaMq3mirkrofuTKNZnOT+awSXc5v1kzjSOv1n/0i6DIxMVpoemWLFT/NO7P4MttWvRMzNFHiF+rYU4Do6sqHErbV+hIbjiSGCE3JdC8iXIKXNDcqZAfLb5uLbpCtXxnjQdTA03tAxNtayByhd+rAjdxJTOTtnDUz09lthaa88pYVPohDWBQYHF+W5MmVfJlfigFgPLPnH0368YJXybVvT5Hu52uzGT17jqv039BgNmR6cQ84uK9XfV0yyc/GTBR3ns5Vu4ErkMbBWGH7AEPxHDZp/FRaGiSKJtocRSjlvOvV/oYJqhj41phmeFFRLyvZEVMxTBS/M6hf6amr2q+6q+Wgy5xWwsQi/mk1OPYc7zBxhriLdAoM5S4GvxWblQruiaApi3u6OxZCDoCS5D9pIYX9qd9lQHntdGCIVEQ4h/TZsQ9vF6ew7u+bkI1mc/9iw+/5fr9jXIJ/CeyRaRWQ3qCjAD3+4Y7QbcB10SHArhVsunjmVVZO6Dl15iG2oI8HWjyAkH9ntzlJLV4SK7DNxAzmx1eNfjfFoSOWD2bAfe0kXJh7VO99U6nugE4pKNblFatYy2QLZ1dUZnaChi3KHUHta6f5MBnaC7xfjpXaKvkpkpUlMP4SihmB/bBbVu23PJl6ekBYkxkMk9mqmIPcwo95WeVvticOkgVnSCKCZxxfi1exqWXBCOon1LdAWu9WXjY9U+n8oYzkWD7U/O70IoTSJDBMM9l79uL2/GRRSYzkWVLkcynEP+cnEk2aqCsuqo0omt/izNau5RV634C+Qr5VN7OWUWeo3uUwpmo6RbvhLuasAAflrmRhVsuR03e7O9FKIxSPxtkejFPKDS8BLmqoKnT0vVa4O8U79ExWKV1cpnX30fjyh3B60fcbFb5GlWtJSbsdRcaca+jcq2l5L39w0th7kdkPyEiJlmwL6I6BXXfu7vZ9hvHLHoQ2U+0Yr/mtlBXXjFigv7fEwqN08nYN0hrQHU0TeoTgPCTyujcLsUDg2egXWd7bdLvWY+5/V+JJMiz3/nOYiFdsjzJ7icdwRVIIO6OGGeuOpWkoSt0cIowEKaRMeXdySMs8B/iAomRWUXar+XHSgIvqz+mKWzaWTpwSpllM2o7ADQpLXgvMK99t+7WNZwtfNrl6zdhyr+Y6pnmXkiDkY8vcqOVmGaQbtswmZiOMWfuIUtjmzKKYCNkrS6BK8Z42zowm+1947OTtXE+3yv2402BOmpObVZ/VQsOGeY1cpJGZmtlBRunI074tlUKB8grju6/McoiJhi3YTA/lZEUk2XLs7d+BP/Y0mJtBEOBC9fvcaw1aeNmUCze6kZhXi2TgtevPHQYsJrhnX14A92G0UBzFCweq4Ttj4wQYfWeqSm1EFhPLsmZQOVSSFPrQOe1snrP7Dz8V8d0kyUpcJOQ6jPa7UHBgbHfhN7mtrS/1M21CEjxO6P+LZHZ6I6WCl74roSILtZPpF6nMtRTpDuTNm9NXyGFrOA7HbXIUiAAtDotEDkqg3/IMSGLKWVjXU92omIlxuLGtoKJHNLGFov287UPIg7iS/3yOO3eeHYX1g3uO/0OcndjWtVq1V4t52WfsW5ylf5lgNljq/bNM2pdr31xvxKBYRPvXNt9mJbO/r3IE/iyt7BWP0gHvZFOclicNK0rRpmypa/uck7YeCy+2JRFM+ivg+IOxNc8Fp/+LAmgjd8lf5ojRjoc409Ao2Z/F05W3bqp+ti72M80KzNU9Sjc5EYqpzb3DRFQhPhDe0+waupOhJbnWTC+37idQZHKyP3Q+G3/Y4To0OK51aIXUCymDj6eNZB16qEBI/ew83GR25su1V3PMNEhpWfS7V5MMTap0s1Sv38qXjq/jueEWkAQD/MWcDRy26y+Smwn/ZmfkKnUAzJTpbWn8RyegB7+JyYR8peUPOS31m499wxWifBErHXLsyqvF8BuFNhgbSTeYHDR1siOlfqXhIvDuQ9woQMhbVEvzl6zj2l2J82zikHtkuP2R/eqHK9jAzsNhvfMAmP/ke/FkpS1IGVjUIOvZEyq+vlPEBP0H/jF5mw3bgRTDsSsiYfb9tbSCjgoh2YlwcykMuNxOWL6L/dVQe/4g6+0yb+Ix1NpeZLTeaPd8fK8muxRwT61VXjr4KWYPQqif2nzhk/09QSso4swK8r6cQhYirDRnHsKZoYmXQklUYiCmJAYR/SIwvtk7+7E2ow+V0g08H3E0x1QbqWX+JerIE9F6nbcZe4wMBjNvQeULvYAJuyhwujNfghv2s93OwoN3k3PBtyNQZLFnnRFieg6/ABKSqxUa67v+TmbdeAcoJ6H43Z2a9fmtmnLTVRltEWA8t8yuA/cpfZoxp8ks80QfVhlG7vcb4HO0WF6/CUlX7+X9O8ZT0XAaFvXcujFyhppGsHIHIsr6HFbF368dbcmmufLCBTZoIyTl4DdyOMJk7brhBnqvEELZ4/GmmOBeeqpccO+p8zO+vfYLC2YtUm7AqP5jMxXb7O6OuXk7hInKW8PP4JQi5PfGJCbIbbqTM3EXG8lfRo4Kz1fz0jWBBI80iRlWuq3CR3EIRSYyoUSOnj2XIQ89GPFweMzkw1HdZUMG326r8lNqxvW8FdNkhKxK6jaZ1Hf7jiZcUjUT3sRxZXM3O945DMGgwZ+eP0Xiq/ipImPKJi4ClV60AR7xg+NBoSrZLz3QhUZva6xEvVZ+Iq4X7ZZ0vrxyTP2+D252dadVt+jcGhL3KFCMkB8aLTkrd1l7kjEfy/cw3FgDvan8urtYc3P8y7H9AfakKEMO5p7ne89rU+SFcg5Fn7+ig3IS8bJF7pH2WO3tBEEvxOIVl6PyJA5n229nERetZzc1zJ5vd8yIsnSMJPKiHuWiUpq4p+QIpJ/tnFlGRxUTtAJstinFXfKKsJ034GIKt/HRD6TJl+JoMAkAeBEfmKzTEmqrSxGQ4xawCmTh6SXQEqZyxYMoEvJPBl0qM01C7Z5d3KLOhwZjSHH6ZBKkLgSnYLhfT7AMUn3qA7yxPGkMbVBBvC5LNRa9/iImQw9sKp0wdImNkV3DGXzIwzIOvy7dNAcFVwSQVneNzaLDNv0DBPaw5B8PKhgTHIwi1gQwVjf30bmcK7kl47MZSS8v4Vhhvn/4sf/BjCAyCdnnceS9nOJTQIIsto7vN9VVHPSOyMwndM+WTVgyAOXGtZR1UPUgjyT6nb+guQU4u+kHRQ/T3IcekX2XN/bSNF+5kQRVUOmRAFTwS19UQf8efAUjzMK4k/BTCkfneTS+6Y7MH8tT00uo0F0KL2dIAJEud/d4J4Bj892ruSdH4+LHhs0FxACalPETZaiJk3N114ATpIj8ktu/vvj/8JhMEcA1fhErSBnRn4vivxMXH31dgeTNQbFpl3AcO50bNbyx1h4kFPafJMpbXvIDQrJV06w+HYGJ4u+No+joNDnMNBC0ynoNoj7CMV5cUsRUb7yptRx8j/UKaDhYkvf/VwcDEDEmkRxGr1D9vskrszGA2StME2dWMGngYpHS9RaCrXTkQlrGwLO66L7DD3TkX473Dbxhh2/04k+94BaK2N08ZxjXaBXj+r2V6EQaw9+n/NJS9o7gT+qkbxUOp1+h8VMzBmyECyRkXvckUa8LXAkc0BpJcmZ1u2/eWAT/vPMwxiHrd8AlFyGY98KR2ykXly5DSOXCgNE2Gr6U7h/UTbDPgQw01s/yVuUwWVBI0iuTxIkGQbZ10xpi2ochNRAKdjcgm4gozpJBJ2gmbDk2cphBbN5SjFPjQ7gZo8eKl/w4t9GaqRMCiletYEmR2Chf99DWs3z/+YZirPdzlmtybz0JG0fwTg1xWNKf6saWIDJKoz9PVmR4fl9FY263YXOed0HQybr+Y4Ug2p5wYfGNNx8HNZRQVQlLXX7ugRLtK6uHZPOdKdbZN9+mG+I3rpRn6ZaJVy3X90cgLoIHvpXkSUI2z28OwC+Sjxhbi7eS7ZWUthJ5z9IkE/HmjgVlG+l/teeESL58Jyo9z75NFO2IqkPkU94pxI+KkyU/5MqohQ13UYoVvavlNxzcTR93ymttUkTyhrxx/ZcT4N8J9eC9VYmOLYniBCiO35XrwWzX+XSkZhVRRvUJoJafHTKPdt/mjZof6yDMDYYBrukncH8SxWv0LidpJvW2ZyHoUuGlqzMfvS+8DzXdR2yGYS5L7CWeNAnOzsdhTfL35GqV95VUPABbwdYiinkgFCoRpOnDHzWirtFw8h0UvHp45id0RmBtCyHIkp0F0qvVqP5ZrjqDnYzFeKxxHyfTMHaXrTNSZC7LVhuGvZNY2pTVUa1fvSGbfYZPduufbkDyAYXLukpHq1Bqpp35bc9WJq2nXo7E+Gm9bTpzobFudx2dap1xmJHsc0VTTca88EHfkhM+SD0DQcPaInzKpHhmURWIvAIB2SmRsJcROPluLdjNUJXfeIohG4566EQkrZ6a3eIx+UZRuKG2eQ1QuYakeyaLjoaCI58CA8zUVLpsYF8uUZ0RZmLdk1d9Z2g3KP6Ip7OYe+6dC99L8fOmY87P4dwyCTTYJBLRkoYUIO8kxOVz2PbAESzVLnMx7v7SH5eEzDsQt6xIj15XaGFYd9+YbFNUP31O2yw37t7RsvpZ9Z1HD1ZmSYp8mkI7Eq7X3TyHCEdYEjk2nGnEqCR007mk5Jd8ErsClp+b/7glBi0X/+2vDjCtRBD+UmcdZaGuPa01bRqAPbci7QnCXA6cCJkxHP89W0ZPLPb0T/nzSrXdBKdcX3+oK12lj5lg0g0w148IFUoIVOl5+86e87tbQ/Rhm/ROe/TItqiIyRTlP85iXtPOnH5Gb1mYi6YjOnju3tw5xxEFVpRfimhNu7MzP+2tkJlfwnsqMmmQmrbSyw77ESzFWUf9xCLKUqDeHDCeusD3LmDP1PP8cZg/LDt/eyDb99ljzvyJkpdJn5cCgYauLMI/1mfxPhov7sIpYC6zcj2k9MjAR+72vj7qW8v6RPvucEsQFitfbhC1DXZs72EnhN/o/EsI6rusj8qQQyYOCxxaN3glYsEghduey+WkWBPCWbDQJCPlCQawEwHIW7fZ06kglNly7jqzZhVpqUMdSBTrDomS1LGTwL9b9bKr/Bga2n0RC1c1EaXSxzv50j30bIApTfNlBTbVsq4kA9p1VXwhiZ3zWC/WqjoQJYBXlE0f/Xz3I0Th8qIoby3PcP8jCZTaUCNlocdJBDeAS4KTA+psuLQtD4GjEoU4Z8rBgH5MceVenHiDbyHIIMdDfveHojBotLtH7rTAn5CELzyFj2KlQAU9f1bFTAaqTGpCfYVnlN2R+OUVPFnc5hIUUJ2u5g2xT8GvBODc+sQbfun/BqV6yc6sFmIRwcnLJldfXtXlxBu3s4ICk+jegOLkq9+gw5Z88ADveHxeYv7jugBIwLXubWhw8RKfVbOCu5DY7hHAuWwCEvYi7YI2lYn7tblKy4lRfptNlOWhRQztcLDS8Aolb4YEGR5yBEzkrSDeeemroEHWnsXGVUE67dIwhPcGEcA6Ss09+IntDUMNu6VHrvord2D/Whh8FmLe1fdx1LQFI/cKqKr2SIV85ZIM7exzDYHcJBhXS6E5TJQCiMt69ut1cnO+yc86tCHNXmD9VbnxDKEw/m4aGNfmvHMgJCiU3zfSQeAstGE8qxYEy614tkzYn+V3myQfsPZfaC4M5TCFMfmYNOjxR2QqfkXDhfI+Q1fy9djYSp0499oQ3sNtRz9QyN2jTfh+5KGq5+zPbymWt4sQyK3tngVhG60a1CEwysrh3pLCbEjn8hHmZNntKpk6pS8zlqGEbNfAmawNju6QCCI8w9/Gy2TPhU3fCGoZuKDNNnIc4ENNPJmmgfNBpAAVzI2RCd5Vp4oMHXEy4fMCNWZzipnuIvqYYEuEIRGWM0DXBVITzJejD+uJT6ek4Fsd/1Q/8zGm5MADjbfgHApOzKXXLgZeA0IzW5Afo6VD1NOsjVVARN6G/4OY4+EKXk3DWGsYa4+24F+LbPEa55qh3yGZ1fdVY6W2XL/8x/ud/uXVqGShpdIirOLiyh/ZfE+WaFK38eFWcSaezXHpZfWYM/mK6r+BuRx0kPtE5GL6KDCnXaQTMOn7Ob8drgU1VmTfDG/Jxhbd040ibyhHIcedcQs0DIThhWzTS845Fc0q6e6a3cDvAHsQpHnpotaAFLlOjaBirf260WLpyhFEPCuiOZvRAAVjlpUmjypXF/Ab4XRlDQk7uJSEcX7RY0Az3+vMS9LVPLOkfiHcXo/F2bVFJjkpECaMM89534RI9cHRJQO0Y7+4D55DN0nAFzOwYtLPvWCYmMjQZ8moll6mlLKGx859SP36Hx8O+1omcHtAO4JZ0er34emRF1J2pQPmoviOiQhwAmpsts31wkTNum09W0HT/7sHcveOJtWN5N/Q17kHY0YCL8Hz5g5n7YPug/c3AXDV3r/fPkoIJhkA7bnaXuprstOJeQDltHeu1QKYWFLhYjgxfNDdipCrf3+2c6V5AJZstPOtjYzuu0eDU8vGQSi1cT+3mpsdUoURkX1cH3rEMTsq3saefzR4gAwkAdZC9cr77l360J3mFShqVAbgE5vADp5gKeKSobTUt32LDv4JEDi1xbK5H855kZIl/VOBKnRlAP0YzNj9vuYVQoio0dntDEtEgOl8CKmuply0zPonAGbLxfxPUPJOC6x8p3GxNm5Xg6M0ULpPWfbPDvbmd6Nj2i9dGrtLQ5TY/EfrJgwi6/wYIsOnw3Kji0MJqcVRvD+Ljbofr8N2Ml/h+j+rMw+UjtqZiAXHueKuNzYA84BIr4NqQAbV7HwHu2rj60NaD2OCW/eYWPO27S6BS8Bt+E3rrTO80HIkaxwHjQPTUGl4nvblI2LdtKIJeM7klW93ybbfJAgXOzBahOzv+KkORYJjfJg5LvCPvOI8Ev4jVMWocAmQBJJfx1dn6Foo0Xwjuf0FLEE6gEc9caaPkUkB4y1Wq36y8VagxM21JCFOEG7Ihk0sHRkhEgVwXqEPWChSr0NQ2gJ8hPru0LiuBhroFJYf1BCt7JSN+alwsL934M+iDr+rOdNr8fmi4I29w7sN425lVz2sb6rw99uXmpO7x/k/wQeSVXa7SJf1+HrMRW+3e3gj9CxpjfOf/fSPorUnyO/fZo6FNHIeDf/jqpNrAVlQV6z1HvWXaeLtDlfJ9A1WqbhyzCvqCHrYODVEyrCJqKGJaCWODFJTgQQvs8EGHhx7c7FJ223431FCY/E/S4JKU0lrqO/IGsmHAgqV9pe86Qr4fDtAjb1jlP+sDCCulEAAOCBg8ZCwm4symgfLgw9/PhKlRsrOVL7gryonsccnou21ZVqCK08yjxHjOswOu5lvuXSaHUGNXWk7NtFA+ZtZAvTtfrxNRNxnjJrGeD1g6aw99mRs1w/ZlJJd4F/3navZkrPGW1pih1Bjf9oHBHhKt3HqGFcIFrCiyAofFBUM5vNfKeUnyt2Sk9wKOMNRBGGHfKumdxOBL+QPAyjP++nlKyEXAfjdanpEf5P3iobDqNhjQBuBPh6h0pyxasCBiNUz1kCO/8Oha05LLEX8RL5KHgLWaeorr/XTVIf6vloE+a+KclksGU2ea7mIdLD663lrqfa5YVu/KfahXGBMW+DLT/2EXd/0e+R7a+zxK0JyhXzYXfEqkF0eLWntiT4BxoFJH9fycsZ/+DRh7jRpjMpto4CGYuMyOorXjHwlfhzcw1NXiTyUqE6XfJt5PSepFbl4cAqwZOHP+wbb5Q8HJFmTEs3sRgNsTH1xVilb2io4spOcjwb3FYFrcLnQGPNYCPgmkNinWlH0uXJy4FqEOIasvWV0zeyeVms/WToVF6sRg2yV9Y7Fw+f/ykI3mxfhqW7X9RwdV3NAz99658ICYhGAyyuoWtUvjg0xhWuhOSZ38xqA45xyAzqtSSkIVzEmiIe7Jbdl2Ud7MFk0ZwqbEuLlw/T+1J2BiFxgWciLTb+DMxkL6URUtJ5t+AiI+SAxh4lS2nz2JnN0JGc0O3E0pxozZhigfzG+NNtyD39tQPXhKGolyXBPU3/E0QomOKqVU6QDxTa1XGLlDd2hEvTLvK4HBvZOhxo/h5tdxlQGhb0S8VXZlnrEd30k/NQJw98uwFcN3Bqw4X2LPMb6Wt/13N9ZwPtkD7HahSWacc9M96VA22C42AUlEs8U1EVqOm8XwBHdlAqLm2u08d5Ied+Gma0c0Khb1vBzozs32TTrlTMc3poq+qbbSHUxjzKIAKxQ2/BiwCWVGj3jZd58JMUq99ONJ7UCCzCU7F2MoZ8HmvqcZ2g8jrl6ZLiEG8/ueT5Gx5LbnplpFuiXcEoMnuOwcfJCnFUOg3YN8jPFn9PU6xa8VflKT+7WOfhP3HR9ubq4MamCeJH9QawKRrDgnHjpmRjYDEr8ia2602EdNcfLP6FWsXRz/RqoOQzX+fdHdJ3stbHXgNL5WLyS/5I4mVk2h45chI8PUkV20dG7bNUTaVQ70AnK9gfbiGZQl80tqkliTPUaqpXZV+S5VaUj2v1+95qESO/7H6ULaR5T24g5fItJTbSEDmNmG1YfjOMdFgWou9t84RYyrmIdBOjG6hnaS1q5xv8jn+hS35Tv6oemvmO7nZQ7pzQF1V+fYuCANFZHXDumqEuh5qXSOczOTckLWS+wfnbE9XZZnEB2r1m1JQ/sMepVVBoL2o68TxoEv+3Rscu8gMEggLVl5oSRRGuELVLrCPA049IdcUDu5e85MosZoZiLghEBaIBKItVLlsRyh4N4FoB6mZJBEASjkT8oOMKW6y1NKkI8tleCw2MVmM5injsdAiNpBYY4cGQsr9TPIPR0II8Zq2+/bbTGFJSsKhRy844vieE/S+CCal/4Q1xJR/JaaLEb0QtzCy18A5oBDPG+xfH6IUzL12ePiYBJgAVwLjUKDbdqsEMCIJlzewt6zcXCaq3Oa95WJJi48Z7geuJv5F+AAv3OWlrT1DbYonFmHpkF/FpNf3qT5ykxFPUeRJWXefV0knTVr9PZdamVxz8oL37TNnkSy7Y/59o//DKllalfpdecMbTOIfh3utS0qe3b06V2EWmDNedaLMLu5IH817LJkHdFUSwT1oAsyl3WL2782yUqn4cGVZLS7jwCWzPq1XlMoKYHvXdJgvym2Ldlq1PqDNMJD5/BpAoXMBwFYgudeeYR+hhcCYsgkvI2XZ57MMxOuTEony98b8Noj4bV7EvCyCTYDsel9EOaxn0YSuZmWlr8/ulREQrHBFPL/lSd8t1Fa4Rk4nxqY1KzzdfsmvbZD1CBGb8lv41HhtubLZrKmHeUkWKr09J2YSxK5RBQJ9KEaQ6Q13oY3nTQK6FGb6/QlsF27n3TkZXvuuc1tXYPXb+Ml9DJOhF6QvfZPqm7YZdv576EKpYthgP1WoO2QHen7ZY3H3EU1isfeXjAJV7wIWTEfqNpSne4rzIkKIckIoubcOXEsxb8qFnL0UPKiQGrzsACSIpqMCqjPckxwsJ42iQrw4Z7MqwqrOxFtaqbLXDp6rIB06/7E7GCxXxAiwVs2rXgnt/fSjXcUgedUTG13XNjJBWfXyPbcIqp3Oo+rETfRT57STgZ7Lkka8OaYGDTzO3b9lmffLMh3CnpU7APfbmHKul+aCPGlV2Wqu2jeYCVmU854atQTMwdR6w37FH1+q2alWEWXKDGTrvWFl0jtN1UOEiqLcTk2Qa75suXhaj2U6xwcSYA/3r7vjXXHdDimho4IYEv7NViHeNr5SiCTAZiL2B9wQKc3aBGQQAAUJy+LyY9SZ/HiJ02FGCpkLSdanHMaCd9onSmit+A198VLGHlGKIeyVuyUs1WeM+G8a5ZBspv4Hho2GQzZZEtTVSWqWgqkqrtzrybAEsbCT8ovVf1+64C01louUcj+5VkqhR+rngqgHlW0xbSNcQb9WyLyEWZKdVGBnWaJoW6xmhhwftCa3T6F4ghtd+ETbB2uogN0RUgk80MYzw6vTYfIEWNn6bDRvSlAQsDmlZi0E/HJogQcSkeO26OlOAFbmDWFgf5z3PHQdXR3/Amz5iKxdfJjdd3EFUSi3RaStgeGPiYJmB66uoyZGZp8dFPe8zMAU5KB0BE+gJyttcswlOrFrLd+yBkBZAL8cWPsmOZU8ZKiINxUsW242woecq/BzxT6FBmFox5r5UlWHtgBW/Z/jA4BT+FdaP9DTHixIKRtN6QaYhuXwN6U9A+5d+yQ+imtI+tzQzbLK25k+sz4eYcVwlv4uHFrIsh+r6Unr53N2kKEU99DRJQLI7Hqk8ZP4KWVNyNSithQhGX7bJgXwshDjuFRy5z37czXhh6gz+flrPf3S12LPLYTI5ktIlAJl0Bjv7GAkBL1GiB/VNwIbZtBArudg8BmNsm2YJ2wzg3wEeJVHvv02TrHmROc62s+BxA1raMx1KobPY/vDUmcdDcatYaE52hlyAKX1saA73OEojtcqDinfIA4UT5MtRLz/Ds6KnrPck5jpHdKEP/Pj/FQnPn2cNkpwZOUKnvWksA4V8HGN/AMliPfVokl/7gg+rYWH+t378i98rqVMg3UWTwq2KE0EwtDQOFrI5IGcvvIU4j0nW7nixWSXWDtwCmCpuUOVuNZOlZjMnSKTAAZQvLXCXMDYbBhUbb3uhpdl0aIj9SaA2LDrCPo7I8v5XXPMnRw+O/Sf1fzfClf4ncnHeAU0sc/DYR39yEVroIsXejMTindswU84nUQawzwtgTBlD6lPib2G1CTNA5VCF9V2/EfdsHgqzSiOGSApGPA8pA45Z8DbIyEdET/OIoioOXXqra+FMnSeaC4LkjR+zYsHJpq8yU8zNV4WwNHa4A9/dAaXCwAvrh4bLAq/VWlKOV+RETlgk3tyQdyEDD3ZrzAiwTuaXieEU7xzG5QXCcMx8TtGb317KsLx+K/OPkCFf4il9TSpHYV+Hm5MfKtf61HRpNw7R9ImDc+cXUJNGzPUOjTskfKdF46WxvTwMjyYJxxSwq7YcMUU1/PIVUKJSa54rIXuFh1r96Wf7tkTFBjCw0pn+YkK4b1eqzao9r6Fi6bxxDsDSmLbS6RcxBdPKFYl/m7zMUeUUMoMuLZXSMCLrSJX5rxVkPYYuln/3tBA5rCct5wbGWBYoSQCr+kiO+8GDl09QeqoxcbU2Af2aiHOsvN929bDoHDAbnUuZjROzcNRDgcjks/pXLjZCUHaNfCdVlFeSeMtMIOiSO2ai7chzjgGJUrnJ/jkcmv3XVrtqTzKpeD7dxOi+DIp2rmI5cVSHTsRhoGlWlzc+8sZIDIJFeyhG9aoPXP0jqmDgoV4/aahe7UxyAjA+4NKLXN6qnEzIv2jaeDV5CYgTZEHlnK6hsX9ZzJsjOBGDYJg3tjpLJvsjl43v15dmDgEenvZUVqzhbzcyUJ8Rdoe5uOcjMpQC3XMae177Y1LAriHRm0nGWu+s8xHXaEF+G26Y/NqTe529rfQ9Pp4q0Ow9c8oA/UvfSpbXIcW/S7GgEZqtrp4L7bF+YtoVBr3wgUZwIb9fGQRYzZtyyoAb/9bNJYY+G6+U8Ad4ypLGSNMt6m2Idse4kdYEu26R954lvHP/UF+izLBY3W8qHCGnyd4DxTPgcXW7P9Ia5STOcQ9yJMgKBSxIIOIhiuBL/+N0Tznn2RwAgik1c5IVjo5jhYy68OQxL7+JZC+IArbLf7WzJPhMsmEfqPPsOwD4Mj5SJ5nYPqxvjHLyy/gm7Ky1WjsS6+CvzwNPf1MBI/viUtJQLHIF62M66btkx5cDTgeuSR3p/hwO4lwfRjxs+BB78hshJn52UzSgzSnJ75ym8p4D4flwqddG9wiGyDPY/5ejCHCvA1O0Qj4GVvo8OYxFV/FZibjGEAyjI8l58lZMOdLiJMx9ZGlc3UyBTvhepVcNkUquQsccBHhOnhoSXqKLdeGqfbKgyJoKNveLXvR65gIqGRA2HLIJq4n+XQw0gCltA+vRKfNX8UzaXmiC2/KfGKdQNKnxresLAhDFpi0c7HlXe3YIgNOnaj7hpABov+k7kEXZ4RzeIPA30Agp1reG1rixlwuFoTTG0o7p5ZQtZBVspXbD2kg7LV/jVVXEFb1J7Yc5QMGsto0iQrjP80GRsz7l/91QYH4dMJX2EfPK2wgHtyO07Jqs5kyEKljOFxMxn1pMozPp29iVoMWIYmDKNI8EgBgdzvFSxJW7cwXuXezCjtb+fhjuwnaF/0k/vfZwKqVYz3BHEMP/jFcccd4I8Jy02pCeLRxzIh+JR7YHoeI1UVPKrMMIaZ+OnPaZxjYoKIspUPtE1JEmKAeUaPxzyBnotqiU+FZZyDWOBdgdq5E4W3AG6N9IRHigAJVC5daFXqOqrmszN/MjJIgugx3VfVJVU0c7xv0o1Y9kKu1mHnXjZWSSGXrVP1vsR6vx9Yfv0AVUhbWIYXZP/DAvEzcsqjBHJgnvcAJBXWrBurKmhtK+QTgU24NGWzokUYqZJmvHtoVvIVcpz2O4+pBnCcOFCTd199aLhZDRFxsIqSp58b+0nfeb1EEhpeVpNkifuyE6QyjXlwPQPyWfo2oyAHRh9mFKymA4EcDwRbCMjEjmScFGo/mkqBxhrGYCcw9TiQeC9bgmqoZwm/Q/xht22b0o2Qq6UFYJw863+xC3ixIfh9L8g/GnpDOwcXJK/eQxVupWFXRLP7/Be6nLICZngsjOcKlPiw+giwXTNLEnLkj320U3atbIBncemc+vorKq7IkaC/JaZf755cqt906RHpKtqfdLjNi0zR8W/viI/h8+/M2ALOzyraQdrflcdmeYwOD5NfBAA1ekwfvdOU/palrdiB8HqciGwA/TnNIoNChb13NPXrA+ADfuU1IR7dl8kf1rdnz90ytKALfKll573CqgouRkSF2UAxS1TGXRfMZdjdLZsaixJozCDXWRWnNn30A+vOG66OMEmAttChh7k02won1Jd1I19A/RvT2s6Hc/Ld9DMq5aA6z5R2RynMbyncogzQGX2D4aTCq4ctkGDErEbD/zDEIJnyVm2H2RxPQtEvfZtx+XX+6hrEtK7hvOsdzpf+20XtrsfVsTFsrTMviHxof+PSQNewB8G5VXf2gixh1gH5DJS8EZ5cOHQSTUF35LbLecbZaTC1ADYEQLIRM5hPxEQeL0Qvo6DWzv8cRDqYDUdBBn4QAUYCYKpQ6bzh8hjqd1GI3S3LK1NuYAYNciYQuXcnwCDlYxzeQBwUGIrHh9I5b0G1R7nWdnqb0/3mRoqy+mBte5XrIsTmXDsCaicmoaPdMY1CrffIsF/gNteJUfnjgMJbkRX2/AN3M4rd52FtX/RSFPwz1PXBmAdZJKFzWD+Y12RL0qSsigxBqlChv3I9HJ6I1kqXLqzPoxIyTomiJIF7o/LgcynAbz1lk7k7DspW7BdOK45LzHtxR5zm0tJLftdWV6xSWHwWZMxHUnGO74Vj2Nf/JwU3fTFGhYJNdHo7xeFNKyvZkiR/6Y1o2JXQeJBgKLZDfufkF0nFmebppu+p6BexFyG8SLgCMn5JxUUC7VD2jvMtdNf326/BkmFRudRfQP7fh9N3Gn7ywRBbs0TIrk8Og8AJFKxDwBrSVhTIYCJxuuffc1KUexU0GeHqhpemrt9PVAg7dM9/ZYoNPGysCF1bUl2VTzRSjjWaZGv5VP1pPyvc23X2j5Ik6VliasvXr725TTYU7P6mHGiAUqfv+0/lL/5ZP44PWiyAUPVP7LkRrgYUEpsvJrLEpozhcaw8IdswsujCw3AyXwajM8975gYcVCbb6SSVIH2kpW4+uVbZ6SDVlubTv8TzEVUbS9+q1LY1nGr7A2ntdyTVaxsDtdT5GbHWErPb45t3cZAAFkH+vSOIugpxsWeRxZb5ljFsqYdcfAHXGERKwilHOtBqyAH/0FYZNulgdCWzo/jGNJLqydvsUGiSd4z9/khsSBso7tmMRXa4BTP/MJZVxyGDih1ryCxboHK0Fv1qXKOr8C3FGrTcSNYJIsaZbSnRnP59R7iPvt3+kGhxRQxLfI1YNUTLhQf3xySkt7PtoPoPo6S+sTr4YxSMOV+ylWAcoZvC3kfXtuoN+WkBkUUJuK5hzMdiylbAf4Y/yWZlHPe7VPKaKLms4pNLG2RpjdRGVUTLsMeZc3UhfdIqQVQYRMhtRQDevp4Yyv8ksxRAiKQBZ1goE4CoUo/4L+DnzsTf34Yivt5xiiX4QNEiWxHRMVmusECq7WSdgG27RlhGuByqSQhj17UxOseXBkPfG4oL95y7/9MnoEC4JojhRxojk0sqLQZU1WqkHIFY3aFeqY4UNZ+nUrlrK4CWFGGoAjzflacXBfz7Cn0/0s/gnO+d/XvPAWaMS1bdi7j/j9soZ4X4ty9e5BUxvFLUM89Ig5UHSVB0MhvdBS5lJTjv8TACd9WztebvsdYOVx9QKoa1ofEkCeFFZD7r1bL9rrYi7bRkDO1STq9HOZIMHrh2uyPJYcjSb0rEh8588urYTx2WRWWEsEN25iM0LYFLQRQjjXG6jzygN1RlR/be/Uk+xOwv7tq/f72fk7n8yrOK/fe7sDVcIlyfAuhBV+aE4/VbWkFUfFqKY+zphtFILFAYJkDZ2T+9aqQltwodXDzKaeQ+6KuGrBedCocYsVb4tfZ29BT+C1nr4Mnj6pOS0A+76os5qFgHDX/hRCzOc2JsIOrxhpNMMpN/IdUky28VfEBB5VsxNA2sL1Aso3QwVdJ9z5im55JzQducZiCs4wtNMgBOsCy2wWeFxKZBcogwQJCkn1OS+nK4jWhLSrPhtIMq+Z+EqhDRhE0ue6zY+meGpSdJ9A3MYGMGrjzraCDvjucGVhY60YbHf9p2sYHWc/FXXMS/2/xbp6X0N2g076Z86J30LhbkfacDXYL4zj9/exB/zv5C09mRdiSuAZGRYUaDJ1PaeWK1rh3jtASwHaid9bEdcIIhvQ44GzfPpO9ZJ7Hw3weJmu72Ck1RgWWRmqoiWqqRhm2EQe6bnRqwV80FvdmOrPts7pLGBqmwZ6i1ztRVxbNgRNP0+Uzin6pzvv+o0n2sbqahfm4WU98vriPtH+2TgWjgmf3JsDig9i/2qQbTDMmMvMqJVr4NKKdRR+gJMqhWP4fHiPaA+2zrTqJ9NjObMrlT2BoK11oVrFqce1Kg8pBfqUOnGtEG+ErFfzS74IcjD9bBamD3ASbyYgpYEitdyGM21s3uZRvgBHgjQNMo2NZ8uU+7EyIBOUxPQXf7H/Nt0P/1HKJN8QYTSUFYVLSMPjwFjnBh7ZJpkKAK3oy0pDTEvdAsgIv5R0kGLhLg7n0l77i6y70BTcV008Z92SWVdt8NSDLz65ZpRvqFSqggFh7Tf+XEkP9bxnPzMkW5V0DKUuqHwd1nDnZbCP7sx6d+KE184c7Mb8sGCnm8UIYcYTRe3onJo1Z3qSXtCEBN8vhGVP1MjATQ0jyADoN4mxdNuZR+2Cs4tbSCzeth9cooyU+WZ8WFCmgTcVqea7zMl0HytFTxvZKcioVyfHOL6fnhsJe1hRkeN9bNcGJ7USsO4bc5hp5JYemqWbDu0g6uHMeK0n2GLlSMCh2/hTd1wlz50hhYOaw1fKG/HE+T4JToMPdjQoTSVS3NUFfAikFN5CH/B14fhjy5hOgfXJ4+jmwZlwARgklU3ksy0Eq6yISlZglIHK/27VouEh53uy1c3YmxQr2YbVRfnMJMQYqKwJGWsQzqT1jCRBXDW97oWYFrdDnLmn1ujfVFdhMLsnQgrZD1a7c4CBN7GiW9RDYr3xdcNnJr5qjDePRFiu5Bat7VJSWYsQYvigmcZrHAKRGyieVL8V3s7TE3faI1Nw05/P/Yjy6mCDZsl63RKjj3+CSoCCt8sfM1b+NKenz2+okhsF6qZlM4n201hKWDmi4Xedn69tzSmOnRrEmBoWUvBUUt9HuJx2e646fvxK/DteyiO+vypbkfXVf9tjznxMCw/Z94/otXBq9UNQKpgbgAgVt1B+An8CuPEz1MoXQfUzQg4N1m09l1muJwZ1r+uwn3oVExPWAlS32TMg8SFEtR3C3+6+EIkIJrDZK3Eby41/ZgjJarPGkd5HlD43+SSm573I8r+l5WpwxyBoTLV8gUKgSKg01xyYSFdGkPAXP5c5Gd2pr1IDj/XHZhzybWIsUAq2VLQsqCd7aLGA2cv7gmaMQKmQQoUe8lcbOs6lJd1AE1Griyi/T6a+pXqfA/jb9w7HanXxceZT2yjSPUf2SvLFKnBPHtBWk/lbSLxd7G9uTTtQAj0kuJXM3voWxQZ7gIGd2D042OcfcrsUGdwOSH+6D1egQXF2ZEzpBE2dE88XFaXmHAO1IT8VmjJsXy3Tcf/FyVzxjTsssLhM2CQrQIqbHHpHYTXBcF20W/5UYOd++9G18+rZX8ethyZendycEZMaGsylta7IJa6RoaAHTUPXIGsUeO2k4VvHRBR1lk0+ULlDqRrPkm659nvtMjKbPJCOQv4dtXIWpiZ9fQhx/8c2Y51EpSENiluhEkP77U6K7TRzinlsVFy0S6ZLNbvB8UOGXQLTuIHyNkEFePDKLIQoQi5EkbzIxbOd9jFigaQVwf/s5PDSWzb12xLbyqzCUAgNLSkjZ7qHcg1B0CZZ5lxUe9DGkoAEKGI2/s5zY+iP40bT/v1AQ9xjwBiIBh0/vGMYikwkcfxuilMCmi+0S+TsLHyT8P2B9b81aSkuJTqnSpoGx0ZDuOwlZvb/BYtRdHqOUEhreAKNh1Oj5DLE9tUrTf/SWX1voZ35CvjUYJPWgsDa+W98xTKVhLrNwBeB3xvcvQsduRRRRWe7dbgSVXxwtZtFS6F3XgzF2aWQWJ4pOLXrZ2RVKOgNRLf5JKYiO5cw6UT3EYuJs6iNgVqDZK2JOuE3dvjnhfqs5UaN3oSTZSJ7Y91Z0ji4h7Nyw8IZ4lxU2IAbgd0N7IniDgVOdjlLPZy1W9Ba30uR/hPKJSnYUkiYey936lUfOKyIEv1+eMn8CZleoLy6Tz6lPumDl5a6S/btQzOvx+tWBLpWNS9a2kpN+1MhMbKg3NRUSYxmMcN63rc3bPBkUdmPkCULV3pGFwdU0MabE5PUk9CFVi4SFUklvegv8cAdmRT/pCyJwyFWwXdUonZ+VhFNNKdzm4la5ZfAagOB1kzqJhp/G1CgWcs5i5tBrLNw+XHfa/aT+YoTBDr164R4IS7UIaXUB/EZDfZyY8NmEG9+rtQiU5MjKA6JuS6cF7bjeM9jlLU66uNEgLZXzwKvQ7JMJKyQtb7X6Ez6kUZ51usb7M1UuOJwLMq7sViAs5gMIMBTvHBZ1ODdwx4A8bM4tcHCqDc/CtCkDh48BwPCgp7Nx0fp197kOKI5lS9ZvNbZYyEbMU9CDc5hpsyQaUlO+KDD27X7z0cvWQvf9jLvg+7kM+AR24KIkvuGQMZ9XmGXWzCHQe7lmehvG74Gbj9Nq90ZnFK+GjjOhBGLIpZ7NyU4l28ZSqDQZeoY3gzq8+Amp/QRNIecp9Z/lyJQO+kywZ95dp9wNJDaPzdOYdZuJd8e/fn8WrbqhZDQKkSCty7z7MqjboBXklKDwW34eu+Zw8bvdw3zWDiJ56cuTYx+HWsPJRegIeDXxm6bx4nHsGnkO8jp/LcQXQssWhL74J3uM6DTbsbYDhkGx+jAKXjXmiIRJAVik0XlRtwy4i9Ra+Lgp7y0ZKo/89gsiqGqy84LQlV6lsFdVYmRjqjQKP8QJzbeuumnblKNF5X3CXZsayx4x8TZ1vaBwE5cmQhs5xIwxhFpAK0KKs87gSUgIFLZAtu8rg4959lgDiybpVzc0yOD64lTtd6VUR8YFLANqe/qJ5xMzW4Iig7dVKl1/AZrULsPvmIqYP+UDc3gCITJLE4znc7uOkP22k0wF+rO9Fmz1dCTf2aCw9nUCYuAB/nPMdmDOnF+xLsHOeu1QLO+0UiyZZSdtndnrcAYYiNZli/CbKBBw0v7G3S0x7dqLe+NeZTaR5kBD3b1NaKobXNzTLJl+M0HzCV7auXJE76U4ro/PjY99aGOxxVxUKEKIZ/SSyus16Gz6kOfH/zjUUMR06T2OkVrd4ebp7jYO/fFW1TqX9C+jYiXUop9GyQHjxb+eh2L/j7zGSivylvJ6x43FUJP/YDSIFFlGlR4fYoViHtto34sF9xNbaD1R1DdxVVzwTZqY5zzHjBzpPgVfSlb0BcAV/shBsCE112+Qc1WqPzHQutruP8zr7CHaFKW7rwJ39GFQy/kGZOk9Azv/doL67/K/KzdfNusngrZyeLISZLPXRxGEE4tHSopCqgrzrRbyAe9nwypid03+QYIK0+XsVmvBk2Ndfo+W9oICZT3+cjjyffOflo9Ycwwtws4/9FgL1Yo+v5zwMHjGIMj3w/6KP68jtNjjmNTV5tBXVNFMYRSrdjTvBUaaCzYMZA5A+TNpxpMdsnmffiLa88Wg1zfJZ/BlrPQX0viOV6r3d0tDNL4vodlkLAV2EL531jm2WpdmT1EYJAYG2cbOX43lwtr+svyD2FffWBt6hLzsbcPIAmECKvSIb17TKWDfBsvBDq3qsqZoNb5ltVYE7eMvDoApO0qDsdvPRpkcxbv9pZjX9JRoUaDWB0fOAvMuU9FcKwTfDluRbCR+989ESpN0zvXbDLBBjiebhsNefWV43HiSH6xKeglvDlotfkaHcmGvwls6WQwmvJYflz6w/pNAF+WYbHyTCGc+FVn4hMWgQ2sn5lRvaUOl/bcCPeFddMZc1z0vIjKYP9pq0+YXD9bfSk1EeP7T2iZ9/msWLUaXsIjQ0ntXFyKMoKUyvVaeHFEGVKPhXoVncvFW6yMZIknj6VtUAgEmn04hFDEvg6BDZEkgc9+blMvJglzUP91KeBRW9ooo3iqEK5rSDhATNpXczneL3Xym1PKFppAfwgynqnh/4eQ5fosNBdZicm5EwM6o8LfxmDmHQcgdQMUTT8nKHyHHvL0Bx8pcwArPwaN/yzRO92CU7Pauzbg3MHqhmvaj0VCXpjsK8+RMok19V40hiXMWr2XblYE1zKhQj5ZF6Q5J1zp5uoB6Q40SpG8opLeHren+8KBwABs+oPtlsOQrTtHLCpPFRLfYwajo4bCfoqM4J1fH5NoL/S0X+uUFbeEgDtRxTDRFg3BjLd/kGKlNDsEDsYQ92xRYB0DTgvPeaXGTOBjlN8h2XOeQVTINalro3zffNB5uEiBCFLZQI6awiFcOXYfgzhspqiVC1cAwqvh/8++3J1ln9/H360tndqmH7nwVUFeUld1oBZ5OEEYvhjj7Hdyo0Ab225lCnwgAvf1mmH7MPVEdjIuqcuk7akamDHrUtV+5Bx3qwHVwZFAU/L6xiYM3/xGeh/zmm5H5xVP5INjUvVcT35yI0wACxQ7/0iMYaZrUPzYS4yIZAN44ibKGvCQXb4jKx0i7mlKXaY1ZsCLaE+x+V6iLMEdZRdqLnAdHt9BuE0/cNh0ShWidQO/N9bBIqFnELM5xRf7BG0qVjup+iZcqx6wcfNDDm2d9coyn5znxYhH9UYxxHzMbjxj6BihWzF0MbsoTZ/q0WYzghiUauyiIby3er2abx6650O6vpaByjTwXBNxoHtq6/DLv3rtTNJFOmcDJtvrbP0AQ3A4juIwDWE7rv2WKHjD10/+1KBJsmfItwK+nxIGtUCwTqw8VuGMPEPT/tc/Pw56y7/DONKWIRSYTQ9sxqJBHNhUnm6daZbBqd9+vsnfPo0kEQFD+ciZDss0XClaubu5hKRImMGwLjAakRGNvKjGu9taN1EHaEsbvQpxLMqI1qTuQloFNPcs73x3xOaAJdLQBtlCrJLyWrEoQUq/OlozBJlF5zHpQrvKs3zzd1I5SC/hYsdZNpykmkUkqnjnCg5YTg7klSKynE8im4OCbtikX+ObQ+8Y6bGPzR8RqHHAvlDkNxTO7ttICiix/yacv+Het0PZFS3EMig8Ai3axO8Jp7DD8KYapKRZLY1/SnfHuJzALO8S9J0gorxES1jPzjJBrJh9ioFfJ0E3DqT095KG6e2fmOzO8gzfUnvkiFyQOYwy66aK9Omw7BfhCevhHAzGEEyfjKZb7gczzgaG9GQE7ck+u5irYUd237/ZUNctF1yIY/p3zYO2MurpjGhemkhR2l56pSG2R+A7sJ+iqteh5d9JZw04ESRXlvVOm0lkeWjBZBCJUfGpVPq3hbJ55jtmGNceuEfCfm1Psg1tVkpJk0geSbiCikN2fi/K00tTxIy/jc73k9ZgAXaxRYrcVLmudoe27mmACLqdeRF4LVtOq26ZxKEoSG6Q+lvKCvFhXKWQfCX2nRgiAO0xDU3o2xzALboStvTqtdVL72J1qiDMgMvIXHSznS/pzu8QOTRn8/r9ZkFqPkZrBCgC8EyJt248SPgcL3/RkbqMdvh+IRI1vQiPUihoyknzQMcPVImOvofI7ceOq7xPnJSx3wd604l1JiGIHNZMltWG+zusHsh/KHvM/Rc5JQyHhTPCd8bhUmtA1yvyyoxkLPpLKPFK+REIptzzMvc1jQCp8czu4pISBFfWLVs5U+7rxCbnPTX6LpxzW+nTUQWMbr6pmn2XR/MkG5cDccJRzzF0C1upTGRBMC+WzEIh8n+68NixU+NXusohzPFwHuOFNs78sTIb2dm8jNBXUnkqbgs2gP5ShkToJA7lUxXSG+aOX8uKUrIPbCfHZcm3mu33jxGZx0cJMr05KdoMDwQCegnocwL7HrCIGEqjRokyDLkhdtTEtObHldLzckGnQgKpigbbF3U2zx7i98RzDz0HxYu4frsx8q2woguEIPEi87ijlY3JKt/MalZy0gKGcRsqvgwF+aZMSoepkkD5mP5HSTbDZsw2+KkNOssxtidrYsXUsQ8lRiqrvyb26onHqARHvtY67Ql8ZenoIS/g8zMznXu8ntMHX9EgGGuBuserWzAgQAtTReGSqgms4V5xAPRypdye+xZaNW5cfXU8Fjiv79xIOwzfAbsdHujydIoH2uKmZhYoqHFGIzFWzlNOw0BryDo7HFWwRTx60vwICsSRb7Nuq1yZqQf1bAmr/oVjMRhO+C+lnzzEyI9z7D6FUwAA9fJyAdalXV5Y6K8accIrJ2Mj/uDzocJ8VDHFpWmedA35/QHAUl1RwxJHk9F65p0++2WHfs7mlfjJpoNxx5xnbqFM2p7cd/Nqpxpv29NSodhvLGnNH+aCaxYrk2ShMysu4qh8u32IqcVXBg6ligF+FO1M8+VT5sipdZfk628azydSvTXvbWSmQOjwY3q6m9SV5OdoIRHiAf8mQsBWRrg2RiRLXxV3gIFqTrHtvK8Cknta1Q2YjSKYIfyrPItP6G38zp4iw9moB2i70YtqxjC1OsBF9GOoiE3L0gqJUIlSkcZfT0x24nVMszMr0Cu552EesAejgTO1t+8PVMkVJZosdUptSeirrCrbmZjEIGqKXgMd9dPPEUU05JG/40pnn+TPfzOsX3AMR7zr8iMlhkgM7IJl3GfdYbOtA4c0jFhHWofElPg9qTHqt2cqNMgjk5iEUsVPd3x9y1ubzuGNSaKiXWlXWUSDMrK7g/vESbDmUKhR6dZqCYaviwQx1pVYMekcqhylv3b1/OAqvCYXdzqctF0HklFGFtDhOc0ArSgs5P3UHwHtT0/c3UM1svxe3PpHkU3RVNqaMc1+PoA5Xe6ZAOci4upnFRAVO5S74w6Wksf3RpKjQS2moLjZQ4PQGBERUIjoWA4yApx4a42poGthXIwG3/hYY2hwWuOZUDx4wgeLzK8fAMDheS1SY2bwyyATSg5LyOajGm/0LK4Yxy5CcyC8XDPYwsCMjg5q/HKkNRUW8WstNPqbHTg5u1AYI1bq9YEPwCsbG5Bbp+Ddqe2gVWt9p6Ijpf8VUMpP18sa50Ex74Jjnm8PEPJ3GYm2PqYV/ndkSzCZiJnawjbxsbnLpi3oXxjAju95JIn3+x2c3bbQcH5K4qI2NUbhPJQpfIlFcKHdNocv/D5sp5TAD08/GUlEdnJrybE1M2r2HF60jOdI+b2Gdz+Ol1X+dYq8AJeZJsA0M1WT9J3wnEWswe2FsgP+S+gBbAo5jNEKMqdO6w5KkfAI5P6jURf8Y2dqWNlmJ6s9XzeRNBmyCvn/a+Y1goLfvnShAoXl3n3vyZiivTfs4mTCHp/Esujlx2/OzBuv8BygPQ59yG3r8KErM8GHEl24gAciDRNdU49U0FpEhFByPWzhfdgtmbEVIlUs32o9jMSgiV/7kry3U/efAWwHeKty0JEAHLuTrqD19lGEKtpbnoi8kPdFw5jAhLqjaSyn0hzDl56/FGdUlX4mtpVin8DsD2FIhCvR3yBGHN5IcZ28nCu6vId5n2dra7prGA7t62l8PUMsb2dA82U3719DwAfVDbEwmpnIp+1Bgo/ZiyQxw7dJ+YJiA8PfvqPDyd6taI0C6Xxv+SbjHW6FGLP87yQ1VYbS8pytxILfAMNOXasd+vZJrjNSY/DYVZBZMck0/jdjZ59D3UNV08HAmDGCxvliEFwSGNgGo0PUqbiKitRKfrMmB9AgsxWEfUsARNxIi+1nbdfjEL3U/mNSURC9y3Kv63uHhVWKvG3oWi5VBLEJZ+8BG337NBmCST4ofdlnDHo0hH1APSoMJeU22sybQe7mQxnZfTIbgjjmh62fBWuqGqR86M1fUAYB4UnePHoeHJ6uG2cPOdCiCiwfIx3x+eZHnSOQI4osVjxcindj2hRJDi56V+zedLkHqWI+4l/tFGpvN08MX9yP0ZTbVlcmxW9bzPYCnZ5qHobi4r060jRPREgjuxYQN31gkUUrC5V2oSiUSDQUPe4JczhBQ6MhCq1n0sehOD0U7doNukslt3xWZaQjnRY6f6ec4uyJ1ipsrkacGbzXcOjTbtvk0xjmF8A1NbaipJ8ZTUCmgmqgfsgv1v5PMXy7wEZTEqEQFVmhr16Mxc6iG8Xo/Pftzb17m/31rLFJqvQQ4nSSbHnW4VAFJk0ImKFAR6n6jLF3h6kwNc1HIKnfZ6QgvKOtgJrUY2gAkSthNT+diH8JzVqcZsTFXdYzgcAX9ywKiQa0zus9xfdoic+IvfrOqkGcBWtDuvkigA8KyK1LBAzQy8fsjm1Kbeg7w+C+sU5nJ7p8IkkCsYFTPb964rwPVrbmO2eYDvMPDCcENqVsAXi6TvT6mb3+WS74U1ghNLboZgXXfC7ab4+iM52rsy1FILOLMuOCNdoyAmksdgt/m8TLwjqP3PJ2lHluIdw/6t/qdTV94MMhgiVKVwuT1zhld2v/L6NTd4Nofu5J30ZqA+pmW02nL9rE1l0LMi8GvK6jNONB1ibz7k0FrmRTIwocnVIRcv5pXUhRN3MvK6Na/foBoCFXIjaazu+TmXAlEfVEByPNdaitjPIJALKU0z1XnDVXOg2UXyRjXK+lIic/XpHEYU9692bebyIfOBcfkA4WZ3tiJsfEE34U3J5JMfUNm8+tMTz9RNAgIcywJNCqn+BWVl0E78k39D1P1/L/kcZW9mfYkKSP77+VAEMikBbwidNIhuxJeNRHGJHYdyV/0x0c56mj4MtbxEL5R96xqhia/PPXC0nieU7JGahRIOdZzR/EeFx+ul78v8pu1iWnI/XU0+ClT7pd/ZF4btICxwIL7KN9k3rltfwyOZBIQwnXp0Rie7BLzPBOIP1qCHY3FRt9Xj/cfoOsGx2dEmnShd9YIB9vaq53pcZsjaNIghfUAzxhqmeRFr8p7WQ273/u2oGV8y6eSDKnrmLNXM/f+kyJwluXEtsK0at5hPi2wny0845ST0/3cE2riArEnVMjD8CHH5/xoyGD97TXRC7ulUd6guOoj+gPPo/krRMKZHXh4YyDqFJb/evA27zbhxN4ZiAzhk7Kfogplb5r9g+2aPhrPm2DL2R2o4BkC1/AIKl7QIsz96u0K8PmcnD1WBwqgOEnb/XfgcYCtnDOIJdoH/lc4o54Z0eyJRNZda8R1tuityjKLBSb0P9tLGu5H0c7kkcbVVQN3lLIHsyILsxPN6tp+z4lJFmIE/nMWMPdiTT+JjyZ1evf/h+W4KtHlHzRwsRoRRExWqk8CBpYFm63QTZPVAYcPUbK1EMCejNSVqnCBuJl1U872yKKT+x9dyOk5/XXpZ0uOIAMZUYM8A/Ieuk68lB2LHfJ4lMa4Q5Myl/Nyj2zdngoINbuTZwn8xLcGUWJo4BMWtncYa1ShQ2JMNhg8G9pGqekzfIlzSlQHP4XqWQEylZ94wyQJHB57q+PHNJXjtzUIyOBRZSwPHsq6O7ewtLp1i2jXf5UBUA2p5TfWGri2LSajiPn1f4AEc7Mbp1bNEhEtonmhk3tecD5sSxJhch8+qMwHwYS198X8Q1Ut+yvjdmvsT77teHpUCGy7FCMO3YkpGySk6AKiwXT3w0hMQl/3k5XZuHERC+LhYZzF7cAByumSA4WrHsRjIAxzJOuGbvnbqFkP8ycRlJlekG81LwWfO7eRk9t4htzjQGahKN4cYkANKMchWphXkS0lQaCvY+svRwdNFOqOlZzrtSUPHwhhNDJGa2OoV2CTpgwJ6PF1MiRsuVToEbLkyE6FN4c0p0XEZEvJkM/Ht74paY+osu3fMlHI5GyGUXpjCuolqp2W2ngK2UqXQV8GkIbzcMgM9GY326ovTtdOaX7mhydFVqyYWdKhijODDTzsLBa8PhU0rM9226f+XLjo08QNwPAyGXWKUZPr2gCetpgyGPiBUjrfypzkpxBxfU7oHyGZOUoBUfb+gw6/p+Vm8TwOk1eO2idnTn39u6rdhyFAmlBn4UkGrX/XEn1+UCIsExBn+yET8mv2xPnCuLUi+wI1zmE579Ydqf3xh+FeQA1FZeBTur7hSiUkxpCOFQ67xmkQUok6iwTuVft4Eq5RSmr/7UZWaG2I7bw/haumcbYNQwvXnfVJGBSW0NFgef3iB/AlvrkVuwPS4KAkMJ+5cxQluNxsaMfb5wVxEBDcbCyC464kCe+jm6Bq8RF6cDZ5d16sOAjNzj42jCOmZC6SvRojCFgE3x3D1UUBMnevkZM+k8t02gwixx3qpn/5rOnUqFztxe3vkzH6WV+lf3bG2jT3x0B5W+cHLsLkSAfDmTaGkqDdkjYX4Fzy9HvpsR39NiZA03Zyf5Ztuxm4QBywiKlA0ppZSOExRWZwP99A32yOjH+LWzfFPFOtNP5INdztmApdu3PknbhKUoyCbZxsUCwqYIU4DmJ8RAJRpbMHwg9hfRinc8JRlLSeUJ0OVO39+cptTFDyhPgPAzRWH1Azn3QMRI+EWJquzkBm8McMKi7OYoa3o1Xuek84oLzrzQ5FTy/9y4K7GMEy0uBpURgNAONLto9BzaUgPndAJ6hjN1wgOnmMX+M0S3dvOBm+qBnmBjB/zzBr7Nfa2V9CBu0g+D6JIKCZTM5CfPP2aZtRdDM/YN5ORk9P6/KZvk3kNVyiZXnOHbyi0/3h7AYlHwLEdJtrCBh4aBEB4XHXaL0wrcqyeHpvMcd3CTkZSfSmRqzG9HNq2vvg26Ru4p9TRZnpZ+63u6RuGyICR2JsTcwybkP4yN1cqs8UP/S+690+soQqydp/7k3RNYqXlhBlzaK/WTxDGD+rVWe698zB1Msvl74Dcq31Kj3rh7CmDLfJFWTL3KcDOmHkkk6csxqR7CrC2dVlGsPW1VLkgUs4LCe2K12F+pgsTsV2VreVMNLV1WG/Bmg6kG7kG4zx5/p2H6POFyhOibItZaNbM+S6ijC45F8d69edlaVACVem7lr+zRwro+5XqB7mXQ8Wm16uWYsd3mSfmWSQIzRZ8AyDkzMGM4Oyoh/0LlpsaQUIfyYON5U6rOAj00cnJXQ3oZTCy0c5QFfyfW5Tpxy64GSl6k1CxaKAKb5efQRExGFXy/jtbPexgZLvXWxsXDeuUthVwvCQSXWdkvZheJW2/iJrklYTZRJxKrazx/VIptlsUV8MCv9dyIDYKJSj4aUI0qxhy/9MiEGXah0p8MgFxG5Fkkg0kzekO62WalUtFp9q5A1ggAWrWE36M0fvQ7ve7kF+0iu+RodHNEKYXLz+chlACJQkOIQq3Ajgi+9JtiiYxf7CoeGFykYml78Bl1XBywf7objbWQhub+8RNaKkQyvRPNqTGmKh4PAn7G/pPUvh9GHmZl5idf7Q8VbF+mRgMe2j9HRo+a1XUBYCOEd6z1jwjnGfJyV38yFLwRLKUr4nk1A4LncTLNN18RvIYWrvxJ1Rw2/6JtVJ36lnVhrRbFs+7/5VTyPCsJ/t4HKA3RDPgTvdXsn68dkqsPh9CZhmlqXnLUJx+RWAyX8hgG79KckVr00hucfkArt+6PpUPECNle9hHXuJ5fmDsjJ/gt3Hl5QN3g39yx9C8lgFaAHZkH5dWVa1kE/jj7cKjQfGPMgNDENqHoHHB+Tdig5hGEMXmkShwYM4raH0MFl8dNy9qe8Y67cbXsgCTfPtIaGdcZmm0H66gwcBSEtjW8RY3N4j8Ox6xqTwd5k7KR72UBIioIYk8W37LhV39dovkZ2dYk94BXgrx4XB/JwjklOAOSeZuPyVvHE5pNJNrW+lC0MS39lLoG/hMCgylOPRRTv40ooA59zF/ZmZSbL4WP8LRqGdsucnOscicV+e3mt8xqvNyfMXtbRreCaDroitbo49bSwwdofK65zN7AInJdmFGiwQYMj7MgLeYk6nokUORoAREY5aUJgWoMmBVCPNtQIk1SqjCeR/+9yH2nho2boNVGufiPLKWd8VSPUgSugU0ExH8/z1IfC9ZjEmeuxKC4++Adhv2pZmlyAK+p57pCKa6+mmjiAavUCPPe6sXTNpA3jtquK+Wvy+1TADlpDzT+l83C2ip0jraxAcYroCEPuC3YShrRIpkHUybhvkZoOnnJ5sW0it9O1i4FDhGORag3H9QQmtPqkAlTaTBFTF05INA0Lks5QnmjvOj66iQlv56ugWDt/N0xa5gt5i3Mvpl+tEAMcIYgYUqaMGrxf4z5htgzQrJrDccLEvaY6/uAzik3dEZ+l8qQtL/9DsKSifwYi+RWbUEo1CedDTVRdylksawOULCunrcVNDK0Zpmt4gPUR7wUDEWiHv5q6Ncm55VfKUgrhbCXvm2fscHbE6mYTsPLLj3XlO/YWwttOTczEkdjb6N658a4LkEas+sAYA4y7H68ORIUfwnG6y/pnjnaSpNrBIyMBO8ZJtkPVGAYA5K+5h4ZBvQFIst6pMQ2vroXdJaYuj+V95QluNWOmuhcJV9JmqCFOoidaZIYvwfSxNDvk2CN+6BX1uz/1Nq6aVnbLT0SadOUneQYR7N2BCpeWZ0LlygXZsJcfL2BLGzx6FAW8qc3RwmdFE9SUFsG/AkZiD99Q863r8s6q3w97K3H1vOemi4q/zid6PqldS8VlUyFecGSJksf3xMYSQ8uWvcDAVU9qdEzwxmvFIrZgUziYhhiIPFb9E/tsn7ProHAmf1Ks4Xm2XQotgpDt9yRYm/MPgsTA2XX2AeocBnnJN8JSdq1FvWvWd+U3OyQysrei1PK8Axo7B44ArOGyEhN91Lxqy1jSXHHQ0ZZfJRLk7P1FLmVSmCmfLhXPdTucaBpZl6YAH1D9oL6u4js/1D0U9YPw/Suo4SE9o6qqJXb0H55JKJDX0sUfpWW4+RViHdfy4hdY+2qGmbJJ2G8bgAyg48Hvoc6qtC/O4eZjG2YIsH+V5SedMxa4arFTD7MKTjd47yc44tnkc60aO5n0N9Qn4smlcd1VkSTfz/o/KchiyW06/mqQZedqnBqQO/kWy7znno+SLAkvdcVMLh+TaccFXnT9W3hyc4MfsmRD0bUs6hlj1rQ9lTC7TTIJvCW9/zDurEXzc4fVaePd6Gv4HWhLr/vCfiyV85BxSSD8SviMYGW32xqOJDuHuyt6i0iotPwFqlaP/yyIAsnl9de7cpQxiPo5m0MaRoZHPPtLcLMpW4Hpw/CExIwY9e5A3cI3gnoG6JcoS5W9k1GuAcjb0zYwG3RZiPKgBMclI7HGcsWAmqgFdJ6MTeq2VUmAY3d8k+jm7U9TCCwx9uLCGV+GUXS5ZwBynBZBNSrt7RxSYmhmQ25u9h00Zz7n80B3buyMvvJVKC6FebcaSxqxZd/293JwPnRbJr3i3qPnTjFKXOoKhT5AFYqPWMolMoJoLqsT2Xvt/1TF5PEAHRWq1C2XcPGr2n25x7iQ8LhwX5tgNlPpkgF6mDS2Njlvt1inIaa2v+iihbjqK+qBFJImiG1wG0aNE+GdiNO9nVFxVEN+B54BC/PdQL4RUACameosVmTyWQ4M67AWy6AMq+8D4shrPMx0QuLwzCZXnMODCfcHJopKy29zY7URD/ctC9HxywGF2YQZWbbgrKa3ql+9Tl66GYImO4DpYktMSqrBq5u+aMZ9JS6wT+U8uW2bgKk7V2ZVK4cad1hUVmU4vidtrWBIPttD0N1JuI1/oHtP8sKPqSfo7dQdREgIaodKxa9sq7a2mogqrzNANfzQDE7WR0Fds2JXTCpZKYd8tScQj3W6RCwpTjkzLa/mcO2PJyYDttdUT8f+2ycDO/LjyCMAiTSOmkFF41lVPH2FnKFTtfnHzVWtYGxJ6aRD4ZP1sapYLUCy9g3COdcgBhkjf4QYYqmZ4B+iHdxvjYMgHmWaNue0eT7uKWmikolHkd65WW38n76nvL2pJX1a455d4OKgTF97/z+A7+eLCoNuxHfog50jQUQExtEdwbtFlAxc5jTvFl0OyRDpP2DyMkswTvn703pHB8tuDh/A9gDE8Bn4sVvdE0NBTSnejCysqqUESgSRlmU+1JEAvl28ix033Zm3Ki3Q68P2nZr0/4i2+9xDal4/jS+lGwqdoJrlgHsXLVJjxCtOIkRCVMeaYQ+nb3I9saMJn5t0XLWAB7iOUXNWyU1l+mDCn9APRcKu283nrrNbznAOsVWUBENzySz+zr/Bzvjz/HnL0d+aKKrZzPgkdP2A+U06Vl+2DwsXWMKSgphCigSTTCsNnoiyrGN/OrLBPu3DPhP1WTSzE7hMJTRhiKEotQfCvDD2XHXyDhXafryFyFpr2oy6+IXT4lpq3My00KP0wKKvWCqLeZTcRXvlr2aLAU2REaRAmIa3JTjbPR83IHHuDoED71WDnEZan/QAlGrnjTTq5M62BoQdV9TO/+wIn4gyLC7NNg3j1eFjTZWnj7HwypM1HFkH9MoYF8C5Ze3EGTW5ZwVQqjf9ry9R5rYwiGACA+onh5YiJkhPOUM35AUl5sWABg9nd10dLaOBjfegdz/CFQYog1L6mw6k6j2ytTx5CG2gkr8qNTwjmOWi/kz2L8MY18tlkoJQo0oeMgmqWDCit4JVEO7+WwH8iyr2mULoH7k2YRmwqRkmkF4cvnS0Q3W0VyMeikK1PeX1Ov86GLnowrXfukny0Q5NJaq3pSLFTbHX1dFzctOFpYLTJA8b08ak+qY8YJtj/pmsK7Z+a3ClAdigcBzk2sTcsrC/K3i/VMcSODxicEVMH+CzGQMnvgBl0CIU8y4DR3XqUk8dmmHZNctit54LpKbaPW0FYjzY4Yv50Ytzc8MNGjrOR+OzAPZi49efayIG/5ZuVg4Dub7TWDOhQQ2v+1lADuanbOpVuhWBRQNNLWMfqHVJaw2WBXHrS6IBf/bDZCGxyiq/79RInETc/1sOtDz3022lDr3cRdpSEkW94ZfpWstzojCvGF5UnrZpL09NqDW7TcVhG5YnBoB5kyriMF3gXfD3yxFoiRxJJ8xeCdyPwyKrU/ol5bC3qJlb/XYzJG9UDScOHjE8DDHVF/GSrl+dDsrfRMWtcjZabEl5ZamFM1zo+9SX2CbsjVHMxNfKK3frHAh8ggWK64buaWzawarP+HKP9HX9+s6OroVv5OsmDG+lHs65TNuTInNbVIoppCxm0NIlAkhIf1hsdAMOe9nevIiJVk+xoFURwIZRok/qz54QlIrw79VbpMk14egfF8PG30+Ye8CDnjWHiDTYSTy2H7YQeG/GXmjfYfvT6IJrue+sBlVrkSm/YLXKXfcykAALrpBmiquZx1HrIMudtTuIJHqTxc1VJERNWM8CYhYhBp1MZohl6/MUA4sCMdg+F/tl9dEaTt1t7Lviwl6LBClJnNxny80pEnCBUcB2gOTkMaD/BYErAQIOEZzqGjdE9lf66ZlN0XkOfENa/0x5G8jeu0parVrA6qwEmvcUtBZa8HZ8uEtPwavMTchXzfDijudkXJ1wQD+nY6G/QTr6JmrGPGImwIDx05dhWoDhT6qQa+P+eP5gQgJRShKg7sft3rmwgNGv0knXsg9FauiOahr/MkuYjTkR0KY217liN7HsLLMcdQmzIYl6jA6ojRDk3+CUpT1Qvc/Gn7AijqapeYwVuFKERX2dH5O8dOIqyiptUrNHa68E0Gdt8s24e+Ullr9ISUYvjsK7bTQYDRCMdPF90ndEiypbvUOCVqy0H/nuGd5eTBaGThdxxZMvCeC6leWZJXbIuykp8gHc9tivM2w8DOp+WAD2PQqautU7cE7s2qod+NGYSlJ/K4/HnbstLBeH4Y5kkJtUsOUV6QDbNpzWhoj3hIpdnadjHXoeXHkMDNktwFmSryPMbvP+XVU1cjBGy/a2MiCav5wsWmEzkhvBcA15WZsDu2CAxN5e9SQFVvYOce7KNai9KBxtykIpWWDw7vNkOhS/0HsshzSvnxtQH9EbsXrQZrCOqi1nUa7q3vZqmyMevJkP6CtdgNIKYPXltM4l2izy8FuX5ALW5cGMGBQt/xvgASyIr7nYJ/RU1anuwmDneV1ryoIJDJ7cWqQC+YbHamETSOPVHX1k8LQGHbAQN+FMv8mTBLcC7bugONNKbAb/2KVULOOOy5h7Hk1NIB4/l2iPsjqj4D8QlgvIu3vJt5yLj7j+uo6ly1b8SuH9qE4ND3LVTFp+Bxi96+Xpol6ktGvzGeHHHC0sOMCLp98kqRoISg3SmlVmv42nV9covAjj+1TmpwYNQ6h79su7uJHcA6CKtDsnRL4OzXZ3xi+78dUueCBOMGrr9k3ZHEnnkmgNEvf1iG3eV1SR2nKZKtRVYyzFfkx0ToBdjHIcVe5oXiM6pR8aCCxbnDM94lzwXrD+Neo52kBh4tSrH/IESW1SP15eaWDModrKKPl8rIRy7vkYqlMijlBmTCtI3KUrOzycFglKv7b6REL49HVUDdNRnXSfJYN0CC5RE4pztVuzz1HFwuIrzMGUD5q+uCgBsUNm7+NfkjIAVdp4R5uzrXAx0FakGd3Dg+Z8H7w0uOWLWjmhG5MxujB77IpJQKv3ij0gQgUCcyBr6iG6zjKTwNEqAE0AHyAwZBJ+KpIcvNumXo6QlhjWfEE99H2xJ/HBSZFLYKl+U5/sxdgj9T3xoLW7j2OcjHzIgNLMKBB/xx1c+qshSgH6ccM7og+5t7PlpvOnEgszajyxVxGs420jbUX4S1YPf/pJeECFJGrYqIgxMCQ91SvBC8N7+RTTI/5Kapi6lc5tYnQZvQjTrXVbtHS2k4Bmna9Tfy9yIg4DPmfHBrS1fuxQ9wWCU1hKCg7wInGMrK4gzYfOC5IU2gNbulImv8UecBjwsmCZ5EEdnnK5iTnRPo1A09nC9vIJXcrxgyMq2ZO3oTplMluzVdTA6v5O9rxhg9Oj582iL9/K0Zcb0RkxKPCV2t0gppK716FGk5fm4kxGNd+rJ5d61Sksj7OE+7hSzVdoWy3qU6t2E+ly4M8D9NpyP8BHUkNPQJyuR/jxSGOYut108Z7fW5hc0BH9xNvzUvtZb3vyvXmgd6c5GFQJY8IqymmSIuv86/U2AUfX9MwhTFVTa/LJsS+LP0IWmMkblQt9yDZURm/YCGoT2Vhs1/rPBMvz0n7CKuSfrYjKgOuGd82ZADVMJJQ5anuKe91jB7HqV6NUcMkZA/UEWK5baBXjJSplIKL8Xvcp5zjJp+cTndpkQ2LcvmIgdIwL9LZcMjZKz+VXsuyxbPDhCKPNSliSHyuqQy2v4Jel3sRsw6VdGpFl8BN0+5KSdCb6cnWNHYWDCt7mYywaWmYi8Qta5IX/vAZnyR5F6wNob0ThBBvYYqO3wx6RhJiyM+9QB8nfGVV4fFjm8dbTRQqL8S2SdIHcc2/lU7FraKYi7OkQqX2xNDnb466aQG6RpBhOZPb8PHoebx3JGq8tWPz0+tPG3FS4bmmlfg1PSw7AB2kf3N+nILAD/fuu1KulW9WqXd6Mq72/eKj8QMJuSeVFoD5omlQTP71iVQ7gK/0U3/IRlEZeFaLVVGtL1VBSfEQnxO0bmFwvNul92XPvpDRCkCLoDLvXuZ5T+Nulb6/zpyx1+P0+GWhaaLOwoFi8VaUNSI9Rt40wQgdosg9x2Fh2mGKvN6Li+Tm3sSjSPynsF6a/+Ixj7sR4MOnMgvmhZGXKQTnlm6Uuxkl7JOitu5U5MUo2ZgwI/vM199Gt6X9LpfjTtEc96bQNEhQRKJU+3tqpYcupNYjNxrJ0b6DZDGnAdX6FdlSeis7mOMT3Hcmq1Q99lDK0q9BPxLn+Aai9DhIxYxIfcdjx4qCoEqp6SnpQiUHo9Xnk2GPUyu+TNWngX4vpqyfIQiQWYNq+Xr+Vuh5b91b3q3j1rdUuBWe0p+NA6JL/ivrqgIGWs/S+aLZyShYcjWZCT91ngAIn96UmpUV0bNrsBm9fFFh5App6A9HhVjFxWch/fR8obAC0hwOJ0dyrGkkshA1O1dGduios9r+Q2zffjHqyg9Pf9eSH3bZMMEzs7chsAKcMXk/qEcX17WVi4D2rMAPYQBUChFbeZfreR/LL/wGCrWIFL5EQ2M+sn/kylQBmLc1YIrZQDFQaO6xeKp/JDapn2O+I3BStyHoNlQUAzwjr6FgREiA8UmTkD9GCNZ6ylKY5+j1a/nNy+sbRKHSIak5gtpAI2siV6IO3QuEhOuyGEWQoWe3iLBvFK/XWmEVr7wTxGrnI2Dh+818D2/nLJfgB2n7SJw6Ve8gMJHOOt8vi2hZUbyf9YnS30wD4d4DI3hGyWGXiQzyrg985UB1fErn2LPlu6FG9agyRG3HALqCNHTiasytMLDzBx3qoq8iX1tHBO/FwFzzzcYVl3RStwXVFXkJfI79yxUvjJedCdR5Of3rtqy/usSfkOdPRvlBdIUspP1tBknr6gRqG393Gb1hHdss6TyG9No3TXCRJPHOzr0UJNSAF9FRXSrH3g5cM8Xr1490fVRxipJgTV0hh47D3oSCqZ8Y1pSge/kqoOnAxRQwlI9F1n7Qn/kOXcFwn5DfYfrSlpFbyOwsNzsNrivYgGxQox1Lj6KmdCbUV65J2oULrknFMC4n+0YnvFogI+dAei6mu3WjjQKTICh+ODJR11+bck6GyC3LZnTDJw+JHE48ytLsOChF2RR8hHFdUKoOXEoNLVqTIRwwVQQuj6Wj7H3LZXbZoaGzsHcBmePyKbNIu6aZAWLDZrOH0dH0+XPa/D5KZnaObdlrWXlGA3yy5f+3REeJIXgxhNFzF+X2rbCMeu05JU3zjZQ4/fT90HHLQn4y5AVlgGx+KumrywIwcsYugYl7iQa55BG0m2Qx/OuOPyOJEUp7ZD6bTgd7L3RykV8/zgtiAvjve0KppJ0a2NIcL/IA5j9yiXcSCgLEZQymFbyfi+MEell/d7YOIKjlLq5pXdXzcmIgZcfH7wK0D+B1Pxew6StEAFj37P6R4vrWUl/V7v3Th948Q0xlhMLbfPQT4b8TI05Xp2u3MfPpdXjUdU8FI9zM5Kx4JyNJDwyRQF3X3KzmehHO9fJiV8+YOOlkpQ4T+WOpSlbUSEhMYRHVUpSAVygpNdd2a2n8lH2ahya0u/+0hWgCCk2NQka6Mdq45a+IjusAUhfla9AGYtJd5DnC6IqhfvYVI8+9ZrS3uH5GZ7vY0nc6XTthJWikvSoQBOMci8zYu7qyKmL+T8jeKiHDh0HAOUVo/VyfO5gwx/dpERRUJ6G1azTd8MQKUDAhatyNxq2FIOOvTwRjmG/Fwc3BnNWBqt4aVHwIU/8tcMhRGIuetAjz2R3qfezpIprOV9oXhOEmpngbg2h77CSR6J/59Cy14Tn9fPiI33cUsrp57VHkTi9bmVDoiUWNVQui/Ocu3m6NP7CgMZOrKuxpQ9a1sboeLce6gvBPwYI6uTcc4asGRsGgc/zUrwNb8ySZxNSly0oKd8j1gOnfvlnT4vBJb04rQZ+HXl+oy1NftrPMCQOevhoaXgqa3GkCXgLmMSCuPEKi5J3DgMu3bKFWXiNqIM7ZKS97y1Rn643wLxSY7o0hbB2trRlUGYDT7HcspG4fd12BoyO+YDRKYK6vqyXL16nUXwJ/ySNhoSaIVJS49O+kXwcVhSxS2WIAhV6s9ZpIrfr3azfFM+6tcBGN2f5wCuUWDZzG9hbbEk33jtYgyBCO/+QVkVaNPpFF1JBzZZKCATPyG0y8/kkHHdjh90coopLXgMhJXCVq7QhHdNdQpZJPAzjFBVFvbeUYUm5oOQj7LtYrJrUhtNGtOK/AmN9TZzqAe6k3fCI+XQOm7njbWjOz2kFIp+txNLRmq8ZbZvH4BTxEHBRSDGwYiNdqzsttXT2V3CMNPC09wPXneaCqFNgSZ/4MJ1cCKPN5NZyOfW9xNKCzgtNxLarDDeR5tLP/1hAYnzBodNwsKhTLplrjDwzM1JUGUtCqmAwixGDFgOnp15y7/D/lpvRHa+i5r6Kmg8qIu5+Bss+HoV1Vi+jb96MYRgAei30XTLhoxpmydYgV/jvKOxp0nLmtLpmm27AiWWcWFqc7ppVDOeEkpU11BZXobljzCNLwmX64NiT/p4qst1amONVw+HJWcISRnySbEOn1+r+1AycOqGQwkumPHdwNtnGZi7Dp6sYkucuKDCYgnH6v84D7KYWCb5ydK/MfLKY+HB0gGPXoAZRzy6jBBFjtxznrIhKTx7fh8wE99LX5uz6a/yNpC8ENVNH+jplpSEVCEWfSoGyI2RgOiMcJcmeO10w7InwBfG5jJKisOEuqP/9x5MZIp+Vu/w3oXIMaBqbzEhryPhC+liS2Jt6l+YVbpUOmIirKYr1UWvM729HXZCxtJ7yOj6UHn4mwVj/NrvS0y9+l6pnA1pdsh2C1fOxe5ThaW9ouC+CsVNktcQeS3wH+HpJWMn9ZZk2i7avfAsIrL04bTWrUhUYQIgbaAp3q4/1QwhKk720SqgjDR18W0B/toCVdIF6wMG9abosVye3y4CnGTANW4Dt5elRbkDREVoL4HR62cGgpsR0cej+MHe+UOkHPy25+l5Xx7OIsUhq388Wre9SIsM9SKqjVsvNIgijAjWrulsMGnTR4yJLIsJ4FYQGPqthG1Oh3tZtNMrSkm1sGzfcRoBIT4eeV9RGDhkiVv667g5iujZM33SZ3bNbo8Uz9QIJwSlXBJkZ+pljljWjQm9ZZa+aBqSQk9Mr7Sd9///v1denKLyYj4OYSDOGECnAvCrpOG9jo1X/J1RbVTy6R7ywc1xmMER192av4H/AayBMJf5L7hEYbfF0MiYBkSRuESTV8QaFxkSh0oXQf21SDLsJ8nWuyfh6qoZ7gAus+yfQfj4rfznAqxgeYEYmCMuJFc8wxIBV1Xyq5mFZDtkK1igLHCFCQf3gStmH3PIAxLmvlqnCLp5Q1o0jF3WIuxjoO8qBpHa/hAbZZCFplCg2Gt/Um1/AaA+yLeJb4xwUqq1OjWiCfhGtofUyfIXs4tR+WwdREbFUL3K7FzhAL4ufRZpU0JQp1kMKtj1/FNYsc+A86IvY5rus6N61rThX8rqoWefg7g8I867WTFME8+4i+hsWNVO47iKxZh5b4/Nv13XT6f2aCdrVEaYT52CBcSHwwOL/BPjqhRhc3NzsyqT/0t1jeBQRpIkMKCzjbijKm2emu/85Mck5g5GedIDTIckAt/KTE7BW4RWVrNGUALZNOior/sqhzO00kEiwTlJmFtV2CE3chwI6Pwcgg3gS/ZxcP5fhzozvCadgXFR739hLpV4oYX6KcmdYnLansMLa9pahehEgOC2tFm5ZpC2sjdi1FRFw5SNA7LT7iKaebvnA9mdg3uykKAyH9DyMamPTxf/K6ng42KIQNKxjGqazPPdVmYfuXnDW47ygyKm61pvrAjhXShu6xzdrK7LtAssHjkCGbeDgwl7VE7a8Lij6+ew2PWEJuYtEwWeJBT4T3aRX/eNpgDZLu3t0EL0se3m3R+QhNPRKPpwOhA7SHoQkZNEi5N15UBN/R4AZrvp9dqbfSatQyZcDPWCM3oWeRG/WeQYE96opqtSuIEdqvDuSITz5rXuR5M8UQRltgfA13sYLa80nmrms/oFzkJyJMBE+eLzWNSrBDabVVhVBqVUMHy2Up1JHx41dtRTl0AmQGDM/v02HO3V97v3Cm5N+pgTkrKv88CcZX3IXq5c0UiuvH9IqNTHsmDXGuupfJzIRdZ1vvcW2Uv5tu8e11W0QIh9uuliSTBaW05ghUwVQxh1FZP+x7PU4VCBh2TCHtNsm3jDmyeqE297yTy+m0/8tsCzdAlridIqBB5w0fWqwR4PjFAzfo/OLRavE8QVEH7vNbsudHuuVbMhb9EvSsMb+hKlGIju6eEc5gYLXASe3fRmfEeTDoaqdEcUVeQCimH4aq8qWAWqsImkWJMaEExJnnaMTQw2JtjdA0A2VurNZxE6XmKTMvzKnsRsmVDGTJlb5o6snPW50dAoeorFb24c571N35HUQTTcSyiMiAPl8ob1VPd+LprWt+f1dE0kDeK6SllTh+pYP3kcojWLEvuF4s5YlBzm/qGF7HyjC5KlNQf6k5rb87+7ehaA+vl1UF7Hs9+3D53AIVVjdB+shWG8+gjH+IS5xdI0Su+/Rw5mozJ94wBVIStkCVX+qcripHf04rKx7Zun0jwKjd9LTr6nqne+f3WRpT+jGlJ0u7tWKWOOunnlJ968qMZ85xGBLY6KlE8ZVaCih7IZFnZPScX2guAjzx+jYLpoEkKE6fRbuB9POjrveRdis1zRu5/PnDf6BI187mpsrW5xs3YSbin7Rypll4A/HlJ/2dt1g7Ct0yOSC0p9jhFwFnatcCMFqAxREvrNVSiuiiqRwrtiYOZYMOOWh1qgCwRT7M7vH5AtN+oF8LYsi30eQ03vLfY4a+2rzB2Dqy4i86XlqZCNT6cZO+RqKx2k1L2c88TdaEZ+7RYrkdC561nDY7zeCKWUtLTUbSqLk/gfA0c17Pig13iI0F4rRlL9Kf5xXC4NfZXKjwfvl0kUPAZQXAMoqEp1BKzZEC/ljHOg6g1t+U2ztE+i7Z9ESCeUtgrBNa0WhQigcneVkiy8Ey95j50KgwiHk/SS2D+OUu9YPcU+LuTa1akZUuJY9N2Ql0u19ywJlhpW58dlvZduFhwgJ1jEaN/4dO1pRf/g+rN/peDxHG6uufd61lo4TK8lBG7B4D+SWcTHMrT9UccG6joQlP6ooWBnxaii/3PRxEMoy4FZ9+rSDL+jDH8EGlICNzGmOhReMqptsfzi8ejyu4Z6xU6I4Y7GDLph5QeRkBFVmYkGH1ahsAncqSy7+rS7TQCnGNU4pCYoZ693+zNB3M9Guw35WvmfEs2tCwmpJtrKuOKCz3P3Am+U7na+sMy9xdddv0hWixnk/lgSLdJRULPBUBUvxPwjcFYCjRMNeb3peEcHqr5ehiQUgGuslYkaywgx98h4EeV/Q/csDzNlXZApefQiciKUCLCoZlrCHxrAbN8IWVTEp5BHzMwbvep4YhVjs9vB5W5bWR+yks/knIyX6UYXSH33zRNgEVhBbpAk4creJIa0be0pbQzrPnav3136+iRLTGskZWJRAGDaLWgytBCgsWYkLYMN4PB03zPzw9qOv5oRnB2HoyMSqHy4pQP8jNEgawT3tDVG0464r5qlQUeoo+PTYVWLvrPeHxfXILXKthdeV0JyiZ2OmkoxQHl/F9SNtn5ybmFGTW01DmR7dKVgKznMWZQcLVfR2w9Az7e2cfGxt357QwGDerekNNWHL6hmimsjz5BN5xU+5ucpqmt8gjOEMNN6aMfZzsKNKy3rg4huAiOcIaYYmrcM1u3D1IZO32KLm3UgfBelG3XdZ/cGaRBoAiXlf5W+sKbnIi4EIr/CGvtkj1SNbPEhm/YK0jwTFImSdwfPnCvmd8shKWnbhiCm/aZmn+JCprOvjNoiNnfDmqX37mIVaT7nFpyMQKmG3iQxiKXiPGhuWDYutIkEDU5ja1aLepkAleddo5MOHIegXpXts4OBthbAlswxiiUO0SRon+BJ9MWNB4HUBxGSc3RH3bQuzuHEdzTYMGVQNUQJLMaXQLHUIpoiStkHAmFhXLOC3TxXDvhFtjaJ90MD/ViaopUISvOz8+ojIL3G7+zZjZmeXDdO2jjL7iQ0chTq4OTkj3ZflItg6x/5hGBULLqu3qlrpuNhA8cmtuq7Nji9Yg5lXDDS68z3ydlYXr+MEWb1kpWkPAIQSzb40vhaILbtPr8aXucvOO9nmO2UuTSGcVvUX1D3K8eLlu6FU+Slug08anB6YZ8vNca6ZexQLsasqoUubZ6E8f5BIH6zNFylXlraWNLlssjAo6FfP5wrLH778VaLJqQgmeZmhO9dC7hyI6Cr+PN/ZHmN3zIt3h8YoE3Dk5mL2moORqKA2JjHEBANTSm5fl0OOGXYfeBNgM7DPkeOEC43arTnw3oQljObfBUfnNGyEma8manviSqrutq84SYJagZqY6yCDhgfztjEj70xzvVhDsEIuysHIy5GaV5j0RLhiL/MD75oEZpTKpoWQtq2b9mADL2SyWWEdKh9ZorCFjGjM2b7cy9x1pWT+Zu8KdGGywxQOm0t1lem/hL572WPQLUvxHVfQO8g4pnahYa31rycu96RBrOAYIdTXO2fTZJMVnWoAM1599fd2lhqlhT9BVRT84sgem+FPb+duiYHdf2VALrJAzFod8cZRAJ/VCbw9UowyJcM+ox/Fc84InZFNsBBbT+jxsa1bU9V1D5/gdpZfe8JHtQs+FmkcWpOPUwPyQPq7RE34qhbKq93PKOzV5uC1AMq6L+FOYLc2xgaGhLXEZ+qNndqaNag6C9uCGdM+jt9WfDv3m/MiE1Mh9aSItoS0J6ev5giKOqnOfUx1zMlnOLU61V9Z7TdRA5XBdMEy97NFL9Ztjigaa7aN+qE8hqikwD7SfrOwJLqUmP+sa+kyufxCfn99wLVatzLXKCkJ6g8JXkWv0MQFsyZTqEBtFqQBOJ16D4bHUaIxRei7LxmEUQ0TtyMg2SB417x4pc7NVUjKEzpTzqmWf4ip/qEzO7azxi9GYkArJ0ozLlhlV1Nbuelx0T0rFw+hoaOyPv4+AJMXearn2Z5IizwqyMwiu2Nm3Qb+YD2a6btHFVN5c1/gB5qbiYaRD8zJm+rquq1+ddHXniK7bstZuGV6O9R+CrC+Il50O7OM32CqjB8L5cPeRBIywBostjd6f3KgCxoKJ2YqVxxNrVokFJQFnMMje6E0C2E15xbSrU8E0DMAx/kbLHr4mT0zA9+kvzAuARkpSheV3NfN1hAJL1kkXceZpCRH9W1pxzm3OORF9wIKJDSHt//beHhmE2Ta30POrT97zkrC+JH3xGHd9WzXLFVWoC4CtsmKBQWvQruUMgM7h5etQ6iQ64udbO+qV5eYRndZ8KoQYVrWqwsuJTYw/6nAjtVDYG69mxgLQGSkYR5a7ZeL0aNPt1Inp+5jbptYuoYHsimFgeq+4gEtTt/lCzOCqqsToUHJGmvOMuW8ptV33PKi/WZX79FDUh4bN+P59/oc9DtgZnWaWCZY0KjzIc7VTjoynXr3k52gG2SSx3dHNPR63BOKxbVVMMJ7/42LpYDeGd5qFfnsUQ5SHNJjP9frgYjZnMqLGMpghsI1ylRA5mUSQLdiZ4dNug6LMQ0wNNGgIx6cX2k4hF4r4REsDXWKF2FAaBmmKwjuUp9AvEuIoa0KKgmPJK84uCdasxVcv0+DLNRJfqFJ8gKQBfILKqbBE/Ol1mkdC/FTrndWnitgLfm/D8UZ9Au8SKhH9ZJQL7iUFo/hYodLa0fZM0EGk5gt/QGz54BE4hIYIBiOelgbzXcsPdYtK0SAsflEWKd3Gbc/34liQ1tYQgtJdX2VB77116/pHKbRLTaZTrtscgS9mPWhLddqbuiTt4e7LPjNDZVs8N47kPBmiu/X+dUFynZe7UA65lIk8jzylK5a4n/hLLNOOb4cx/b5te4pHewAMzsvEi5JaGQPQ4SYnmSLk2d/xBRg4MwnDoHy8SdG1x2akgniSajebCCL5ZevnZuxen+WzTn+owf9zAsoAfjVq2DBM1y5Pz4bHOkA6sRr2KjqwkEM7i+6m6/3LVwRVXSsKVVQY0qQA6/iffbLcEd3UXE5vLiyPpX3HrpLHmTrV/wSC/N/PwcH57fy3gBSS0DdLinYDvQRlzCgm82SRKMCiICF6lsWlSiaq6WfSKMoccMethyhrqw0QTn/qTmIso5Z2sjgkoj54Iw6yIrULUlumjzxGwchcloErHsx97gKkeTuWx5dS74HWev3EWlDaknmViBD8SAZ9hHdMcnmtzGbrcsjnkGq2PG9k2y8XzPPN2pBzQ7FOVAGzlCaB+E+hnkPNikPOA36fKhfqh2WqHc/T/4PiYRpVYGwX0muUdH4BgBrHe8jhGgBkB6gafwu9IVOheMaZlDMuVcwo+v83nG9R/YsOpLyjL6Gz0768do21dhAfuiy/RlJQevLR4PZQZX8gerhxInvSqCmQjBDeeLbmkJte/Og4RMIDmYj0ixEqzqeDBnEfbefjGoKkWIdMAc9gRq9QaQyv8qMmjZo9IXNjMjkyCy8ssIkSdcNrZh+o/CTanVTbkltgEhCwQ8L/J4c9s7cCU0t2SebwigZQJ4hoB5PCGAZwIcKxpgCOoJPuOn8BcI+D/2G79XmUbtiXjjv9Nn01H6oxukRkQ7CyJYha8OI99cjuB5xnwhRfFyswmZeTPvRmlXidImcfxutbVyGzeyoIaJPAKU9e9gXg6UYyMCRMLas9pdq2fhYvqj/YYn1DET+qufAN4LoPDV8IcmZ5nfOsAF+RfBCVrlMVpoul/Em23EwzgyTTruaYOzQRzU/MZ4hhR3s7ADpwc8+X+1wSa+DufVGlt49NrEEIV1bglwD4wM+TBEotwMgwRjuxzrlcFs711ifph4Emfu/TY4adfq5WT25eZM7ODRycQu8vg4hcPwhcCpe8oPcppZMi7zjz+wKzwMhQi/s0cuimyBAIslYJ9jZD0m063PHSIBAWUNYVlII8Ka6SGhRLDncMooDWhz6Eslmd4AilBbM9BhavnPuvmsJDoB7E5jjWSnt7nU8dI1S3iIlFwBYJv24LQm4NTTCTW76dJNcGTrQ7ZW1eFEMdqphABm4qr9H7kcDtCO2cyxMx50CUmjpp8q1lORfhpEQA2cbbLhXVVBNYMLGERpaXLXrLzvpZLqdj2P0MxePBpE/ijd0kWGbX9PGzT7NPBCVHxXqcw1csM10GbX3btyeQfg6X1+VryP4H+DZhA7p4oAwYMcnv8jVzAQuURmaTAAYD2cfvSdLzEjPOforKLI6Z9/tlSVw7WRRGb5NXApHEUgKe1spuNxLFFCmjimADBy5d18DbrsCq7lHJECN89i0joGolZXp6bBlDkndgayKPjunnhdoTAOXpGVEb0wjsdWB4TN/nEtJGS9uRepfyBzFppnUFqmSEQKp/1d4O6cjmncAr1HbCGTxJHnPKXyN/0Xc/RqWnY5pKVP2wi+PdC70YvzrcVodSuWfZLHwFwBefZz0slYhV0EsSi1a+L7y8z6uMbIy5/PvYMEwdIK9S6RObQ3wbajNMVA7EPlKzRcPbbIZcLdQnbAllyYQeSTtcO+f2/Qv7heX91rwYk506xhzmgnLwiw0Tyk5GHuU7v6ZvilvKb3ieU6lpQ1WdQ7zwoHuMZHwoL53WREETF3CRCjPFoZoAsj/aHh86v8JVXygsOAgdkPIOV65W1sinjXW55bpM66FR6fdf6A23PZtxWllacGjGQvQlNcORxHHcKApuU6DjXfq4/sVZA3kHsBS/dyopVeGy1khzh0VP9bnRmvSal1y5rTLfwWLuh+LQgXM+GtoSR+aQBV4cODEl0ccv+tBtiugBR4mCIhZrcdcdu2WYqgihB2vEK3+oujiXEWaKlhcxN81dxPSEDkbJ2WtUBPZFu2jJrUofkahBWUQ+fsjhmSr0UQOMrVoDaGTeEs9+agt/ZD9VTbQsPgDC9vFntlnYzKS6gBNenLHwvMxDYg490tGw0eahr1x2WES4IJY19xBX2ca57UCwR4dU8raVjWA81rk9eM20CqEkUrfyoW7lbOi7DPs5CCbLIsMMNdMKkrWsL7pHwrDfvcHVNnWHAkcruFYuz7mpO8CI9RAMe9xXSSFqX3TefeINAJmiLMd81CulhS70+QxI/IgyF/I3jtJfJoI5NXmXhNw4meXiJRhqoNiJUmn+1kbmPV22uUCvdd2f+icBIFIlMU9D6xnjtUVpYaS++YLuasfHVw5VqlAeY4Bct6nSoJ9Gj2L4CFVoq1tXdRH3CswOZa6QVFfRolLQAkAQCGUPYT7aOq/pGNM2XUqMhjwyIGrNnTY9x8bvHQMztpj+sT41E5nLIMIj9hLcKHrSHqGJ1cfJIePROU3xFPWRcNwR7FoK92HA0BEDzBUMNuqV8rG3kczRZPif51Aw+ALUFq4ikdu+b8Ig7kN4pIcfLF7c/L9LF0VJLi7Jq7HHizIH71a/Ii81c2OUzEwv5xAe1EjYU3bhQdptrS9eYeWaqeb8k1tJHJP2MmGJNWL2fM6U1vr5iS2fkY2EScDlIC1KOABAdmhOJh07XSECydoz6uPxgqXw81pZkwbOccZXc3MrwxfG/tdxmga+AZL6FUab3c9F+8yyaRxow0tRQvWiU5EoSa0f2kmiKpjBCHV6EKRtgyGN03mWiqmvtdqp39jEJuDhCI38ATqRWQKeyx9/fDfw0KxqfB5Kwbjvm8w1JUsBYhxiWv6wB7j19yb/8QYYG+pRqVZ5gCIBk/4OZMR6gU7ZjiFgLWre28rxYZKRWBL/fX+0o/p2Xs4y7n+2L5+73+/E5DhAeU2x76+QACpdw5viT0/HAhZ1dPp+ZDSw51AefDpIn6wiqxSgLxVGS/V4yDlMblbofY1MkeR9e7x5x24iV3VY0BpdH47bxqmBL2Ykva4xFeEefK5hxgAql/t7QzQofN/Qb96giGpykAP1Dwpuq85XrnG7MzkGD5NpZtCL+qQTwNHsZwa1EqaQcA4uTtsplkCLbyoNHOhUDdqvOXF16IH6IPWvaVw7rY4+rIbGVelOjEP3eBkEkVeGBixdjWLaLj60pHHmbhS+J2xJNX4+CH+vsBBxsXsdO2OvgijZNZ9vPnjlZNFFhPUKsCg+0KgTTrjgqtizwQmAA1cm17RQCg56m+07QkAdT3fIYgkwtzFfJ3kvuzTUKW0nKh1y7r7JuRRA3DtR9lTIxVj8nruYCs+1LiUhu/CQzIiLshHS3bmDa/YiThmCYlJgFGKX/8kdHcmOpoKEaLcFSv8rH6l9AwjIHxgwaOYnWPZ4Hm2yVajAXw/VCwCwpxHqHANy9Ncr6bJdYfQAyr0AnKmDo0/8Uky+U1fd7x/7wXOtIJHjzNBI1VRFvki8OAMQz7sDdXNUDxNOg9isfKS+8ntgO1hylk2ME4vi32pRDARDPTHRtQpx6zLfZuMJmyXDnyyWKpYg+cDNeu0ElHJ1RtHz1vYtSgUJ4XpsDaxTR2HO3yMScuKwHyOEaCihNdvMI5sCmCsZz0LY+2XRU7y+1781dRuvsZZSX/Qhl9Rzy39BsrHhdw3ejJdZdI4P25gS5eo6a2iQaBJcssRZ/1hGeEQF5s5JKgzBxv3xaDQyhurnUO+RUA2GNWM35NwwwCDJTl/jL6qi5pBz+8V9LqTdP+2mdoJYMZ1wcT0GU/jE8Xa5VAQT9tRTHlUEds+VGqbtJZq4VHnym1HapVUj3R/5hUGmm4Mz5ZOgSKvPwTaVoGWkirIR0zkSW1Sy0rCvoioiY8NlL/uc8s7B1WNCgiGjyYvaBBRXlKzHUXBvPkHKyVdwkgTpdnYk/17ZZUlmiV8D5PxrNtSv5WGFiIPSpc3UIRmh1jCqhugSzo8AKQOHHqBlwFC9DdOe1Mu5rzJxlqqbEmeqESogmHKqiXBOdqgfa5s35uURt8k0kfqfWjanmTrQktA6bMeFwZRnXbDgFr2o1oChMekUMIU3FEdbQweNL2zTZ8td9l9vEQuVb4oN2f42OMndbErMtTofhvnWw5ZWtWgnU6ZARnmZHtYYcMLZEfZ9n6hOmBvnk3RZPXE72d/uGthPRJvhHT8O6y2jEyrVLQnSMzxSqNLWno8kCXMb0iM+QsDzU9300fRG0mm/UvIwOxnw6YVwZMUq7gLxvhLA/nccjMBjRH9SOrpvyrCpSl7tIIRcvy+9HKTLW4YRpNTlS0UZrUxyqZHtuUrof191bTiqy1t+O+J/bdZ+kkVq8RGzeFbUhJDvSm711aFYPl8N/gUccqDF8Px+CkqMHvnerX1yUHOVqR6eG2vOf6rsgi/wDX4njB3pCjFETshAKBK5xRjDolirdQhVbt33KZnHQ5JWylTtzd4S1/3N3cJxPOKQ3DaabI6i83jkqDIui7SLMwEfttBIKUnzFuA4nI1XIKcnoD5nZ9nZ9roj8kkIrapQlyPUmz/3DVRipJsZWd0O4kSK7Baj1NVj/iuHVh8TscNCFLisuffk+PfxlkcHCPB7b/olZzwfN3SeVwGCgzBC0fADApwn/YF7WzX2ml3pxcgEfmEbyX6xXQMxviTLWo5j978ksKWkPF94glHw1uYglbZRBMBdC8E2RnZWXlzc66uYHEOXy2AscciY41JKFNUpvN+XE4hFM7EyUanLvvJk2v2ajhRqHohrRVx9WFhJAKhUqF01LBya6n/2c0yS62pmkJeNa2tVz6QdgKLZ7ZPSJnJjtF9s8oIGDl4prkC6Bx+KWawGYpw6QAZtAe0TdgQu2Kc/B789GkIFe9fqh5BEHtJnyI/kcLpCMLK0IoPKlmXITKkEfGWqfQmmAyFryV6P2VTLfTTzpkGYsFt0h40pEpLKbRtXWGS/TMrA9YpPP0aYPfsgQJok4OvkPu/sM7AUQxtXmK7mJbSZaDsQO0ZSNo0PpBnSrUk0CaoQF0EGP9uwmVX2HxSeqSF2rwDVshwM5YY6DML8RCiGndunCL9M0F4+NDI/j0p1yah7kEtzawrKh5mJFM9mmyovqr90Mi1w/rfUdhpCTbTrWvtsANQv28UTiAepLfsVpB503gTxjuM5BrhqZHqZ/X3EphcuGdl6e4SYPtPztsty7+O1xR7kPHXGq97AUrTNTG81ljCtFpFHPfUgWU1ikuunSchrgt+/Z7Z6dXRjOaF67TXg/nw0dHjn/11lXM6jHNiQQdLxgXoLAyy/K+QJEV+FNTJYf5Me8rixvu0Xiz3RoZVRGzM1NiCdzDtI2kYZskNhHXosE+N0zcDt0MXJkrY1aJYdabNXDEyXzsJx92ZytJOFX/bvCS/iWwZKwvy8ZD+l0iCGdGK0vIoerdVCdiQ6ZfSWawl2coGwdsFO/LYQHX9+yexvsrvw4EmitnnCruby7GYQMyVdN5kLVgtc6bAvVZAcMBR3kZwzImeWekNv3eNiyBrN+Z7gEJAKBygpOW+aUsl1nLYc30fpNfeV1Mf8UGDN4HuD7Oiv2SQWW1tqw9IcGqZXkT+0XuFszmkF1dV9cGiCorJCtnPuahoJuDyplXC3GlMMw1cPxa3LmsQdTPEDrFFCCRVJzuQt2JhQCHIYJ6LeZiy1B1BO552eywmX5wjwiM3VO/xIUBmdXcaO5gInJOD+RV1oPQ0c9zpVhoC5Q0vDlTZ5zZgZ5xNn5NGNf3qcR9Bbr8ocU92U50NtT62vudq48QfhpAjKm4yKwHU57we1gM+90Uliv0de+G548hshTBqQCSlylfwOIYFQJC3sKNSSJ6BPTxsgX5JYdTuTejFcQyEqXaoqn4gyoBsq21Rb1YSU6X6VXhgNFI0oTk1vuIgj3yIjtY+ADt9aaGWwjFI4FhZip+9wqLbsvScvoPGmJ2/1xiIN38APBvHkVOoiJjGXBJlgy1YOIpBFbixlDQyYD9FJKk18P7rMNYNj6DuBOLcii/R3svturvx5p5Nufj7XjsA5RzASseKRAvPXh4VVkfF6H/OZOk9k6QdsKHHIAJUF6g7IIq7IhbwG5nXFJsekfjkKAYMyPziJC8SFnYU98yTGhdZPZsKMotyPURsNH9wk83AylDxwycRQprmwTBfgnnYarpVQD0xmPk94k9OnvTInU6wNMYwMUoPauWB0mkSBdVH4MbpV0tNU3bfHxW7UcvO/IFCuOa5fLoBm82Geh0rTJvQVVEeXmbOmsyzNFs6QLH67ald545f0B9pgm9Ly5zh1jbteCdjeUHVg9iMCnBrn67E5JsUC26y6QOzwi2XyCQ/VZM5KZaLVNDhvWkHxORykj+Mzvu13EcLJOxbQHRXPZdq+UUxozMVNYGo3+HLDCKj+xI5s5vKaMr+u74NNLr7RBvXgXozaZ508mq1U6A0HA7v/4sKfwqlIZjbcWnumsxVo5PTydPrrQyQ5+99pozEE6PqmyGdrpVy5S0kGgg6+VdhXfAXY+At9ya7ast8zIPRsdlslxf5QQCo+ZevOZg2ofzPXCjLSDmIUDX23C6653gLTEI+ebCId75ynlXkHJwkiqCgj1c9kMgXKKZonIhfKPPFgjzeMLsQaH0w70uzg33eIrnOFdVO/APG9SfAdwgFMgA4nvepa1YvNOLu9cbgjAw61nEWl8z+8exB3eIodUfAMCPOUQZOfcA/AKk1sbD3XLS2tCoo0JORVZgKwBNvqRmVDH469c99kTELjEVXSH2uY+bRLb4xd7+wVsDWegUWHY46qfsCmHQ5NmO9xdvweYIxytH5HRjGc9bhzqz5CDwe9Waq6O9wtnqN1bo8Y58t/T9HhzI38tPzXa40ZupDhLZPaCSeGXUTH33Gayy/MNUKOvfP9z8fCYW9OGkIIs9wCUAbMDItISVZTDPol4kxn5D9tHr8vE21DzSNcWY1DTpQCvzuZavulubtEpsuaaB4N6M1gFdEZCCBnoKgJ+dhUzLwt2nkrB8XlFEYcZVvhwYg0SfJepBSejH5z+gxPLCw9X/QvdaDwcnsV0X3W6QezF4OmYX1QZKY3MBHgso0vMEhXqxpbYnl/LRoDNQJVatd/XfEgBNTAn5XRtzG7WgnNRQa7YTWaWlbe9I8zQxWKXys9l6zN3f+xd2urNy2x2f28iRdPht5LPeL17bqApl2TKyChB4NVF+moKw6eiq9FexaDgVLolErS7uJNL2QYRsQ3mNg7uYZ24OeQ92Xl/RKkZfNpfzZlmZ+AStj2ubs848k/5WVfMnlGx/5zhkOKjclygCiENDwFPFc43P6fIuMTWET0v9dBmw0wnkVFnM7rq7XQuoWIAfdkIC78UoCDamILDvHK2JnyrHKTHh201HyOPFqeMsgs35SNsM3xb/ymRq9CkmxgQEIZQIzDoXG8ph+f+0Bkw+xo2dVXYp6UDguhBMuW0jyrwtBuYHAZa9/iQ6INdRxaV45YhQBu+Y48yCvRgVb1/dF8czCSQfyLJz1GqXcEWajUKrlpr46KvR1OatNZFQNyN5Nx5i4q6RvB+35kIwaT4X3P+40qgGLge2A2BYYJhkEJhbn89LITLNv61JL1IdmtZhfvFZQLCYA9FWMQajD9pd31Z8eNo0sJIeifRbh1lQYf7m5ndIYqJIerBZKvA3V1xqcwdn1JLIdF/1Qu0gIe9S3YzysjjVNQSpWpWYDn91WBRAoQEiYoynlQHFi8Mnpq8QBa1n0GbftAEF+/GlG69hwq1zZ+lL517XJ0xgDVBY0WnjtqQ9o+wV9Gg4Wwbc2OftOiHKXj0B7vplnYFz1RfCT5HGlGMB5CVkPLIJidqU3Sl3E9Q5eFxA0S13CXFNBgayj9Wh12TavtR1XBTvdEU1fklyIdjn73QaH573h/b2or4wzJ1HXO3SaFT+lqlsqcVA5VanYHbVa0qb/454UyKEnUjbaR+FgwYWjaofnZHSR5PzQSTHjo5BV0lyMClmzRnnqIuen878Fzii6TEwlqIPv6ohGWEqACbWL5C1qU8uOaRhMVAiqjjRJmLK0huknIq21cL1M8p1Dpl+CdlRO7AfpOM/jTtbhg7j5wPIVep3Lk59hWOVzuF0FhOOV+nLYjPwnXu3Cbbp4ZqEPKLGQPzauIz8xf5hnTy/kkbyq0x1TFfHDHIR5/7lO7TNkQgBxEFyRVdMmgzdNOBbP+lBaUh1FymFJvdxIYPncrBrlNLtYsQRYCmU1LhhuKO2fD0OkkFirvS+Cm6qEKBclqqwONi52PhgwW0I74F1JIVQMNo7v6XU2z+yACSErIlBpHYnW9kv5FODwZqLijHKVVRCzeNx1yji6g/wJEBnyWoQpPyNvs6mGklLg/lNd2EycZEJS2Su3YRQcFuxIzCIiYi9J4XMxD7dXZeVTGcEfLcWHjjvn9vOokTHN0Sx2pTOFs+/U4xTRkjU1y32DBSP7/e/CgRHwzKJwwTqoVU2IZeZCAp17Od58fE1AO9CaVslCc5pnGuAfuNZI9htCAWl4to68KHptmqYF9KL7QqRGPLNtCMHY/3wkima2cTiH2Sy8x5fmsP9HdipU71jnULCIQRNbd/52N9QnQvi1+P9OWmWbqPglZ/+YMgwgGHO81bJnFWkd1U5VsJZ5RMg7/+Zyr43Rq83iMchtHOavhovrsMjWSuHuFW5iaPX3x8XIGEUZPQh+KOrl8FSjsHPW+iG3GaqfgCYeDrdrmRDBMQO7BYRgceb9/lTeUQZd1JbEWsJjZlaWYBXXu8ew223dBH608BiAl7fwsFw9/GCq4RsKxxQG5klkPVMXMNIt0bJTICQuBf1uoAKarTGT0pZhaQ8pTgfS8rVqp3iI6JONLi98UTbBD02YSpJsxiPM+euKkHm4tH9UZXBa8vRGuUD+1A1QbMCizWSSGEdXe0Q4OR/UMNoMh79wRC8Da3WdQHdRO+5JIy4cPuro8xSwcA1n04G6vsd/THf4ZEmssC4YWXQhZonVERsKihfgMP9NWo6rzxPXxSIpStrLzGwK9kUVVakNQ5Mmb7r8Vaj+KgVOpJ7tcaSgZTl+1hHxWI7alrqmtUC/YWnTDVmfCBwX49ahQp4UDXTri11TH15XpAbQOMKhKipnxQ+Yo+ZnIQMrBNSepzi8FUPZUULFMYDULy6JiQJOAkYMeqKdiJJJHQVMIJC0Y7JgZ5OmktKIVZ43lvqLJvybmXtyTykNe3aeZeN+WKOlynxhPAsQhBkWkYJBHs/fza2wTQXiqDe/3cYQmAvi+zI1ZJVFp+Nkp49H3L2V3pxi6bekJWalR8v8v6CPMh31PB628gwIIN9YMFOD4npYRGGn2sziEYlp6qUnDwrIaiUISQhQ2QEnEABWvHKOgtiuRY+7lqJIpPWcgCkuRww+8gDbnFGREOxzAOOM48D2MTk3KONB4am11o5qI53uPg2kvFAAS9SKm10E9ASWtcNUDseB2JxhKT08cqAkvGIB0ZfPEGr2fKoXXqz8KRhGQ6eMkQiILjHlaJ+6F7t+hnXcQVGuzwhfEzuiZAyoPb+HSNppZDT3daTB5kHeUW2QQQky7Y2VgfAJjSB0yhMunNqfDFCjn+NmAgtg17X8To3B3cC28LA1mNxs7D4F3D9bO6ORB6xV1c/WJW1H+dwqTTaIv5BBNWGLwvPSKo7Vua7yxnhMuX7nms4uaY54cmkqulNQRj9BMdGvuzLQC2ig2pBg9Bm7ZMlYogy1J8/yllbHAYF1Bh6GQAx4A9Kb8Pl/uwf/BWaH7F/kZmGG9zju7WEsbY3Qd5cbwoeLTrAhqxkiMnf5ZK+AcRIvt3eMxiQVjHJl3nAPpyhyD19M52brIHSxy/xJVOO4TumVCSx82Dkd1hUkEEk1J7SZNGSYazqKBfY8uFJAfYzwbQV3WqwwJB76vxz+jxDb6CXkazEx1oavEy73r++8FWVO5EUPKbEJ3PJM8+shQH+QyFWtlr+6esgjOtFcirmvZPK4EtcUK5MIQLd1iYAkDgIOCgq+vuBD9rsbB7eOSRzuyxXF0mB0M1FJX91aPthU26JNELlMQBVTG2zAfmFL5cy6o8sObZBosV8r/6pddQ05AuNWigVv5YSVyS8/Tr118BlF/dbCzkvPR1KfWJfq1J/+hPqOL4aAfRfEHQ4ZHHK8ykAbHXBTffrN37S6VBCfGGnj4R8ZYhAVozeTslEK5FcMuaBq7LwWCPM+iPEoIt6CGin2T6Ft6FHUt4R5wMQInhgSsRawM3jPjLK+IndJ0duOv0v7dOYNjQXtRe/MEtDWZYIvYGDambArs62kb7FXDyyQ/gbEUGnE2gOFdvykof+vfBhRj5nkU2iEfx95FvhtdOOTFRi9oKLofwlb8xAG9ahK9Dedm8cIYMeTyna58/WS0kcUZZonnA9/kl5a44DwJWy+PagVuF44Pu8LWuz6LhIEOZ9TX1n5VUovbsi93QgaEgwOmberaeg9eMNyyX0pBoyfVJ4VvoSwYvkA/pjuape72/vxdq8w0YYfzU4/4JWIHJyfCz6DvAR1EHJee7dI2id9t7CHYRwpakVXEXSv0G/X2iLa9PrdaCE9NRnwmF3JPhbQTJxc7btw8AuqgTY+3GOY3Gcqkv5XgnJOEq6n3y7GCmXFzh+OlWw5OvMNdc19dnK89KrD2W7JAQwdK3UBejmYaL3q+fK7Z/Zq8f0/f31J2hMFjQg5NrP4l3iuUpojh2TbeRS/+l/ecSeY7lIKrZIq8neFj4vwJqkFsvPEqMMtljCYWEg0fteoBp5rtRoL3Uf4MCkaAMpCejykN0L3mrxVbJqAk51Uu+30fi8LKRMXvTylkEG76X1I3MdED/M/S/PF2j/11N+XZMb7FBDRUVd9RgSkG3L9UK4OFEA2Jq+E9VutZiN+tUgrfuzU/EfONFqijL1zcmSghpJ44SNuPskQQUrnffu++efDk2QHfWnW/c2VNrkkjliowK87+py1vLgcNetvmk4svjyxPh+VpR4mTg5Mbproll1jEfISc28FE5r9hI3ol5zPTwVDOdEKerOSebDZTKbRqw5XtjSFpHzDJe2hvalqJLSgomTCCPIjgXGy0bZqyazPVP8qJj4cdijcVVi8D5/QvMREr9pazaqBpmKkll5gOcllkdycsrPoMpeBbbz94hP1Ih0Yg6SZ26IuxVdZLdU/3Il3tyrcmZ5xb0GaZxNsQUp/NT9JPvzW2m+jLy5DsWgToboBfus91x7aKpKXVXeyP7AYqvQuxUEM9I1P+LW82oLWw6CLhICMDw8FwY50EFnMOEI+HXXOqxlUNjs5WsRtb4T2tm4Qe1NAAez40eSdgXJ9BjaLcqTsqTFrERSIpj2JeBn2+EbWpTwjpvSs7mzZFN1xpI6HJdR+w9SucLHIXFJkkHS/xrrFmrfL2DMYO6fYFT9rHCmd1BQeSaT8hQPeypb34BAn07FcBjd5JJhGgkzf0hokdc2pNyIJPEmP87E03lzueS0pA9kEJFngdHfWbYlQEztZqz65apRlAjXYIPoEvpPeheqtN6JEWJRsN0O6XSw2ywMG02wC8UzIfpb2/JgTsFupULMNBQcav5S1KzqIVnzbJ1DHj+W0+OWon2NpWEocVbCpEglRennQAFzbojZ0ocQqwcFE6ZxERA+yric9TwH10cA9HqQi7U3HSTju5fYBrbgVEgfOn6mFgLCWqQp83DmcSp6mSMxmfHVXfJ0LM4UVdzDfRoFjmLGPq70aeaNWGg8iTl90l6GbVXfJmhvDgkuEPC6K8hgLfmnpOSdz2Gd+rJIKl/o9EpDIZ30OBfZsucIBcskbalfGEr6eSI2OUhEqijxyIMN2JBJkPuZy3z9RfwIhPlA4vT8DqKzrbjvxjVvYppodgorllpS4h8y7urkovVPE+V3Cs1mCUnfNyvTLZB5C4bC62pqfKInygHIgRf1WiPpCgJiFAhnHnA+nTq0acsIJJf3h0Gq6kVjrN0PNisUWq0RL56WTCAYS8khQ/BsqfncySeMzP03VibOcOHNPBuzRQZyUo8ONhpNXtdFhB0C+6B1Ingd4hab8B0YFM897rsXC18Nm1DjAjENLyrIt/qAaM75juVpRLfQXRxyENunCYispCbbbchdBE/8tbieUhp1FUJUhJ+p1TV/jEiQ01Tjsfl1Z7XzxF1bdMXL9AX9+EECAzOS2umYDUYJTF89ViDpbv16Zrx9xqdL1ldWRCsdPyGDwadvArYQomCKT1mhojJO5FE59XLTgFtuOnsTDdyq/Ey29oJzmRFB34wBngiLcgil0F8pn3QLM+oqKS3Vptw6Mn2ugU4s9+cEdD1aiK7u1a6dzqcebgKi4Ej4fIIEM2TZMVRd/yYsPCAume9b/ioMZIOQbTrLJibd8k/Tb8JfceiM5LNx8tYdmpbnLu+PLXDL0DeIp2C/fmbrydzGiMzDblruj8myXZqt2UWHbG5ph8RdexgR/6y4lLK92vWQ3aU0kWFy+HpZ8rf4oI6LhdHvlF76xniwHNmzy/pXmfzi13iJcE0aazWs6e2eYyNQkWt2RQ68tLcNENKgesMpBZ28D8jyMSKcGRGggxJza6ro0Hx8YEzW2htq6KgDrWWaY1Xz+kyhL2Mbao8dFSJOsuhgMt0Dnq9619AwogKXaI5xse3U3i9pCd/lAiw04/+LVswBrsEo1NiYupIK5/75D3FEo221Yw3iELhLrAWXPDpMxVDQ6aou2NqWVopuKYqYSWmbMUNjRezZFUmxRVI50IM1ykYbyZV21tDMvHHcSReuXg4GZofsdb0FtGBzYAUbE4Eqwb/POps4+KTqTh/8/mwZYCNonxc/YwwmykeOg+kshk8+eFjtgXFzHcmuPn8UUkpb6qIzVkJrjxGfK7UdVgzORNQcGDYfm0nCBKC5y0f/gTUIsE2uPsRdPUex39SzOts4xOAOgzvn6GckqUlHgdw3d4IAkW7w9q5fuYpiqQswSMJEEIfugGSglZg1De0YLrtTrVwuv6RtEcibzJ8hxYknWk3CzD0T4f7n9Pkspo/TVnKsJkUNmju8YwSS3dpEw+GOaG5/6cm9qdTUL841B70Skvpi7VdQTwghQvDB146OE4wf++a+wANz0s5kdptyiXrDcDMUaR/GyWuqiIFnBa96h3KlZF0KJGUe/BOUbZhb98QnUmxy3tow7fkKW4J4LKtrnMZQG+2l2JrfAKLmPGVtzw6YfelGJkBc4VSUCyvA8Sg3kCOG9/e6idcFkkJsdcWfd5tB5jgsKAmNyS0kPpj/KbKTowBqsJjpX8aMHz3uGdebVXjgB0/M0WkZx/3M4bThW2buoDxBDzWZEwSTiHMHBCRbXS9ULAF8+JknMrPP3Aqwrb/VEPDWoZaJPNRKlub4YYDpPHPS8dyuXU+puCimQzAD5XkLVSAkefHVwSCUslcmloKzHYzwCExlaXZLLl5oltThfqvwFiCI3Cq5u9e0JWSVsBb69DYAeU7kwv5WlcirxojkzzdFfHVxIr7tRBMrjjCDB7y8tlhJ8J05jPC7fAqyJ5dYiI/ZiybTM01lEVgy57Dg5DpejAjbvA5qI+wi8YdSyEb0luMXHRGB7qTlMS5HIFw15F7w+aTySJVYNtOMlWJ5E8iQbeR7rQqv0Nl+hGSpmS/tP40PBb2xrVDUj5/mx6UQPaAQRr+CZfUTenB8ZhzyPcpnRL1DomYoxjsCGsfHTQ+jIgKKt/boSctv+uxnd3Os/4xzlbsNb0Bk8KXclRDR0XuDvLLXY5cm/51nFnMepUyEZeMTIuWUk2YdFi2k4Kc17sHjgm+74YfBAmCj7xxOhPqEFzwJpeGVFII5Og+i1iY4An3aWc0kCT7M4qMgslNMoEDVUcsaU+DaYCshWC3oPu9dfjGy555qp3muWG49ODadKrnHuSLl7gFNx42hWk0dZa3Ylo3FxcLv2uET4fgRJDdx+wz0NozZMDrWNSeX58MYeS6iNkoZmAjjHtXohMEZiNgOPkW1ZQk9X5ELOhBI1BTtizDw7Aob5SfWjo3P0MjW3El4B8qyhKgsOT7ET1YlFWIxg8ds0V8xs11bf3d89wjKOiUuqXJcFtCIWqz6WVEYqPSk632unx64LfB8UrGSvdQJCvMIRYqPRO5XlHYv/8j/wXYq7LURn14LIJZEGSrlxsfY/J1Kt9HUuXxYHMQbF6+AAWlL7uBmJc4OfeoCwKNFahGcVNyLXYHuAFhPR/SsNXJx3IP/yf1tot1IWNxTKG8wNY4wgyzkkE5U2zECyCqdJzfzWoc2OX9G/Xf81x7QZ9qfze41sAjEd5GUv+tniOG21ae23dkKWsrybIkN/lwU1JXt+Abj4wn3Hu40quYPl9YTLgYdX1gLzosn0DFMh9+NtReO1deL6P8JLtUIItpyqAl+vN957RGnzNbeERwRyqKS6/M5TA8zs8w1XQ7Sz5TRmZ9HtOi64rnfN3BkLh8RCx2uvx97VPYYo0jMxtTzFZVSobcu2uCW+FDtSldBHL/glmcJZJi9UG2illuZKClKLrZ9ZejNOh++Z8gdP/B4szeAJlbxYys5vbuKkffUKWmznAoqwU7uufx6gHQ/hvsC9kOg7Pr2r9nRWyJ0dDojFfGGvZJby+hTz0zs0rRGmDOL4W4lfOMJ1mfhQ7328WOQZEZmIrfWGbhn1h8UiSWR4Jta8x1Stf7a2X2+lrRMXzk2c65sWBGjyR8E4xzQnSL1ZgGrF3489V2hYXSauE5bgOYOZ2lTbCyGqJkP3ugCr1a/uLsfg43c2/L2OUvQXPuWfRq6PL/BzaieXsmoecgyaUcHl5Cl53alVuxL3yDP3ksHpKpiMHbcOs0AX6+9dz97OkR6ok80XKa6Gi3Ndlqi+XWVH8dSd92grm3VjDqgaSL8iQtkINOTry3qiYMqMu/3yee7WMLmJUGExwQvEc8c7RGw1S5hGBfOWJldEKDEuaA3vE363o6JF1V6s+r2g1pFv1Vju4f6/r7Su0rg1zxizmcs5d7nHRPFsDnc5HWV/PPrdHoAwIW5fVFDuoFvykVxsU26nCqN+K42pwE/hj3ohVZ2SIw1+BOx0GHh/Y6KLE/uwwCR9Sq9ja5jH5L1WybztYpRXjlwjFJLc2P9esquLk+KvYLaZ5fbLT3zd3VvhhPkGkTMCxJTG3P5XPJ9R1nltBFUDkO3NvQ9n7uiymzwreQ9tx3OfhR1ojiS+inXXE7xyuh4Wj0i+tcUNYguBM9tJsjfoQQJP9jXSAhmEsMW9zF45LB8mJqDQilPbz/5BOflyzLKJ8Jper0ozmbf06BaJURtsU1Nfz6VRqkRAsskH78QAcIP0FPNx+qfd0c0NuvIw7rgV3KOhYPI55K98OJre8a094hOcUCqO22lOC4nSOQPlgzLcTZkcjhef7umhKdtCPRSFcVL7I6PQGsilYnyoGIjunGUtanO45gmw5JQE1fpO08+wN+misvVBsRkvNSCWjSVrYTYrcpflmn9IWeCYpgeBaovdrmrKP+rKeT6KEpLW4QEbUMtTWI4vfBjzFDmVtN3I0Z/km86TukUHoIV2XMNgWPE/R3ZuwL6jHWu0vEkC8d2iNa1WWIUU8JfvOtY5+gz4Xk5cnlHmQ5eR0dPF7tJpFHqQgowHtYP+V7XJSgCx4N1/mKd3wglOqjCXtZnyKBbpUm1mj+aW+6VrxKgXOwrFiBVMLA6qvuECRgrHlAqxlJYLlgDZe+7eyEBtiT00qJ0v6TOUX65SHWwWpZqlFC37EAfqqLYU2diCTmZ3cpl1kHUQbvqX88gll0Dp7UcvP4CV0DyEQFxo3njxTEKVALZ1+oMc08N9NTGN903cyboT4EFLMNduD0E7+xloeOxDgPAh+TQkG1Jshw7qmpHowbnvFsMwjuaBnfD7EPgQiYxNIiOepH90M8JxA52CigorHDG5efVw1r0UZ+UmVdKXWfmr9jJr3pRGZj9VUTJsLyg9FQxgakW73ECRrFWam+FGoSrpwT8wJtQIwxu25EE0tsj2fPpzKwTbcU+kI2c9uhtDfpTpAr/K4DpMyv+1ttCQG9EsrkClllbrSgr5/UMuHjLP7Jax+wnh9JNsErYpTBBmDgEYQ0uZqL/ppPf+pUmtUXHN/rByc9L+0ctdIVLKheJeyOtQwGJzSRoQIFevmAPmBP1ROiVKwTNwrWZ2bqGpb8og++aAlNtaY5dFZ5pArE4+pJGIjMZyRdFJQvIp60mIhuhlguFcm1dq+/MiHAOve1BoRSmOqnnmz1DRuoYOd5WFhwfF9+ATx2hgXnsx5Bt2SaQPObhSvBeRqS/zYMWpLSVqYqcBHSpQCsQdp5ftlyAAEODwQJnRZeMmxonhmNruiNWQ9Wxk+4poJCk0EKiIkJ98Vor3c5qVb1fxnYzSinDZE0f074+iO6MhW4ncCqTOY363cMBGBWyEnMvRss1cMWuX/gyYNX42sm9h3qxpUULaPu/eIv2MZ7I2qwc2jtrBwvgoJK17iBdu43QmPQpDA8qiGgGbYzqRMhF/2ThhsvBU/wsXn49IT+qqiwqjG+1brmvo6V1FabkvY+Gy603JSV3vttJkYGyLfEoekFAcv6rPb68CQiOs+Du3Dcd10ImQzUjWGClaWTcFh6vpmvt7bXrM4IA46QpRcgdM2nM8gsihlJ0AIVsrJKIGagIVToeRJ9ymRTthCUyZAUhs0bLlrIh/PEQJAfh3D3pbuXnFF7pfDmR4AviYl2MoMzjzJPk55J1YHA82sIh5i4uXnAh6HzDGVSMseL2mhix8dGqwpmhIABWT0+pXCDM3POdCFmRnhE7N1y4Po3KIBqWq1dsm7ML0J/HNa1WbIvREHJbaNZfK9Icc02lKOtbZDEEW12SFjfRpLWhlJXRoUmF8MyrlFXlvnNio2aqXbnWx+10sLqiW8O6MQuLW8jtO4iiccc4Qh4LkX/A27o7uz+XS0sSib8iiRgytmBGkfUB45mOjknKYHOJauX/IZcwMp4yQCdwsvoRDCV/sctp2VorQU1MjzkH5YOFfsyRyQQV8iWIYXoL2CTk0GPheRSRnBnaWXtAENv8p73381iT4LaKF07fut6thohmVWDeb1/1SZ6GGFO2QWznat1C3ZDSjKeA/o7Donb4SHeD5BvQKuFVq7bXI3HHJGeqZUO+hR3E+J2ATmRu5uxCEEE+e0ypw0b32+SqhuE7C016i8D25J3U7uPFUebA3rBp6aSXimvdpu/HNLGVsRJ4zxoAWax+Qa2wjFTnXHIY7vs1cShGPWeCzn1Ehbb4rZEZ6YKCpE8tXLL2fSLccIHzsJI5x0OFRxA+tfJRm4duPsS8SJ6rOXdzwWSdO7XPeMhXv8OISIHMGX0UkjcrFe4SS10ed7LpNvKxECRdCy/JilDQ6a3wb/aJ2BvWgpX3SQEy7oCMQTKHLNpBi8SSYFunCq88jOY3ygotpOJE+UZ1nLgU9Mju8lr22+34wf62DnUE3RO94gZR/yHYwtFbeBuFaN42M93hvvEaQtUmpEuJd+vh/LGhje0uPlU0906XKTHcYHEvgw7UkIQwhVcFTQeBL/n4VjUFZu+DwoyL3LFow7DYTXjlEPnAyTDyRxrUWrDO74Yf3FyR8pJQirXZ8/dRJL/vj77UPy22sZT/jx55EjGsORQEZlBJcs59DuSIhi92+1tuXPLrL20J+sXZsvnDR4lWmsz3lBwR4kCbYGgcqXq7gLapKphZXH7rvpEqvZztkz9lgOryFxniP8BoPCRFnkq+mr61aroSpbeRp8w+2/FuyHhB2J5cgkN7N1LqvD8AxyTeD4zARw4wP2ayWVld8iCBO7Xmp1gLm7I/KlBb2zU5TFXRYGdI4U1Fo0ju8IP7c7fUZ+oZKkwwaHqen1aRSQ+q4i8M+8rv0RX5FGRz6Z7qKLF8I8YzzT/aW9ym5zgiJ9aMij6/HRNmHIYw40TSQ2TvdKRzfltbbyTDsaoZfdVWNpfh2qp2zXF1oVgfvEjaZa+9mA6lbOeODnvihlexv8todCCYQkRW6Jh5f89Equ7WJvdsrsGYzOoly4KRm5/QqveqdU5QUQ9Oju2iANOnUhbj1brmCOLeh/ISB6AT8c9hl6SLTwLeUrVbzgtcg9byxSxi66AnzSikfiZKBJ7kePg4bsr901EDNR/7hLa/nI0zL359Y5WS0UgWnP87CjGW5hEnEwH/U4domMzm0OeurT0h7vcN5b3sm5bsVzt/ycs6URA+lrgijhhBfle0nJ1fPi6RPDlLBts8PaTwyPs0cxGMi/cDP3JE2pISob67PZQ09yO9PrvC31UybdR4yfkyWjGUA4g3lZQApzbFalT+BE1P9KbvSCe7LfJsGNEV4OAGqguJ2EsthM0swkO/nHaT6vN9sQxcvOwSnpDWcH6gIx9ctie+yIUd3BXYQF7APhM+JxNd3LwzXlx87fytqVK0taoEEI8w76X+q4+qU1FRGZGS28DqT1zKX2AUqbtOZ5MwVQmkMHSPr2OxJ/a1WsJSG10ciPNBb5lkuYik+xBjedwq0pbG6JMetfhP07FViFP2t8bewE2J+K0o5HwuvckQk/gbTUYceA/XGw5Bblnz9kZCxhye/P/Gq5CnbCRTZRB75f95My81ND36bEdjFmVi+zjY34ZzCV4t4lYJWNJg1zgIvedx30yb1/tIEovL/rcKxyZ3tcKNZrvJ6HVZX7X/ytuMAXxc6vXuwtxYSMDS0IfaWDxZmmJu/2a5WEgsyDE3JkS+HJdL2oQpm27Runt1kLgG7TKTGHIaDM7N0ce/WqRAkbIpRryLR20+j/wHgoWeG3wu/LLCYPDCDJg/DBIQ837nrbN6jUir847f7+zagQuPMRbOjJoek3Rm6Qn0xuX5Qs+h7Uhf6uP3ivXTCTEdlmlikHrFvH3r3op8yxyNAfhg2ZCx8BEpXK5n1GhB/UbeX5qHNiIF3VnMW/kgaAq0gnC7+8HnGbEX8CFkcpd3eKqUU8iPjbFKTLRLN2S6/M0EFaJH7VCJVx5BSuqvVCGWUsl/x3fKFyMj6HP3XAhmrTztGnrVJAu6vpWzEdIYysxFtu4qQSwN0SXTdi5cZaL0TKYf20ksnbjJgp9B/EO7R9UucOWkQDFoOHF8BjxbXa0WA+qMi2WDBBOkPEzsZc0Kgj2CX/g6xO2cQnqMIEjZw+Q0bg7hPpOJPdeeDVpDagBc+gx1Ywm+vGMcCvitATe7Bnu/4aLNW8NLVIRyeTQHy7XEkllg369oGtqHCfQf0obEntvrbKG+ZEMDHrPqHmmvLldCR3/ilsIGPlJT+uBoO4fA9hh6xbtcSSJiqOHXs4Z6KEMSiFkuGeKeK0E0lTFSP78jGOp8s1cnaebkYZz5xO+peL0hYld3XhSBCtcUn5jmvY7FNdHwcu1B5qbQB6TFp4dgpvjrKvTyBI7Nt+J0iPGf25PgzKB9A1rq73kakmGvFbe2Z8f6f7uH75behkEYajwjvo8ua32bw5OVvQfcrs8xqmktlcZSWdSqX8nDCz25clHEJRZyKA7xiMQmfkR4YJva1Mv5jHJ4fGJk70gTWTJ8HqUZvB6FRXKpjhS3B4EDos95bE9nKjkkxyM1ITCr103ej7Cd9pAzXMDycPAGi/aSZSvTM8eUyvUxIh6CxBqNudpeuWCAGYcpXfBgnvBtWHbX0bzIi8nQS/mD6wC/Kkvs7WENXM32yNWaFL5Hpwo/qjjGMF6cuVjnJf3jIeqjFU7nhWhzmpkQYhHK38Emp99p36QVKG2r/bFLkKWPXPnpcOs8gypypAjEy3p0KeqK6HmSW/qGVOkTp1Of17sQ4Of4fVV78BswEsytF+WVGhECHTZZ5jk5If1NDEZMFKTqolBATnkWExrepSzZBn7NnzCsJdfPpOw3dsNsDNTVqRopttwc7ICb9zSQgemHmXJHCVqFTUUN9LLweA2oeG6DauOHY+3MCybRMfWgs1p/XrSOgCnG+/VdMUqm1bzhzrztgsHYYU8MDd4w6HP1fsH3KZsKz6nMY8U1Zgx/Swte3quRxQ8gcoy8cBwRxn7XKAEteYR23RbKs7HfGek7s5lQxtqSl0IuGOpgj0rTuyA5oDgpNJL+wA65urXu+JJdpYhIz9TjhXaMaGJ62EzzIrn0BZEUnO8/up3uiNMiphRqbFlkwGIntf4MCa5bGb+OjyluwsbLddKEtrk109NK4TXii1FBpVO5aWMLIiOBME80fvXm7+QCeGZ4dXTU1xv/I87LkMQRKDTkQSdIGYGEmt9xkFug/8J7gVsX+/TQfOhpPRV+xoAI8uEoi9VlOAtj9xZgKBlGSk0RBG9tfFEgUgr4Td9WFuVzS80ZYM/+crD3VrdC4U0bV7TONhjACApPJm1yFgfF1V5T/1SD+rOY3lxgFwIJy73y8IOI4qCMnDv136fP4TwDs+bIn7j+C4j5MQcesdXyPdqkmVk+O1XsJQfhSXwNDYrrNFDHWGaUy3JFj9NStyjphRLJrZpUFRs141RDt3uZ9f4YjKFibHQgnOr/h/GVD6UjkyqBen/41eAOvxXrvmKbOMg8QbppSb67Eprzr+XISWIqdjq2WxpdvAShTuJU/vY2dQFOmKh+lbv7ee4dMq+xlIbSlzpd+pzr44G7LINpkc+ppwOZdr8Kjg2DBoG20V3I8nDTmv6PEMUFm5cnRUzg8C6WEWC/Oxf0/DzdV+RmB6y4Seo34GtW3KhuM/pDIT2UNhhP21EAL3EusQAM/n/O9d1betxTqtROn8SvRqUSZiKENj/TEU5miLsprMV5o3fk3i/AUW9GJID7kNwMDhuHt6aikdUj8eB5U3BWWVgLB1kcqHAvH8h4q52Xsx0SS0sDUTYh22yipEieKjrPI3YaKsA6YB7WWkIyv04O5wsTBwAYQukw17qvqpQFXnPLToK/P0gDmfo8ljmhQkRx6DpV6/7YWtHnuqUUBXEeAfXp1dTPuV8DQN86SWd/9jf/zp5dL/sdSU1/FaeUmsb4L/iTW0j13ABMIkEnVhfRg1PtuocPJHfqXxbKevghD1KMK3gQOCwhvOdEeDnSRA0DEdLvw3ap5yu5Q4ATAWa5B6lj2+BmFu0Ug5AZNddRFx/rQQiNl07JwckFavtMdd1B/ahr20BxU+a+eK11lf5vaL89L1IfOKer6Bx51sWTi/KJrkb8+yBFxudk72EsXtQq1XMekZw24OsWdVighsczV4Xmc4ygmEtDaB7nVwD4XwGsduvQfjil+U6Ntl/+GxAjt0TZoNy9zcSHLCcQSvQdz7ZQgykKluaop6XBYBIrGIeU+xIv2aBTnVtBp8C0FYqRN57ic4fMQ2pUVxb/O3g9qSvjtRUI2uMfR3KJU5LJmm+CTGcAW4updxzEYhw5WWZszk8KToXo5HEU3b+8RZ2HIL7BmlXqab6KU5Tv24ZHIEuJxNWdsc4Z6G83n2vnD7oheCRUHyQ/qb9ASu1I0rfc6/a5vLvq7wvJSj9dRMLaFA2wqSznxo4eEHRians+iaVOKg27M3c/eMDs1Vtfj2lkOjbxGMGoEi4OavH7cXd1CSEBbgTLgu7hyHnEPEBmNDN9ZU9ITHavBhVvvHBQ2isGsYgcdnTumB0Npv9LYIwAxXUPkH1Le/AKzfFw48+syxy559688b8I0ThLEoh25ZM4/KydpznZEQ8Bc8JnC0h2p0joJAYZxv7RB2mwhrnsH7UHAIQz+zBq4EEQzvo81UZQLl1N+fpGkZcaWQ7TD9kor849qBE+7oE2HcqZqHJMQ0bHuYckfVIDupgyJKdvXOR/ipZJOGPb5j3BmYmRKoQpu3CsyCa0YR/7y5Bzyyw2goxXkxCVEO7yQ/u3yVhE4BXnShrK9jmea7dB7BQXjUjkzT3tQaZuIiWvxa4ulbZo9pvXf7KbfJ1LO13jyqI1XPKiCA/BcgTo77jTe+CWXDsofxFG05NKZw3wrZXoH1PfrvU4wbiaGzpSFuftcNmb+zdn7aPwdgBjHPnV4c1qd9s13B1Z8ncW4JOSlIRpxrJ/cPdy4cTFchBf2TUflYu3OWjH6k47qu/GI2HN+c6YOLz5WKAY7q+JateDuiIUv8f//xTPGHFyOf+xTWZIWsNtwMd2y+pDShURAFu9ZhUGYJbsxCmbehk/+SciFOp8Ry2wft78Kk7LFr4wxOnYpJcHmej6SrydCKPKvenb5HHxviNpq1hHO9yAWIGS7XCen9VRf4mz7jwtp9q/BYMYG9TfjIvdhTSzekjQsWrkfHhIv8jejW/Czg1MkxDHofAwZdAiQ2noVmZSaE/ELqszVDwut7MwLzDD+ldNUPghx07FVzHcJXS4xmHzXyBTh3TiUG95WBKS0vIDrEhdBQ/3REEwAiCp1HeQsB+ZMP+l8t0vrgTSsa8ERHZSSwGAZ6sTwgWTrHz/GORAqW688D/FHnOutASRDdWbwzcPrKPuTXT1AKYT/pXUewOlO2HYksWH7/4JWhxDn+Z/qBrJnNxqgUV9zi6Tv89yG+D4WKdYnKRAoVVSp1ZBpf7xcHE7RiXy3/4YzlFwvGHRkSALwPGO3AXVdpHfgq6qBpqXICG8nCkY+kEWamlrKpqCt/H15+lMZl8HOMXll5TBf8q+2ajoB/sVavhGuYdsmpNUr7W39s/1mIFIxl7Ru21rFJMcKA7AuYH0npV9Gqa3Mq+brvhjUgFSxiJ32ckQ3WtuYE+l+J+W24fzzgD/dTcBFe45baiwki2t4TyQrjehs0p8VmqYnvuNyOfIapyFiQyk5RGbZsgANUWjpg7OOwwwk0hmYrM1mDd/gTT3p2TPLANVeRKT7zzvBA9eSlvZV7xkS630Oz1buL9xMSgxflzEIqAHkek5eUgrZ4geOUiCWnUMWO+yoxLM9bMSi+N1AZbOjMhmFWDshA/9fOPwiLKDH7p8FxIOBbNKtBpC9Tmwq3mp0jYFsroo1SMK3hcm4c6L0BQth2SH76lAGZ7dkoIGedmwppJXCUa3kKndtHDVHM0nk8MvSyVnquOrayzUjZxKamNsr2s2IavnT4syNR51R1z/UIaCe4YdwpKXfvDv1/7X5gSPLpAT+0pJW9f8Nn2aIekwlEEPSsppvoGw0CesZrqSLmhvczUh5wkRdLi1IwnNdVd0mWMg6lgRVh5OzBQUISkNrMopZfz8lGt89H8n/EBKTtkrTtUO1WLaHJNwzFoZylYEwqCtq9tcA5uewHOmlqvS5IjcGQunUTKQCmKJ/7ziqRiB5A+eKJsArCq4iEZd1obuqHhI3/IvlQ1Dw7Tzsd0X2idfzPjvRdOEA32LPaRjGafTAkLdeTpiuAg2PBuZDFMpN8hiV7r0nSQbgJorwzlmlOYE8aeQgEtktNQL65nhXBC1Jtn236hkqiEwASvzmmk7kr4bCZRIh9n5CRcWPga9y73wl2hjlrW5Tlwc1YL3/XG8J3x2QLSfxM33QHx/Y5SRDLodQ1MZSUGGrjuAk+A7CqIj7AnMC03y4Qq6PPfpt8xx2W5ML/p/jp61Aw5twnhp6nru3sJaWgcoVQuqcTbqUJSxtB0pCRuNvS98jtRf8F1EAcawEZ0Z89THcTHEofYxr5k1vI85gTIfv6NoKn0u7y6MHpVxCgKBfaDhXlLQ2NbM53NC3icD7AzE4aVJ1cKyA0c1rBNt9+up8fh1iJVpYUy4ncPwAxKZYhB+rKey+eQofSnF3WDLM3EywAU/SqxeDkxDcys2PSCViylKgRUyHNcMp3wCnKX+MpJTZ0FnC+aXtpr8oEI8K2KtBMGhv2dlPXsfbbSMNa7stDnrk75Eoi3cGG00i7tHV8eWxd+9Kt6b9p/nefUsn4QbFp2iJB92y/Luy+fpx8DT0awuUIHFJNkrpqDk21KwHnvShDhc800UX6gIviiqxdYXVD8O5bGYkQgNE/H2paPB5p9kfKCPnBXN6wAEy29dVQlWlLs+kAziCWpE82ScEPqxbKw0URwj3NAyqCOpELnwGPabP0yWIag3WYpV6WACFC7tcgUt4eV7LgKRl1335kv44tYSbZvUrjmCdus98ll1KGlHgITB7nDBLnCHRgSqKkQtiJKzakNEH7HnblNSr1uotIFti5iYZqKcWIyHNTiG4sqnMXEEmnIXlF0Z5bwv4gubS+IW+3SDlfSrvV3bIb5BFSa4FXQL7egNO5Ratf7nuOlX3ecxUpiu02unt5ZOy0CjNF22Lu5SAMA+w/PiVSGEF4hWExTeRVbuOvfTtU6CJdb0o3sjieJRK5j4siQFlfwKk6hXHyw3F5C+QYEoZILNLSGnQbaXrcKTiqZ2B7vkuX8OspYM1ZPBK6zsh91RGzthLL0P/D7K/KM92Xt1n5jkx1F1ehFR+wQjg403oGu5r2B9WUiUgeOHs+sa0yyO87W1dN2dF8EyLSnnMwmREEObiPQHzTavEMavKloZxOrWcVEp//5WTk6lrtOuqx3EnHhI9XcbaaoI49a9wz0zQIAxD/gJOjU1P3pHYPq0OEonCgS0KEliH2kubP4d+7L7QTkUttdA2WLo3vqH+ZXVWfY/w9A7x5AN4ce3wpSeLZz6w8qy59N0aYx/h7M77t8P35MpgSnOkUlKfUmxdNOfNw3AEBuAKhy52A5J4ZeeoDRWmCSpvv1ZPBGgV7TiIveMaKnrt61u1yNzhj+CMuIQkSOr34GfHB+DYBtpHNV3kadnTYOouL5w8e6eXHvP3kRSV0w6TP1yMhPP8NjMfhXDhn1+Jf0qwHAYFz8X0x9s89LwMvp/5qm9cPTN0vMQ/+X8QVhQ+5hTUs0VixI/vGczLR2i48TH6mSR5uaDpvQAtfpVLzuAoSz/9/0iZcLIj7fIn4LsmnXdyGEriUz1SduLM2Oq5uVqd4MLzrokFpI0h0J7gVkTCErV9hK/nq9EP34K4vP1F4dACza/rWA+fltQ/hfNNMAR+J8Y0sj6vGtSU6D3I+JTljyeiB1ttX4Y1qTPkCZsHn5bValzZqiS2rww4UUkOJEF9BDgQ0m8fbwx7ue9HPPgwCp9efORgskBT/dirsQv9wxDzs+dVhFenroWrO1Evg4qxeOnSCbCd+IEUD3QDh1j79YWZncwh3GYlgyBl8PwcMHmxi+jsygkoKow8+dTgmwhB7G3l4AD3y9oz772wfKmPjfoo98LHnqaAZZ1ol4h+MY6MJlPwzRMhQCEo8MtRK14i/sRF2VkcAhSQLlOlsQKL4pR9Du5xBTrDttuxwDsL263K1RcV9eQQBEa2YEdo1+qk+RAmSpAdwGXWjPd6oimmMvbLHfUn9KzigSaTSuCoLV8mgSuCpsssBu8osBB3wYEzD9koZcuySbRfFSab8eWhtlcGmfz0prrXh0kf/zO0iikfsVjRSR8HlkKlCZvD/5hIk+QZI6KjkDIFK2cocNGbsrf822u/J7L+7Dg2dlCdnojTPip9fqXZ6CkHjwXtUfY6O8s64PbudsqlpBwN2moLkwRK4lnrQpOASSJuqU1iEPjVBhFAlL8OrQ+7STY04II+Q4fe7zwCo1DO4dhJ9xBsrM5DBg5h0eQjN5glGVpgN5MA/hxMYwpFv09wREHzacfl+5mTOkugtmh/k6mSzcit8h/dPbhs9SwrK3aEB3nHRHjYAZzUZ3QsZRxf3DoMw+ZvN5sd264Y5w+IIe30Czlpu9FmLQcdDVl+Odvj9+BLlrjFQUYn28H0qCjPsDntwVWiKQ+SUgl2Q/c3NrmPFs5FulzRjcORNAaQeZE5l/aOopcC+ZZh8CTqu1zV2Q0PHKuTlSLaf6FWL90B550+djnn8L4z2S6ojeVXlUZVCCa4ZbcClVT8azmSnngoxW5usd/eKajH6chMYqcyG5sE7+iOk7tw8sfw8wAyjBaXPJsmEAAIuE5cU58ChkmuUTXzXWzhbpny2E1qWSZw1pn+z3E0hJhQ3t7174YjujdO31Z03U9CoJ9Bdo+o9kIgm0nqp68iIt8RJLhXhARTfVguC020Tx7+aV6+UKKy0/l0dCIePcZuXjT6WDx2Fd0eAIuQmvqL2hvF/E6ClfkTN5RWWwfVH9lzRuPlXzLZkMJz0CrjPF4MLOeG7DJ0KVihLX/VsW017awZ++heOOLtu5eP08b0hUQU9DxU1UZVrxobJGNVI0ohooESqWUOyr4pEeg1RFmUuTuVIEdq1Nt1G3GNc1ObDsiEP+SOE1fUejf7WAKMUlo0ecEMiu/SS10CLDtDBqkIf//I8a5Z16pXEvUk2+aAgBwDufyhF8l8wlxS0QBBDUESUH+R/fafFCw7e/80Xr0SlYgciEQT4bVDqy3hoptnRYjIH0+saxfQbWC+oF7TL5lApCd2Ki4Pq/IinA4qtwcctJ9auLrWchVviU5R2SN+Smvh4t4ISo2U6Wt7wsLWVR9Q2EQUFgPjWZGCkC6uTDxwKjLRVd/4DPXMgXCGgOO1pha9/KjcYxLe8IVyOlH1cJ03AkCrggmguGumRFjPGkUbu8T+0HtWIY5D7AYKw+Xp3BOarw1H8yGpF4iumtpQpnvjJZXxD06U7QyWT7PQ36a9ro9YZGfzyBO8JRNfxHOuQ9DJ2GHfcmf9DDxv9z09L/hwEilJzIrbP/vLVUlgRJaoDUOjJtVm1ni4dyhGUtEVJtJKq36hMt4hAWWgDLlBn4OYUYt/IViOer1KGWpH8HrFlgqPncuU25vHOI2coFvw7pW1YU9K+cgv4b5SUaINU3Y2R6F2UXZvHk9PWpw90AJf5L2moQ/PU18zajdfMtcDa5qaHscDu+FpWdSQ5G4MoCxa1GAVNGnsVi8B8B1YTKfQ3o1tVN70o38sVGFE0nd7wGOYiC0JavHIFjcOhYFgJT+gjbLgU+GIa3bYLDaxP0iblQ6FuvG73/HwSqcnIahgY2t0NxJRFbvagecSTrzXCiOnMhbJJ36uBT9omBQwfRh2KuQBbJhosWtKLDOO5b2LpV6L9mwpiOBQRu8QV/TD/yfyXRg04IuWTyMmwS6t6fhDE+fbcNp3rVy94pMt/rPQaK6Bx6BFiB0hY3K4RXjQwGX5MEzXF4S+vp0hXghaXOJWpn0qwAd6PkC4+LJbyyIbR7WFNbZfoFq5LNwaIoDo/PQkJaTQkmQXKKsGDdZ7hNtSaKaqJ8C9MxUqLmRmLD9ofd6b4fL50daxgIPxKoYsyBzoIkWjXLotBOSW+rWtQAiuXHAcFLe2PMSSwvx1Qa7E41wyR3oRPwgliK1ngOqoOcinXbYmHet3mmwHrV5IzEQdwd3iOfUr1ditqUhNl2u5sv2+UZsFlvRK4CIbBGwena1CB1CDLVSI6/1f3Te0VrKHtPtwAYZW4pl9WbyNaP06otJ9jIlfikOQ0kBfTFJ6v3hB9j+rvg4BovF4ld157aQ1AcIINwZxlSarcjYKgsoeEsGq6T6YppRt7LIHmJYt7H0Ja53St3i0gWN4X72srbTm+C5Q9nKe/qtzWI20H0L1fnibHBApE53AB01PVMeHG+/iU2YNSVzye9RyKgSuGiHwZHUykE2JhinhYhOr3rvPN95gESJ+wXQdfdwGpX+l+VW0fSc1VNBAEwpvfYI/NUksIDfZ/589EXtCetDf3wOAswup1HqXxrhNrdh0XZttUUTzz2ofgUJkJOcmRhtL2avxgf+qfjWYoGUFsvUzfAdtrD/rHd6I1UZhkkL3ErKso3Xe4w0ByiinClRhv1y/kWtfffyBgNa8UymfqxCOiA+WFfIp035/Q0DFaTUJHTiO3JrBzWaDjvq26+HWf8vixY5PUH8LJFR5tUb/xraY+0nWSs2nljTrxKFWC1EQziobfi75z/QqCB7VCqZK7evBk3OXDNoP4kwdzZELUkUvYtX+bCM1VkxOObFMeRu36dI6vzggcykhjpoSL5x1uT2FXSCJ3zodcig/SVwv8m0acabCAUOSG5ym9yekkW+rJNVNNycuTjzkjiMQyJCvETrr2eb3KkXgET+qz7wM52ejPEpZ4Zor4KgtkTKupb5Jwzq77w0C0yPGmfFq4ps5z0PN0dCFpiF0vCXkY+1pDgoxPVkBaFmAXg7Fd5QAk37iAK8jAWLVTicVquWDmEnnG6sQmKKeBl7XbQcnp8NkMrqmdJ6cdT/kjk5QZkHXhWAI3jGoaH+lYPkw0352Ked54F+Z9npOg4Eu/920zIQK1Thyh0yC3VlVcSJaKEVXVqTz4kMcknnXbPV0ljMU+9FxF2Jtiu3q/KD/k6pqZQfM9xe8xxe5a0hAzrLWU+xZRB2a4xiYMTZ6TzidIOGXZRnpPUdBBit5bq0ElOOnUAgGbCm1RJB8GgM+nDPbPb1eMQY6Jm/o8uvKWZlsyti4G40zPY0oaEpWiYTtmvKESkmlLVHwSsMCkiYJpqAhQym1rLrUDquDCcvXHohQyUfDRbDIhYLBKTXhtIcY/LjmhcthTBS5bxoOYK2xLVrV/a1atybX+vVtOy8/CkFqVLarJlEQseMhxM6lrA4WVzOs5TZQEE872Euzh+G8Tr16Q1/fprkJ82O7RMm5NoxJscc+r7t2BRtOffhkFiLrSK/Y+em7JpdA0bUdA1IefaMvtJlKmqS2rNx7Ia+fiapqPkWnX/8RAS5Q+AmB4VbMZ+8FaoT0Kgx9W1uX/xL9DSl3dEbJJyAdZ2iEAMi0cvmjIQlLynmwyyTsQ5cXA+yXtk0jQ3nA1I8Zv8sayz3JyNXdYPtj9H5K3mgBSrp0yVjhpOsRRElLh699y0oDD90lQxQWwWdLBQRlctAv/MV3Jr+A6tQ6X5wi+l1CLq/OzeXhLJ33UD5BPFLca92u6waPgMQDcItEjaPPtUAPAyUzf4kiQNuYJc1oPA79WuwsS6f7HfnJ23UuUvIhU2Evrwi7L4qG9o3QZTXNPTgBfNi6XC/5fa+RxWf4hwr8Mlpd4qZzKI28KE7wwb5/yQwiD4GSlbGgCquxUdaG78cIgfWFKarlqKhRabrOwSUJdHAdMLezX4eKVPLXWVpSS84MpK8gMX92DxeZp9wjHbRyYcu+enLusxL1MEJ1lTwINt5QLepznpAyonXdzv6Qy/ZyFr+DqWOk6QdqplghZqbBlpsUe5krewiRdTU7+ol4vNJtU+uLNLeP2OneEnsZY5aZTvY3VMvcwPUpDaygXYfaBBEw+TkDdVpDmIvhjx4beoOi1LVyzvdWYLQTTmqX2V734SN1HYjIdgXNPpT+rXnVjuoFsgC0qQXbT0a4XSsdvfuNtL6sp9zhzHcE50w5/21hbMYkmhQNmmQHeUASwBBLTE9hZxRyfeEOCTciFm41/XqG1yrAwb9EvEIyYV3jlFz649hvgKPPrU/Ob+t2sldLBJDpFiJnqyPJGrBqE9f8NDGjl40x4GrwE22+1DXS1EPtTqGP98+4dMDlnP1Egvmj9hUXs40mOTLW1UZ5ZzNp9Uw2zZvcWod6hobMlbgGVTAsk7y+RTED873hoeZvStlrFWiOujl5uHul8ZIoTu9WZCfysqDfNX0Ncu/rGv4CKipmid2D9MFuDzPmyaEh+2I32T9E7dqGCZsfdrNJqwPAoxDk+cp40fdFIGoM7bv4mBRJCBvqsgXaWBXJ5PgQiH1egAb2B4Y+LpR6vJ3d3ZSpdfTTVSxAcYw/Hx7z5Z894s7eHoFEZjAScA8g0TTCtYzTUUGy10r7BSETx5BgbD85zL5iawjd3KtOseBQKW54idC5xx8Og6eL1gqfrIU9g9PfajI561vzh9R0f0t8OcFTZzB06AAGa0LKK9IUIkRuw3zZjO3Y4BSZYXv3vq31w8myWKNylJVOBcrNbw1Y9+y9v7SfPxOsY1vSLUvpzSYN8u8Xu6djlR+0OXtCCgCPnjRxrB+8/lY+Z0f2fTfqdSJ8GnfNbL4xxKR2za8yGxeESpueEpTHem6txE/Xwokx5olB7/ZQeRkT4H1WpYor2BCN+7fGwBveBZ877uEC7FsT/2zemyhkEvl16wpijo3meujXUP6OZtILoOGtykoEs6a8u+ToP8kyFfgayiPoiaT9HwcszrIRJAINwq9EyLnQMpvzVsyi8t+h316X83YhdOFglwbgvWJ89p+hACVzw/JCXr59xrlKOCS9G2Qjs/Jb2UWvtW170SpIn5JdS3FEXggB84kVHrcyPAtB0IhdAlMQosd6dW74BWsbJYMkDVq1r+UTobxbHdiGGwa9jgYqjY4j84pP9ZeyzYyz2VfqvlaqBDPtBEIQtc0+z6yqFG+tas9NU3RmBQ+M6z0DkiVSLOOp8mKOiIAlsIVmrSyuUiZerZOGlBBo3r+4RPbl3W39ZCwVWX/l6kQKqEJ+/aVquRJ5EVe8uZ6Nv9iJTEQeJS8MBY4RGMqfs6NBJ10agUbliYvNSotzPw8WNTyBh1k+oX7+mauwK9+R80ZszGzWOLIb9Y2Cn7OSNIyeCVimwn+xGvxzgyuwkAuAl84b5CfBbeRrPsB8drQJOIV6nWLk2aYcebJEsb1I2O8FSdNtMuigpY4R7YYvIPp0HJ3P6vBctWhJ3dw7agNrKAaK3QakgrLCb0hkc9Idc3dMdBMhiZiMC5ge/77gzEXN0Xs2RWleqK/yk2vjYtp/mW6JRaCxD14pSrWCoraY+7Jsb/m/wsFuy+xD3rej7rdoOY2j7ZDYctW1r9feY+qL2+ldudOkhBjipFApbjiJ88U7SO3WToxtNw7oArR0tHfsI8lTf9nFT124hhjjbK2OPdC2t/VuuopP7xLzIe7flAOTBtCwLGiyTTnZhFNCQN/XKLz+dkThEYBcRmczZvEx6A5EPDi0tf82D+PMqQBoAmvSLeaCuu7Y3fQ+Gr38m8bDVwFHSi4ccRZkLOeYrulPX2frxsGPtOwiYJIWR2ubgazH0qj/Iod51DqziZGY/CkjrAywd1dv6S8MwpaThyNfC8hrwj5i55XCXZSwAC1VH3HFcZbYGrb6UMcPYfTy8XWLB0olIG3TX+OjTfm8k6Vr9p1jGOTWui2gZTc1pWsO0xONfLhyLZbUS4VBkp5xWNE/VdL5lC63+O+3IKI70QYnPhF7VbCpU0JDHRu0cqReS9BNMvCWCe6pTqU6IU6Slm8IdmEY1jgahY3zSjGKFXPBlpjzBg0VH8cYwwx1FE+xpXSjvNFMN6FJxqSKIhy68h/JAW0DwXjW9XL97le9qD/kirYx6pI5CjJP9CGL1BvwV1oyqZ6Ka3hU+2yU1zolhXRRM7/UbaKS8oWTFrXeZPUxmSritKePFsR7LQMEv/etbgbqATA92CKUhkiqCrjvhpp6n/Of+fKJp5IldYldcwHrxB6U3k8jTvjBop582odIIE8VYH9nkPNjB+kAe95GVyd7Fi+s0IYov6CeR1VMAXrcMob/K5wMN0frBhhHGP6PFVS1oPkXWox9H1qpv00gzR5FWStIn3ZGwynjn+6pePnBGYPv0znQ1TQACffTOHKkoXAuPQI/0SIDl50zd6n+YTE7btolW/1kwtJKeh7/3I10EAeTROLDnsyqdVEszTgQUogDYIcv1lNfVDbjITSVnAgw8Q8jrVBSEQxJztLjy8RQqaOv+RsZND+abeefAZFuZblI+/VJSgwSSn9lXcCCivnXlTtBURL2+hJyuedV3R+7Pm4Rkwc7u5gbFePXukCCCvC/KrQvFvQXjCcw+0rhu3+gRVBI/G8NBnQhHBNwbSZjfx9zKzm8dowEeiVfyINhrMFxOTBWOfSBse+rw11U6BtsuBtRJfCpKuizMzuPzAv6t3RAXhPSz7BET2cT9/xWw/iav0ACZaOWDFklseGdpMeCP4Bn2MpH5cRIZpunpI/VYCt5PXgrJtO5RLejIfP+ch+IX5bzehRa2e+tuLZL04d6IXbXAVtoOIO3k/YhDESPX9/ri7lXCYvJdM5TLHn1XVyXvmP6yiRoZhYgA+rBg/L6YiNchaW7hnbo+KWgxOcK7W5btANE9gU93mOdlP9ICPIsa1ScqKvPUbksPQTQFUC0s96Y0q+Eapnt9zOVg0i6xk/vANiJ9xCWYl/gnj6HMc372Nfh1iT4nHFtER5YlYp0WMzU8IxcRiTYugbFsWwQ7hiuM1KnPIt/7aKf0zrdmhC9gIvYJXS0hvcClBsKEABkJnlpfhak+3Yr5nrZpiqsfhryu0k/rmeCsz12+VYPedCIt09PRUFSQZmGm5iOyDKSloGx9Rk947fmCwb8KG49YM0fhR5ikioTAA4h8IH9ajFWGJ5HMyRhvrXdpd8zjUbPSE05HEoisgxYcy/vuk93SwBar//19VY7N+NCiV/YnD8aNSR7NRowVZd+t6ihgRo/nGPvnncny8vn2x0K8/LI54syV06O3JO6vPhatYrda2fZHvYf2QJLH3rUtbyoZW5L/WBzoK1ZEghcI0JScE9LIqKlr9WnyiIHVvGPIIBDeCotRszKFoqbd1HIrKD5WEMR8hUz/5Rya8mP4lTShv8hoB7JGriOCtkYWqVh29ZatUq7bmuIuBv4nC14Of3p86yvur3u+658Wl57aNNiTFZP2wLTXO6BI8nkufj3BWDZmUkqz2X+aCauQodd9uzeGLS4Eh6IxNbz7CcJZ3jqWgpuS1ERhelZKRslQYWQjNfNdsWVwzxBNMTTHQhiNHgYWd4oegQ7+KW7mb8EFuHrtWrsMkv5EWCFmtpoIlNRj3AaqLO/5JPD1WqLp9qpJk4R913Q4nsVIG5WkRmgzHMKdp3VGfxK17kzP6DVbFuZxm31vlmWJ4w7VQ1MpvM66QrKJVA3f5sBp94LsCpgZwSkOd6/3Mmg24r7YBrjcN6XVh9ef/lUbSh0pLdtiJ2vNuYdVkIqp6BrtpvbV6lbZdEyUZAAOHlPB2+rRpnqB5Tzk7ED/PtzQrl3K7B80qNuifuresK2K0DCzIlIyLkrL6rrR3Uj11PE4gqlFtbDX/nuY2xlWiHYyJkrNlbyXyyJz2rFTyOX2jj4NgQLmduZvW7MJKhkv5Xlhx+J3qWhdrs+oXdSSSWSlqDFSnPEb81GfLRF1JrEXURED3mQaQKmscnZ9mhEzO2a2cxLTp0uyuD5RwKocI7w4TdVCR1fiedIJCQg/R3PjMsMhT+W0zhKRt4d6MPRSvTfUuwYKXuybWXr5xUynV1jE9C98KlqYgGYVy3+SYqXEFwqNl48Q+s5yp02qaqBEbkuTDJ6D23/GqhTQeYOTOdcGeUUaZgmi7wplaWmRWCCd9S8x7OZYevSM+Shl5zDQd1DpPDrtiU24TPWdNgDccMw8srVnsuBO4mvMsB1A7pKozNiXWFM90gjxpdBQkedf3zGgu2qPWD1ALO/r297UB5b0O9CUrggbbEEbJyijfkIsXzRPAQexUOvRrBZj2HAAu2EMDeSQkibKReisKkfKQEAI+m7OKwaLouiz0ucAiOziyGw2Z3fFoeUNZtZxgirvekp8eydIrouzlxw0FOIRBu5NG9VFQLBxRrbXKE7iqu49rVrJnCOhkX/HZJDKXcdDORU96r/h2GU6sofqliaCVRGhk6Y6ANYdgTOtf2DyVilNh23bhiV79VAgjMSFLwInGJdW51lSTlfYHN/G/1SRNY0bi8jyKNfzGcQKf2uprrmdVl2jR4A+6Jj4jg49MjldQNyjuVQdAY7qJtczT0v5lFiearjsHogJgbi+pAmsTDk8m/fBdpnW4b6pvatQGJrDdHRxan3KqwclE7pioSU40d2UpY1Izs9BfwlHDkYE0a0wveRvbBwg8JNwjAj6MOBjIKXpH5wl2pqLmZfoaUwmZqI7Zb8/McJykImohyLeEWfLMkl1OnphkmJkIoT/tKlCDtfVJ5IrB23HS8EKTY7EHHzDeNALzo0Zw9SzSRDcraxWYfw2slrGqnPkXwREOtnuX7BZbSi7Q/gI5HW0L3x6KzUNUudYt4U+uCzOGG80AqHwzTZNGUlh2w8fswHjLgcw2k8gUTpJ3sgHLOoovOvrEMyYM6FGskpU51opAhMJKemLUPSBpVnmsHx+CXC6qF7hSKrxcY8Jivkyif+toAiryuC6uxK/nNQ6sZHJ8XORQVO5sLIqPr33jnSUdaR5aCFu1psF6d4iSQpQ0SxpYTd3o4/Ho/vCDirJ8xLBtFG5EjwdTIZ5RVpu2wLXEJnBv8tc9EIRRs2ylwh7qgTKm679+wjKLwwrCGeWLnyIlnoFFzJ2sfFM6wX3YTVK9fnmMc+PbHSpG0maAo9JQScEdySX59W7rTNDLfR79PE3276SSYBsBKBTkUa6VcWU6DmQUwut92Bocyo1zbLkYZPyXdbjAzoYNGiKmE4OiTqyzYiYvqxKBQtB3dJsJ34G+ti+LfXp37ApBVonoaK1jPV3XuYAzt2Y2NKsB1gGWtQWP2N7OLX3bIHB1qkOLQq2n43Dinekj/Dueu16dA8dP+UjmNMIjJFaGYTWf2u96uvsId7WuUh+Sc+qYy9z+weRYgcrvShCURtOzQ3FLEZazxUGdlqKZxl01loPY6H9aqgAbT6o7ft35FTVh5Y/OQeUhEst/Lf6TYHEwbADm7GU2kks0mHwamEiESpfkbpwDXoL/ulTGpiNelfmwYEIW7xpcYRyI5i+dZmMqBU2yEIARHQ7a1P29m+0nAYiAjL4zKYJ6YQDHNdx5uitGGpbY+XTypthzXJwq/yFbWQ1LhfYXNH0fF2FAfje+MbpRXHaFFIRPcP4xsqH7jXr+OKlDOyTA57OEwXzq9kWHpt4bAXJ7zhCmEedCn4ylxN9MKfMBLDNfYMRsIRmRXGKIRsm94f5i1ofShLFmLXMn2qPFpiw0laA8OXk5pcw+tEREOY6AfKohIoNefSPCp2e5ltCNrUU8/SPw4SGW9hzeWTlSqTd5sI9sVjd0mFmTvUX5Ds6vN95xtYHJiFUtZ3wNHn8l3emAcp61I8UlG87JubGolOX887cCTb93U74RLh22Bmv7BqdWlCdvfRWKImWYQA4CYx4X4+0noi12V7ON9S7h4hfEfJaPzp/NEbt6AkJ1E95iCxVLRl53yPF7ztaF/0cZvmM4qLWqex0WlYo0zLycptgJmb8z5j/uh+cV5TfTBPvTF1NWHaUDQkSwbiLzSmhpo2lLZvKZFpZPAkdnb4AU0eKKXQogdnpWNdDLPBo1bg6AuqFS3aDZmKpw7AkW/a6UAki0GmaQDiCWLKhJJ7MnOtVhDU7LQvjTxkXmOncFH46XG/k5GF5tnB4sTmXZSrddKVbRw6CzwlJ8wRhPYQAkojC43EzllwVoBS9RWiyEOWNoqbZP9EMruNk7TmB8CSoB643Ayv3Nj+OQfopU7Spt/EQX/lHA98wTo9Kx0pDtbERBKI3sr9jhupeEvObGauS1yPbiR5kMbUHr7upPhlNJv2aiak0CQX8ue11k3TQ4M+w8i+7tdB6+MROhGcTkjKbYMKGYjWE/WISd8DxyyxD1YjcGcGKWPwa6PXXUAC2snVU89RDbac953sV/GXQAFzcLKOngeaqxj1hLYirza8kJ9RDbqx8bUzrfWayiBrYTDZBDY80LvegWzPGH1yTOambzItPyD7gm6ZtR51VGTCW5+gBM7hITj99CCdDh5qoHHCTvR5I7KGm71X0+y63U3dmqmos4QtaU0GNs09KlpkEBm+N45mgZfzp4ymBiar9tzKKfbxFGv/6ibw3lwQDgVj1Q+E1g7CUw9CgWLManpiLusz1BFjPQQZrlivMnoLv9vg34RjPraN+JWwX8WMO8hv+P/oJZwEtq6Lm1w+PM4ujWKu3pmnTWvxjukFA68/8gOZD9Ak26qrFQysvk9t9r8HkQ8QDAjcKuf3tOoTtikB6bg++JoTdwNKy8jNVgyR50XNfO6hxLoilOJyhWgx8el/jHY8OXH44PFDfJhxId+89mLB0moKduLb9AVf2FGkaFzmn3ht6PjfAtRQob12f12fIvKtFtHewWoI8+szeCFHl1Q+oI4Ibq5FNDon/o50t0w5moJx/VLNUV1NnF4hWg73dAgIyQqdtz/Cda15gWiY3tUFqNPMb17hQPHBbkzo9o8bejIJUwuxRh62fk2IrPQC6DEcELoV79dQZDvA4n7I8gbnTfXpq+cnPiSXIcXujD2X0QOgVxe6uwvNJD0tcoRJTbQrFQ2bzDOs5IlbB1BEHMrpWcthvUkIn8b8fj4dMxNIGDz+KSuI53vxEtmHvu6m1RIZA7sQ8K87eW/DTd3QIp9v5RV+3g8oK1mmcwFzWFD6iugkOq8e2FAtrUTUkI6vJyy2BwiAdW54H+gBZJaOza7c31aaJg3JMWlqVy/BagynWQK78WQzohAkOe7fOenymYT0xVoKaeek/iebzc0LPKzNEk+HV1nMAa9wcNNhiLB9zzqOa9akty0ZlKEpIJsDdT1mhVyLC0rIvWHT8SL+1Fh0f1X6ccISCdDbEuv5jc/fZgcTiXEI1P6egpcj+tNKJWAwvxyf0tgSpiFqH+p+Z2WmcWWey0Y7ukugM5L/sz6tbO+a1E0HtUQE/6xNtkOH1bwlE6F6K2ZOzyDj95cijGLeB8XtGcdUlhEq9BxLnBq0rcvnaaUI60l6MxMxBTBzRl8pylDxTH/q3qXxF3ECTtCg9gMC7xaH/9xA/aqXXp5tcFQ7Kv8VP90SY0jmpvIDtlW3XJkkoRd8/58+Ykb500Cq12GWRnFxojW8lJ09Xpq5IhHEv1movdI0izdo4434yY85aBuQ2Lb4iRO1sncqX/kGeYalipT79Y21KDDvpVM+i0PRgZbEaXFw2uOfKCjavvWHhLuRauiGLEVF4B11DrEtpQuD0Pn07u4WC1EiSRHRktyQXqrqhdbNpuYO6MpWqSNS0JIyRXwTd7WHf4t1LugWPu6+k4unF8swWLEyKdlos+sSxvO/ITNGFjF9hQ3ZLI1PUVla+v6oVDbbgoSMqTFu26nU5zz9HtTscHK7qU0vYxtJw9dt9KzE7CzGYpQPkja0EoCz25q6hWLv3kWP3+ttVrb3pl+hpKhi6Q18ctMI4gL4Lb67odPbZe6BJ+r2ii/XXDH/9Vub7N99XAl54UUlsyd+SGQDzJ1dAgJ9YsAV0DoLpSacYJS3rGfbfW32IeEdxIQWulVSFO3auG4WLVkppCiZQN6kDLCZw4LgYsi4ou9FmzfpARIr+1Yo6VtTadmXhmYVqQMksUtp3xgLLcghS0+mdlLUldq799DtVHaag1dePHZeI4dfoNpljCzHkrcnaRKg7LBbetBmSO3zy9fUaQvMJ7XH+t6ZwWdKtBIhejzLbwRrBwjTgOdjdNxdwP9AYa+MOuINBCLwss0MuUtWnk9CryVvYp+6BEuYLxGzG2ThIOThJGsiZsX4Py1QPw6RjqnvFrhEd7aHLfjyPKWqSKDulSvSGccFnVqc1XoH5sN5c9QEI70hquMQRImskI00XTwq54GCzVqj8ryv7eNhINDD1pT8yStZvWMx97SBd2z3+dxrENg8UX4kytoPOQJ1ZuLR5N8pW8HyI0E9NmYAXp543WmaUbsaiMUwJncHrjzQnhDzwkfSBR357XHzImrG+2Y9pCmCI3cgXgxwTeIBh40Qb9nFvwiRRXrU+auYhQjH4aSlntAs9UYI1o1VjiJIyzjJShc+53wLsNRVsrcdSbd1nsq65TOCJxI2T0TZ8N5p5dy+sHYaANkq2n13qrNnSA4lEJq1m103qgb1nQv+wsi6Eqahmqqg6lnkw6JT9RQo2NMhYHqZ5SV+LrHLhZZpyBVVLhbOSRQSn2I8vrLsWOunOCdzVFzgcgvfHEBL+MW+YxgtV4zrJnN4Af3DMOVSphPt1esj+t2d0uweEurcoCxfcdpaIO8WGM+C+LOlLtBrsZLHiPGwRRlyCYmeqblnFPTeVzLOOaFQWDtYEwVBsyMIQO6mnleGJ/9KB3h9vnd39bOa46qeYi6/lEDc0Ff4LM+YFGjEPog5dDLH4vNlRR4IzukDQ4dbW+lmNkt7bAViQv9/W1eESAjIY+bWqipfOUSvyj6peU9YDpTbPqCOq+nhG0le7CxbxNNgxgyoenLEi51YXQCBWYgvjFqG8Ng/N4e3ewVQLQbqDX+fUUPSHjVqak0e3MilANdLJXE88pCM00Pmm76PNKdC4tXxYffgOJ4zWVrR4NTHgkDN3PXTzsPpp6EODoH/j454Q7OIosQdxHjU5ZTicSAunM7947MJrDAbdimOSXHmuYY3PUcRDkOhl4S48s2+Qo4z090MKD3DP0+yqNY10IeWEcvx7I7pEFr2jTqzzxjbSL2PqtBkCSC4QBUgjI4okKhSCh0dRnolS8YIAHrybz8rpCqdjXQLrV4vwO8SDllyoTG9o6Bpm+p8ewL9bpF5YWXEzkk6hIb8bHB3Kp1mSXrcqjy1MLmwRzn+3kT/rJybTNsM7O54JfCQBapNb/3cXiGi45Jib0BdDbL1yfIfDIQ0amGns7mFHg6wzKxG7Jo87wIBpC/AL+BZRwA7zu4o6IvkZw+N052xPqY2sUTFpj67eWUSlUOr5+ym1ZpSUC4C8Ez+Skui3lxhwHQk11MiHwB/th6Lm++pOjecmw+YeqNRt47SrPIqMT4064tkwIDsbtgRnKDaSMqa05G1Ph49ZEI/gN4unQ9Lky13gwaljqiayNZzVObcMX5O5W0rRvPa9zQpSHdM5kPlYfzZtODwGLYL1NGhDHmgvxY59JdtkytA5tEr4RkMRSyak/dY18EJMwgn762tCGZKVTv9PKS9KWfVtGP3W+AQjn0MFaVufkqIYzmdueaJsoTm0ZPnxLUgAKKygle23v/PlX+2wOKUzvo30BBOgVvjh4LrWhcLv/4Tp8RVk9lbDhlzvfNOVtKArO5iu1djuZnHLpcoMW8ZkrAArt9AEpxYgiXvZ9xd8SUlQb4khZ+7/3axkVtwOyXPUFPrsiPHqGbR7vAcVAvt8Hl36Up5hzDyfCKMHprGafXX6VC5HzKQxm6rMKxa39cXBqrN3HwlJjkXWMEJYyD7xLGAY8vHMxnJ4PSf/j7QnoUBVwDspBEnx6Y0sHsAAzJ0OYU6hUlcv24MgG1/Qa8QsLL6Acz4JXvylArQwq1lMdjNUsYGWsBLAiZJqCNvjztZhl8462p8YAixi/uaFnnhLRz/exasNKVayiSKwYdxZPJuoCcKcYfxPBMk4qlXnFahXxK/xY+uxc/4JdlzSq2WOWCPBDjhA7nj1z5UCGS9A+kU1VAjY46iKqywZH1E1xFsKQl30fdZC1Y1I10TwvkiJN7J8PuECN1+0Qwee1EqEskCDZGwEeM6X9qLg5JnznyiW/fmxtaJ0RlwC9zJqvrs6MFinPgroj9KcVARFKJ1kZsbjQxyEa0PEKdEUb2MT86F980NTpqoEL2clCKmf3O/q6xbTzP0EFXq/TA9EbzSXXZRYiuyWOg/UOAnqC4KnEX8CwtW+n8+DWas4q/00eqAUV5ceBzonEA+cLnacIKQb6iq8tPBVadOnbLG69kX946uKLh9YAfjramNHe8JDJgfdaW8PswOtF5xkELHyP1c6UTi0Bs726AZqpZMxV89CojLAcgKVBQs1VIlFzKAhoOfUHZThynl8hkbYK9mf+FCMHKEuQ5UzFn5bdclkUDvIko59/7NB7Ar/THHgG2DwPdndOOjCKr/ydssj5FlNEk/a+z9OWTAs8NEJaZ5RQ93lQeiSCyRN7tuubLzfGh8Oye0ccZMUmNeLTxokHu7qBVH0S42J7637UWEb7Z7Y2NfD8MBUGu8OtLHYl0FoX4r/xESNxNFYaAn8e46kjJLp8qk5NHG0L8YywclWg36ZNDtfcOHFDTY2NIiL83+bZW1V9eTquY6s4pttee+tJCgtmC/CRKNZuJ44485AFU103XEfVxExG6mB8mNSnhDdlCNaavJHkbka7/O4tDPUnaVzd4TwKDE96WRRL/3Uz0ITVoXI/EfquwPjbAyty9H/zZeWC9uouskDsiLZGVBz9DQz2P7puiECp2Bd8VcvAycw0A+nv9UUs0fF22JTkdMLAL+p5cSjasTikpCmuxrdsXovx5if2GMENA/SNYgBrXi3BaaCyjMntCGvgoMZRqHg5cB97NCjS8YYxw105YcksONu7j/vVl3cFIksSi+8+bvnJ8GBGinINA9MyNk2PmZHQfhegp0KSgyoZJiT6Lf5Klb5EOdR6BtdlYnZuzFKR24+PgwNSlvifM7cKIjYZWfaAat0I3IX1qtFE3OVj4VZVPAtibruojfkvOWR8UZ+sGfT4Okhn1MwskkaFuSn2I8HZBdcXHJgV+6uXpA3JSsOlJDo4HT99mL629vgDyfPm27x71f86Fe3oemOQxb3ZWTiWLS0INR7w0S2lltaCefdL8ALzEoroCx/LC9gRmnmWfyl6CGs6ji0TM6j/DWE10TlrNmpFmn7A8mG7lYJnxfeEVYhyB8EqFyqPe+ZvneCP+UOPazXcRhVALqUpSxJu09iaZU5NrB2/jX18qZzm2S6lnEXQZOUKDRnEZaG02NCVOhJyUANbB7638MQk92tZ2aXWremzebvbIEZVHUKKzGndZfzRiWukkHZlvp/dSeMNBDiRNkqHEbu/JVfVjqyF5xH4sSUCC1aPNfg2PnL5SrOa6PPldZ+HdJi8Ow2U67Nu2wqRPLAeb6ILC/rOKFQouc+I8RvGM1R/w49AY4fpHq4ssKgH6mTS6PfFagsgFy2PzANraLr8JTggVE57COcjUsUZbbsGXywNNIL0cFGRf41ZseSvhcGw0spwHCxDaG4hi+j5/HlIDxmCaJAPi4DMfckb2ai3nrD8+eLAqgHb1Ab3S1b0XH/GaUo0pxiDNpGxbJqVNg8ACR+dm8pP4CiwPOeKsV5be4leuT3bqZ+yCbLMeoQjitunLVvAYptyuPwfxfUfs6FR0vO8RYSEb3bpncoGJ3WQ7n1r5q47qgm00Pqrs3n6ii+LyLabmA6rgi5pQIn/vc0GhwL/X5rsLGnjeIUHWuw0aqCXUG8/WUCPKxX40k2TWJgrRoqmJPnj7wL3o7ok7S0hobT0Tv1E/m5TeDFKCUv8UVjIqW8b+iH5BK4RwvMZI2VW5Z8HX2zSebXQcQy1800f8gEmIORF3KCUe3LO4rCf196PKIC/hqFcGa4JxyGgKDpa80fLDQrEoXYERzUmh4Hb7wDPyfqelZkA/aGVtaI8HCnbTVkblETILcNwvDSNcBZsYEyJNCeTB6PTsK9Wv4JEKYWSZo9dGGKNeBTlwQV6AINHIUL+Ls92qvE0nfcYNKAQkMUvLTlHlxH4rtkgQX+nPGMGanpHoBgveNsA0nnFD3RYO59vMk+Zf7ijNEaZqcOTQAnnFFVsx8HKvy0Ro/jE/Aiq6KHfm3GhEz4wMu7vRkptL09lfg+MZt860dGfVfZd3xNACubEBDHoFGkWSbEjCfqA1QOp1zge7aK+gwkPbRj7+hVvEJV4stDIpMvrWyR6IQtrUC4SJSwx7Gw7bKDaiIh0Cjs4xpP3YSFuqjxDlu4Mbt85t3tR8wFxRzeepBrN47qGBBbFknYmR0Y0aFOWlb4zx/uXqC3zdT4zz112dswmXXaVaFiAYeRNmu6zSTZVBBKU3aSsuYW9gFYsaM7vwp194ftzGjyWUgS5pbLPNr1raDHkwoGDssV70QdXTbBGFI1HC7/lg6bfE1GFFkq94qDyjPea155DRqqRlFm9drSYAEIjnSG97tD7qL0FiDLCYYn0Vb1pH/Nm3+ZAYxS2c+8pUPxPDpSW4JBwB8BHgltttsqP5Yc6QZf/jbfwrPThFLdVTX8LJaOOVcEGK2So+tieaovl4E4ab//R6Kt2W3FS/LF1c4AQxOdv5c8TdLvqTqPMwjGOwS38bm9ozVndWxy6yxkQX2nb8iYCD2o6R1/o31SGffvtyUPRf0m/v4HGPX9PqYzRh6i2s4SKBA62WoFUeiYz7jCq8p/IQpLZKsyvH+Sm8Uh74r51RrSmXmBS6cI6vCmJRIMkMM76BxejQOC4aAK5N0RLTiGw6FdbW/OcQ5sGoO9RneAJfglmP2DBm6YUN78zJGXn4M/5gKLqfpzeK66D79VBEXLnFehlgkfVERJYl56ZuM0WEh76UEgPFXGGl7GQa6FZ/Z1E0t6BZ+muNal+zcFf+TABkGsvd970MP+jlM8wxTwoToQkyg/D3bPT0l3BeumCP52lWaC7gCHpIzumjjagH5oVPykrjpoRYQ4PC9u+Q7TTsyBd4YK+3Z8vBzGJnruMM94sOMFPKHtQ0LMIf1IprDHmL1mqN6+3Cg9lGlCgwHA6g8vkT2TbOKue+nE/Zt0uz+/kZ4P/UFB5BszUOpBatmUH8k/rRVFnchLNuv/zv7n6eoQjZ6/o7Iu3IZYDS8D7yHP2E9jT2ji4QCCMftxhSzxdQIW3oCdA2yxSRvseKnSc9YbCJOa1Npn1YA31IFb8umuMyuPcH/DbDpoqonP/wbihRcQW88JbkuVWrcYZkWeCHt4S8538JXIsU5VYZIIqWUVtkznrn//2tNpz8x2wwWxZpl7dw8o46E+GQabKJZnFcqUj7VmIJT0ky6tkpgGVVHO686Go519CqFe+VJGFRj33BcGlr6LzTaqxPvTH1ISxVADnG2LwNk/Hx39UTHAVQD7FLfKJ4O4QYR5AMV2VQFsx6PRZyY4mz270FzT5oDwFYZrVRsMIB/Gv4qLbmYvOkiMsYvV/P3rtyajaJEuYJFCm6SzY38jva3pw5l79R6sTAXxL6sj/2RXyLIo5fRX07BRtUEY3VHYaQbtKxp5Cn6TUYTMcKPtBBBM39RKcBAT4SJhE0csAwrswizY9sn90SF+3v/lcf6cEXmuQOPnfaSLSNR2W+QxQZlolVxID3kmrYRjhPcQmnNHO8tOk+oqKX5xBSq9qHFCYLaFX5n6efJHiiyoXgvcoo/Y91defgPKskIRu+kH+LNx5FLyZUjBabLgXQEhFGnwjwDy6K9sjzxmp6H9X74kixYrSM7RJsr9a9U4lhpvAkZ+/AZqyn3HvT+KilD5Zq82eZZGRxrbTvUgxNzkBPY9bNRt+EccPSHm4hVxeBogW8bvT6RVjC7ZOeBvsPI2FyX1HG+/9F3INAfcayjcH1rVG0vdptqYkKxXVxMOsZOzVtu9FC3Y4YTEpwJnEl2UR/sri4G+d4s6/UdT9RpCNeLuRGRq/LuXkmqp5HuI+A3LxD73udwOpkSXT7zh0KFowP8ghNmClEthwDdLM+/F0WgCaq44OWbluUMtEn20NxsGLLtzU5VO7Qh+WOkLVarh5LwD9xE1QxXqTarn2mA3B9i1236iJ83cudnYasCHzEPKUblzcUNmMENF0CM/Nw6LuflAY6V3AJCCLIi/4puxu80LQCSbZ1+cNdKXOZYLxr5xnbAnj2dY1ahKYx1D+G7Zpysov6vJ6bydZWjZGrPn78UeeP/DZkELeslkWVsT9gvcNMGriECFgut6ck1hM+StBBxZU7Nb6E8Ne8lPdYQ6Ocp0Im9sBYXLIZ1ErbjQF9XNx55udVJi037fLVxweEZkCXP0jsJcajasNxWzKint+xb4MdWZKmlmjcq+mCXEIKmV2TRiIrXviRxn19TS8XjOg35KCOghLa3OTGMpuzE2mLyZI4GEYlAyACuZ6PHD0ep++TBxmvt5IBs4ZW+zzljw77nvBe82YbL7v86EC09RoobGXtlLsMTOGJXGTDGI9108XHr9qizKCyoBMy4kcXgSHlbIkhklF+JOleMdSBBWQFmv5o9ZFohs1FyG058Qzi8Hu/XHSc6Hd7C6n+z56xQxGX0qj/+1wE9ZD/tXCTdRUF3KRaA17ETJpoflwgOIkOMcvmvoZbzzeWXqG3q1kQ66fV9Ymy/eVYAmK1jMDA8RLuniqxQKeMuFFTTB1kJQ9o19NmOb5+lrmrE9cNAG7EBhiVxe128fyb4DobmZ8M1e57tAq1/jxySJLESP43zpB0512UuaT4bYvN6lVLdtaZOHewEvwYQy61hhhGd0L+DkMqqJ/qlAV4Ha3ZNJlx9YdajdVizIfCb9DE0RtWR7wIDFj0cTk/9LG/8hrUorj+t7DlLaSAZP199BbjGPVXGdoZE6MCdw0hBArGCsiT+aZy+E8Yqh8E8Ki5bRaLgHnR8dgZNGxkoBaIyffY6LAf5NW6cDPB+ZjTN/R86AgUkkOi11r1pa13L6BpqXS6AtTXCRsN9QL9P9lzVyBNTrLN37EOm+mrqM+ABXxSk19/XrayYatQfImPEM1QP5I+ruBKysy5qa9kiiXzgGQZQ/LAsw/En59cQuixO1q8piSgJq+0tDo1Q3L/lJmSKF7WtVCz92xt87dmLwyIzI+QE3KXeUlrr/YkM0rZ+Uj3XoM0tdiZZgtNluOwiF4Q1fJFCy0dzK2jlj5iXhGW24GU1jBuTkQpVVbeoc7OSv3je+48lxfedr2R0Aq8ZZmDCzU4zUDz14+yvPy7NUu+CIB4oWK3mSGUglRvqD5j1PhoUmmqICc7dVmfnWvMQO2fLp8IGdISY6jTfiUSFG9Nu4zhspOFCa0AeA1lDmz9JqWQH5pH80DIJygVXiUNumUrX3Dj56rSUIwaPRdbkSzok1nBHE1t+kh53mRs+/3FjzKv20rXjoXOoZoYnd0IY/IOh2YhPBZ52c1bWlpzTcAOQrfhe0D6rWp9Jq8qU0o/93fZkW1qQ4RjyZyBJ4aeDfgyRW3lP5oAGpjtYTuprZ/yw+O0zOsKkHcj6+p7eTqhYK82adQlUm/Zi3bjOTUXflklxTLpc9vmeTUrM9TU4pYwFxE+gYGrl+k4KvMogrQgXyN5JyxC6YpVv/ilgTx3nd5zKCkj+HfEfK/riAqnhN1ltQK1Cvgk/qAXiTSw05CFzPYkeiOJpvu+wWOWZTcylRX13eF+OwImeLJyinircyG7kd5TcHrNXEIrBVJb7/Rupv8mRK3B6CqbSQe/uiMdw4VZ4VT6xYn+KJNMSXwKGc3dogbg+mVJCRzPOq1jJaGsA6PEncjSU3BGFZ27SVMh2Jou0s3s43TvGFZTHUr95gooFlNKM4LiXAqFp6x9lgeSUggn+hVcDGGMWWwa7y6ZlUVwA5lB/xgwrChIJDx+f9JsgW9RnAMUIa07LLjzJ0Vrdx9qk5F4E2PQpeiGfeW3KWzXtaX6CiyRaoLRqauGktHHLIboViFOctKZ6ZvXrw+HBXhMG6xaWJBY+QixaQ72Xo/bFf8ywcRBrTv5Svq5Qxkjgo3BPfsYOjewZdsFlYISyj9S+UrqFN/MohXJHWvPfIBcNiV5q5CBKHYezuHOlP20AVMSHhv6AlnMANMHtuD7Bw4SaDXXjhsrA5Oj4Ug5wjhsbfMKxUFRc0ezhBgUANuEqdN+KxIs80/cwbsdS5w2/Y/sDqoO+zO2kMBfoXE6FdS3sAdxiCfNezKFDBDHuHytHrBVTPcDhzV2bh/04wy4xUUChC/tbPd0LR1q8hn0rTVrIbRk6676fJ9x8w8qJPv/vbA/Jlm36pxAco1g4x1fJbzcuPPaMcKHA5qgMoxUmDln0kxH8SRYcr1u8Gp5CZHo2m21FJb5At9p0ffyzxMtJblN2dqRmTv+GbY5kz4RP0PqJCZM2zme0hOVlz8p3z+hZq2VoZoVwfRgoTUApPjG6Ez94lvmvL+5WrAGOna+FgoxgW2U1uAUn5jbba/xnvMSE6APR23KSEeAbLB0rJqVUpa/2ftBFRvHBwO1gaJkBEbPYYKBNm6i9EazAG3mCDrL2snrwvN6yofuP6KoechZSrNTbA0G+qDYikYGQ2Se44ZiGcn7/DNuPXSY5KC9wZRQ7AW5l417cfCJYL2jsgrVRvSp7Ktf80IePXQTSuCy1ReXGJv0PIOLdkpLXbadWNJOp2fDLkBSrRAjmCT4LKoH907D6C2npYRlSsOSTAJzXp4Bz9HZvxVseAdkcKz/ab6nMFUKlEf3+EHwc26H+CkgL+lMiDC+jB/02TOT5Fl/5Rw7pNI1ad7983pkg8U9BuEbk7tILAaGoQiVzX0rzv2lY47UYbpH73N2APg+6fdrrtPHgLtBKLKpEKRilgO/gDp7bGIjc+sR8RiHnbgeL3S8gtxSPs15/ZeC1bQmDiT1IAhvCG17EOJ4+wrpvzt/KQFFU/Dnt5CTEol2Wk9fAZ72Wmg+NILMxJMYCd07FtLmGwOTaJRxj0Tom6ryHwFfsc0Bh1iGyrtL3ufMPCQKhddTk3ZY/0S69SaiN6RsLvZ8fnKmPMCW05jL8Y+soHPd6LdtLDxfK6tfaPedOnzp46jJ/hGcfaF1Ulco07OizuTaWYESAMiEafZQNo4IabGrmAz6o0TF+skoJVxae8IT1AuNAjKlAUvTMxTmI1o9ojLsDIPJZdqKIeLgle/QZkR3tCugtmC+v9gVsrt4nw2wJUzPMwnL1oZ+TuvXw3abkwzsja4UJdbPy/L2VjB0zddr+bHZ0DP7TnD2+ztQHag18vPf9IDIZJDrWlcgc08piTP7vYY6wEnc5fNV+OotuoNjCE7vbrJhKOsBznEZ8WdstlU1VybU72X3XS3uH5UBdO910KFaoSECItuyiOogzFnnlATPXI1O8vXA+a3HZpVv6NHOa3atrCmjYsEkLMG10Mmmp150wu0WZUZF+/pa6023+oQJ/a0/2tfbP0j6sHv7FoiizJg6iX6faNp5HNi67s8V/SuIorAzFIXtkjllLj9sqnYm8igdo1eiN22YnSQFi9OCfaBGEycf/Bhy650qdNzBvJn5OXuV4hIebcCj5VL1skgIdbREnO5L8CPn8HxVRp6w8Q1gWcOR8CbWNKTKFPCMF0dTPs86EkDIRkh5eEgVEFO6h/x8An4jqraSEft5YSyKagPTSRh4XaYuD2XZi1OmE5ESY5BJDB6tetfXi5QpgRw7ig6PGh6LtLFoFp5k2myH67W1Ch/HnQWWDOAXOYLQCD3tmvbOR5SCPRX2bzPqvaHQ/YKw2DiA2lu6fEwq5SfsgbTFgKn/vTIn1OKZ+vr57uSg8Dg+p6O0+aND3tKzcBA9vbdhc5+oNzb7Aib9We6dMKW3pbYG+kNWEhBmLqV7kUo1ShJCVnjOxd4VasT4h5tuFsgraddSgDt4uhKas175hRYMvo4ho/e27Ejwcd0sAwGLQixgP+5Qa1Q8xEzvqsz5+KmzNbgps2ztOEe71VNeord662pBTmEIrgjeH/dH9AyFawZafn9zHzXWQA15zzXyoh90lr6vOHdQoJNllr/StBi9/23BA/SB6p4cAGED4nRdlBkKiiB2EhaOKQsLA75QnqUjmKPdxKFd4fcoppPvXjrtNB9hGF1lA5YaUTb0tzfakdTgIdTNdtS1q9jOh2Pe5v0Z6ATBbsrRChcls1exOt6xo1G5Llpg126utlgDc0/FF71ZgLK/2ixS3qXHDHGJ8BfUpRec9DbW273wy7//Ru0sgfJGOeXDbBGrgleLabnqgX6ltphSJsycru2MTFzWp8lWMCD6RHj6jz0D24f+q8oxDtmtq36g3Vf5Z9ClmCfNpnI0bNhhxT4Rc15IPMtwbD6yTPvy2U1W77O2AogZLwBmcu3T1cLopggMRPWwHn0gOo0Nig4mBae5zswsV+pggCsWAut4MxBUOsrMXY+ducLrh9r2YDC7JAGG9AMdTXjcpb8lTdISj7VArC6p1otTIrqzSxTiheKib2UQIqwL5wixJPWdC3BD59Jczz99F9q5rzuXM/Xb74lgiFIO18QUr69/cWfp0PFR+P1geLzaymFewlXxFyGGb8jl93/YRQpVkC7Q1y3IJ4TzcQRzV/7456dL9xWltIk0YbUdjcp8+IZYWdPK1cNwe4lOrdVk8+WbID5o51iNa3YxdSFNZVVjJzBI6le1gA7z1sDIUWOZKJI7syRzdRZsNP+0twA3B74vEmB22Pn3X8NWutMd+bKzWv4tgg30n2wntgUNZpgo8Yoh7nm5ZJeTFQrAR4GNEhtjvoyfwnKV3qmbsgB+s05h35a6zDKbJUt8jjXGxyb2PFphD/MW/tO4TJZEnOaxFVJ5bu1Dht5DP7OTglNyIkSSjO8ZvqXcGTEDLyPp0JzataYuOrY4h78lbskmXrrb8s0lYkV4vQNTsJvZrdY0xL0OHjSKZEuavirTzpzwse4JnF+x2s9eNkmiuyZvIIAvp9M7urDML1UkxaEHkHgqs7T+YtSMyTMH4sETAHvAsbF4EnS1NamfnifUZt4ywb3qBUpGy1NSpKtHjIf/C8HJhzcLgOCzEVoakV6NmrrnOmunDiRTHdPZg5m5zZNmnT22oS967AV/qVYrq6NeV8ZSxNTPfTLmXQWeGhcTIQJWioYnccOtdFlPgk1gBjWXjlkwsytiK7DUQVuESo6lhVoQqGR5moP80Q3sPbbcqw0eY3ieECtKoRaWi9wjWi20C4stxGGjVj7BA8pai95XBqtNJEXRSlk3v8BFQxBm52O4eBJxJURjXSiCoWM6AYO8u38PPDkl7YlTRSDO9z0fP7pLu8j4Xgi1ob28vHuhYjvZPpR0QVT7i6rCZOVHrt/ylhIS+UMkpz+60xEYdls+R/m+BNO08necEDaoXoOJXqLsgUppACDtFHHnjlK52mIxOa1KwiiDr0sR31ld9J7N0MoNPl4HVLnuGGbWQqMLLRIf+zBAsNM6Hd173srEx+Frhc2/haZ9T78fKjoQwyvduirKCatlWcKDWbdoRvH+tEybKwRl93VMFNTjveDQM16uiYIXb0+0USQguL5gJybMbtOgsM+BpBukQbNiSijrOkry1MHe4li1o/AwBAjxxpUa/9pf/Kte9G3X6zzSuS3KxVgh04cZ2nVteedRHZPxIhDDikMoFUxNK0vqZPqAQ7fbYhnwo0aHYoSkllmHxudjLIvPYqHgdxMIryDRlzPGypnHHeMWyOFCBNpkc2QrgPC59A5irsejRcafZU7wa9S+WGmz/K2P/2baM/aZL59bZsyRZeKjFo/ghM62gGhgN+09xW3IOE7x4MpNNha7xpcFar9iIXr3K4SmYBH0sE3Bj2+YNN/BbbT7FP4h6tVlTNJ/QLYKXKsEOZ9ozw1Xd1exwDHLEpZb0ICNMXZ6fgJNZGZpnGYdQh4Kk+HVgCUwqZkY8QhQSrMie54NxxYULaqQeERT1r5jBjAqOZsjLKVbY0qhzt27/6lA+g0XS+hOogMA+/giL0/dzi2iz5BphTr6NYcrx+y4/5voVxMM2E1p+i17VivarHjLQ+RFVq5y7fNGCTnuteG3RWZU0RReyDi90ALCMsK0r7hB0aPbm/r9KeT0sdkNOdjxUxwzY2MMzkspLHWWDiOYL1JsKbj8m/DsmxBllLNRJfjaggx/gSNEum8LXqZGEUTeJrrd8Bp2nE5h9wtLmDyWhQrq8cke5lKHAqtgbyKiVpcvLa1aUBkRb/RD7I7miB2KazhnP/4zrihSXOFHprQRgmMLU5aAZ4h0vWsZ/pmNn51+9JDNgMB+7JKpd2D+DTW8KpQIhtSEzjAydoQFagGu44Xp8KDy28ziXRsYQJCorcz+h9FJv/GEiJkG12IUKi4ck/fRGpagN4Itl1fkHVV6BsDKr8PqS3qwXsNRMkMulmYmds8JYcPnOgFscK6qhdaKwz/3DKSkmbTsdKx+BJEsUcGGSQ5nmZS3dTBX7WTp37XhVNSafcHbDTQ2CGJ4ywiYnM4U1UNHZFOqZlwafmQZ1fMOSBxo4cgtYH4CfsrQ0TUW0zKzhryZhTKkDzTwxk1IqvTPLJuoHTSLk5Q4QJk4AI9ooMCMwmHiMhhXB3tpUX/MEz6xZdn11y4IhhNqELQfenm+Xd6yFfw8dwEi/STOaDFtXqc57eeVNsiiPJpcmkgMYZcL2sr38ILwO5vR9t+1jkoVl3zb9aAqVbAQ/6rARs8ZejuVtZN+JTY7ShYyyLhIZDwCVPdbEXekTnLFUL0/h37RaXbf2uSSfKvLnGVAr04VRkxavma6taHganK+vHXrFvN4dOpZsXpsGCB6Up3nuuHmEnD5t2TGHYyhj2idSqrkCPWDu9U3KZHSr5GZV0Kh1gIfVIoj4bi72IUYuKRQJJWtXwN+sojUeGo1nROSYVl0vpsAg8M7TU19E5miCVb9fFK7JbfLAMCvyt2qaqj7HyJQQntgjV5k1Ia9pr2LIj/p9SLS83VuQMKKxMNToIuoJCowvn1DAsVl3EZoauTc5lojfM/T2r/qK7AMfW2UwkdeyG8yF4Y4eZlY71V16RpVAkmGg43f35Xo50vkcZ+jkVJsLeWDjCX58EGeYctI0JLk4gs9nq1WiJ6eP7G4VFH35ARz4h1awT2g+ckemd5T/rMFLmjvwQ2Et/8o2jM6uOUO/X8nGMyCz5R0/iCr8xKGJMfzYLx3Z9RvuF1PjP1tkmxY0DUKk/O/cYJTTIbwlmlb044Pp7Tb74gjjfn2m2cf+dgledGEdd7dAASnImALC6avZtGUqzix4eFvm+377cl1Liz1b+/1ukudCpi9d3dUBFGifuFeTTQQa92PB/9thLlXX8gTpAGgR6f6+aRiGsSxF76eKubgLEtvZjPsIF3dCnDHTUHl4Mr0Ngn2P2WKuCrgGUrki1BH5kmc45Qm09Al+UmpIOIcVOgr/ySr830lCf/PBTOqm7L4mMxE3NejXw3M9z4sn1g/oAT7EI2s+/z/FcNevURkFQW7kLwbfJsJBwqd+66hfhMNL4fwmy/jKO8rgFfXekyCrwtNyW+lMVec2Rjd7NZdxtPwy+kbsN9MfgPsoasO9IkFFAp5Cxs1EHK/rWOK8KAwTblA7fliiQIbcpK7P+7PzyBVOYnA0WAEr+25w3F8XrUzyhGOd0hdtHBLnPjErHPZl4HQaTd002hoIkosjWo1ioNgruYE/1aCZ/mUAbvBD4ttcNU7s/J56JhA5TD6N8Xq1ukcjglK3A7yL7RjEPm7xFqrGz3Xni7C1qV1Z3Z4m8l3sm+jYHOYxq5zCJjBOX4BnY9puHa/UHK6fzZ2uc8NXjDgMQC9Xze+qswfu2hnW/37nyG5kOpEKcrbVgtdDK2uIfj2mr+CTvP+6dFObe2vovrPuordVPQRHL0RHx3M+4pFcHRIrw4G1JXYIo+ndo/2y0cWAa/LdhkaBcfIbp4CdNfS/v4irYCPAYl7vS17H0vYniJO1av7k/chJIdXQI1EJK+YPlcEhbzs3/Ir9NdZju27yKCkovIihK4zCnoueGgTitnr+tAiMliDKuZP89JazEXZIb++FC8iX3JMqv+88l9MJB21OPUTphpoDGFDGAmLHpN56TQfOdJBvm1bG5RAQmk1TR2Q225rKNEB/dtG8TcUVyd97hgbL9xeEPldjyXKXg8PsM40NZ9iSAyImJet/RS2obpOdOaFFAYqQdAzZ0pMGlieCNi4iz4YWKd5/XSMIAlt98KWKVQ9G/FYS9k6+24bHaOhmdkhnwXg3r+JnTqiayq5Hmg+L8LtZB8BZH+3yUl2qR+sW+/uC7giNBrPQTT7PCFFyi8SgdClQtEulOJdip6zKCsSurKq8djN+3+P0nCniQzknilREawqmh+h4kzphvNWCncvN4jpTtwMvKVb+VsNYYpPToqEPOQf6GVu5U1MUG/4wwmbd4R/zQnAY1Stm5O15wWoD3J+2960qtQYU378eerNe8cYiBFJjqPoW7ZbyZDTIYZOpSQPm19iYhf32D+o3jWtVCJdMsy5GL7yuwzMOI9Wja77IicIw4yGhjefL2Bb+RvrQntDscXBhWxRuyZbkbJgX8SZPFathhuifLaCWe5n9x89cGaAY8wbGufUZ0smqMe4gmemoifayibZXKpG8YDA+aUhibcmSNDFtjlgY4Q5YXv9sWuaG2NBpBwOPSna0yVurCIs95XPUMzFrR6mcWZZ7S34FK26Mt+uLsifuiB04WLOMlT+bBnBGpp/R9OxouYY8SO0OCpyWkNCG8PlQ9kiEijpjM0+xgYKxcIZ+z4dMmsGeodDlDdpQxuKI0Irha7BFYfBLxPZt1iGma5BuB50Tu7dQQeyeuKLZFoI2B3emWJD+PshyzcYco0IhIpka1sU0IkrgteJyBafQUnvwQrYAqsYOQSa+OXC0ZHHPAXrMSMKze0v2yN4yewg6bsXoRlA7e5gQly1yqwYb+1WYM+vZhB9tKx74qKsB17kLVZnjMTqQNTRJU8/yuu/yqnvYwyIF8d7cNHuAbGTyfuwxm4xkmrCXdPQ3VIRWasXdl4YxQ9wxygqahyI/QVRx9MOv6bItza5RuhyiL5LhvitfCPVKtkDMfvxdUMREPqvFISnbUkzDVdd6hBsGfQSEBsJjftsYPVGxtHrRpAPN3Bl6Ysel8XwonPZVtHhNzW+zv8vmg6RXDuqRxUv0KdeQZMc5rNfU+UqleFUO0Qgz6IJpJskQZj9cq79w1LwAwS6YnvCgZ+U6YihII5s+x5s4IoBKW7EqwR297HxuzORnH8KUbVq2G6/EvqZoz/xsSBz9tP2sxLI5mLdDdDWbUNa9rafljLtnttux38jNW9+bLgqt0E78r4XnGZhKnqjES0dEQ/dA6TvjkKKjQ4NcP1ZzPCekOuQdbJtwLlZUZG/GnOVyZajyT0DcsEYX4XGIShmP24CO7kqnwe6zA/jFVaCv10HxC3k2z9EMNNvD9h/Pdmk2zYxt3+fo3d1eNNWcKkppriogm+5wqDSIZqChS6C/2sZv6roL+xxOPTgCqqRuzFJKwE5fuNXqoQaBYtvuJS/cxkvI78XxiPw2K7hMWDjhU355Gv6FC2Svl3ZeiFof7acG6o5NAavbvzd6ZGuARestu+E31dhqkxcJc5bvMxlVibRud+/tNPcbQM0gLqphm1Ih5PIjI9Vvy9n8prxQFgpX60wIjfunsOqzjQ1FSMFovTXB6HMzqzkn5b/DqBQFrvDDKCAlvHysxG9CuqfeYJi27X6YqS7AvW3yrMj32kQg4Ym/UgULIBcMG/FZjQUSDGQ0yqZocw7Qi/Y15DnTzCIV6ueHYVLkNF2H7MZ5nCecZA6YbbFqfcTS6zck5nTQImBoPuoNvou3wx+IR7OjK3EMkgq1ZZ/B4OpUP8NHm69KrEVzkzPVNW59zrUSh8wDD5jNMc8Mic1IEVUjnhxgLNttIZ9vWJwY0PuL05a7Vuzr8IP36KmePJli+TROOHkFdHx/ZiM9WYS1thcIFqIxhNIyPNFH3lA52pyIKnT1SQXj8JPv6OEGCKfeYX+0MVg7FEva87IRBl6VvWYl+GyfSRuXKO6OG4g+r5TtiQwNytHXL9uzy5wSOZQz1sFWXoehV0+247Z7h/LeNon8yWq9PUhHFTP3KKmyi1dw3eDggyNhr39IPFfP+HlGunk6S4D+KMN40ielNvFHEnRofJSOBYOocyhsT605Pc1GO/Fg9FoHOj0EdO8BJfqgGniClSEPFB60a32ToK55OirhEdb21FzNyNyATyjjIXznID4WHOnatmHf3TnRU4aHp8AhgiIFtr+ZAfrjxeZTIvneKIyUXCzSAByWC4Ut2MmThBAJ21TP3YW2aUop/dRIMDWA0ocRQvb0ZLkHHXKg4pYOkr1jk6J+wRLGzmShdqCnUI/3xcrctoX+R3ZOENuigsl993K4Qv3P15YpBmdOueTBUCze+vI8OsjPe7Vf4GZeQBgGX4L4mZtUNFbsmKW6Fjr0Z/TFrXRFPcx8JbRvGwiNiV9C/BOCA+bbddCvIQ+kLdMqTStiUawqt0MKSeG5uu4/46aBXBFu+OMrC9Aj54pJblo3WSSYb+tkNRzDYMjKGwqGBzHYPG45J9A2nNE/BhfLD9q4u3JugIlkN2Udx8bBzjmqar7ChmKWGgfkoK/5Xpz1SB17Nfj2n0XvxjcQt8ySlcjBViP9yKC61/gHtCHepMNjaUBUHHF/5UGsxj9tBBSEoBXoAji+elS3gvs7aKk8B7xW5Htm55rUPWHtVF+uNb7KFlSDc01LwvSZwseBcIvcLY8E9TdRLD9HE51arMaqcfHrtc9MBhvd8/O8eDEpRx1AUl+Snv9+9xN/p0agGGxyjDzoOXHg7k7fIs10dubFybkACei0vJXisUOxMheTBZMQvDZCcMUfibgVK5x0m9OzPKzzAepW0oC04Xwt/zXzy8qz+mYUELnBCmDFJru1NuT+Y1rOBikP437irEJo6A8jNwomAs4mLMhCDC7fsK0Xx7SJAFpNAl70GSyG0aTgub/orU3hCEounVMrGBWn24kTHK4//p7IxoKx3KC3d+9KzYxY34ElAg45VWbsVxJnfsUZVrfAFR0x3YSDW88s2szNq993ODYowYQrE8UBeiHIKMkOrQEomwXbvHGsuQdbwo2f6woJgEUMpL4gfhEPT8E7HLaNPimbkn9aMDoQSIzZw5cv2UDtWkrs1k7F4JOGY+fJQJYNq1PkzT62ShBR0pnUmYP/ZWdUi3BnXQrl+UYUHADLuNYq9Tq8LCMksrPPs9cqIdPviKswe/wSSsIPWtzIAKjN3jLPRtMZF4qUltMnw0XcTzwgBLiDoSVNA4tWWU2fm/mle6bsC0EC+fGNXo2Bu20pBfBtMIBGCokIC8wI48LBmnFLhSX26KVkbyFdRU3v1xp9Kv6TQYPcyXZcMHrm8kbl9IKU+xXK+FJy5Gbv1rLiG6tIJ0rYdOUoUBfwCOJoFLJkTUWEM4torY8XmCrd3fs8ziVFvL4UbCm5OYkz6g4K1sNkv779OTur32FurUM9zk6wychmP4gYPvRthQbcvVn5Q1h6Eeo55Af7k189K3jQH/ZOhIhU1VTb906au/XdZOv+9I9bG2xrvsJe9vFlp9tFNBSAS/geE72y6HpHlXpMWvBOfMqkhyPjAhRaDMeh89hmIrJRI/s13wkHohy5MqvUbFxD3OnkPbiu4dk7LmVP6G/MwnAGaKslbQSed1iJl3F4/e5iR9zyHWRw3S4wi6vLGH/OBd6xo9KbbDYkZSJLSVaXRCGlQsmk2z8ed5F+jPdT5gA5cb3nGmMfTh5/sSgGKxZnNCtYlY7gwHhsfdpiDeDCYTmXtPbr9+VYxRFevzrKlzUPwjeF8xhPoEVQI6cpK/oA0Py+vdS7apgV0dwhrft91Qfe+z/eF6JgGa3ERgMAhTxCt5MJFQyoyTQvel1QJnRpFRqzYI6Mkqhi830MNcvO290rlWcYJv04OeUStRc2D/HW54G119ikWauSdyqRX5qyl4PTsdV8LFbbrB8uSiRuSM72DpenpQg3ac1t/rXfOvUoxwGFxiBoapwzMfdYkmZ/1mt69tCTCp0FMUuOpRSgGDjS7t7L1iRSr06u6zT07o14LjIErePKONtRXuvLvFJllP25IXLbr16W6XcyZHzDB5r7uRTyOmpCaAmJYL7ELrg4SKzj1cP6txTKudZAcd8qwUITMDaic60rpIU5lTti1OHBUCesRCvHLUw7z+G1Z6i/ynPBAYDmypuIOUDb7xqYcgZPdlreOYyLg8pbvwPMLVmIZitablcTEUbklLs/N/yupGr0F0lG6qtFfcfqf5g6IO6Eh+yrgjcUu5FEa8EgVI70VVBlB7UlWPA26StNWNDseya3w7y2GXHt+pOM/sWWyKbNqoH7VmMYI+MP1i4lY35bDrGAg1FLSuZj3M8O4x/O5hE4v9BGUMs7hhEL2pWjqQo60+/nVCdEptBsg8C6mNsqQifUWIBMhk2OIQlN0SduDlQMWUiFAy4g87mokkUEX3knHvOA8JK4SBsXUNBy/99aPIFtpqwTitMcYbfgfwtET+6TV3HiNTcwrq5yV1zOY/X9hZrm8pI2Qc+UkFmUn8GXngNEtRPQTm0SinMPpBaUS1pX8K9/gC5aFaARcVdQfXP4pJxjIO6CvtinESFVnMqxew6fWnstACttWJ6kpVFd/enRLbpGjvwWemW8+gH75vvbQeSIoNoPHpIfJzdbEJ6pdXLMmDT0Pcby+OfsGfgjmI1w7/Rj+6heVyXBHfv6gKES8Q8T0bNZ3MdtWIy8Di1vCP/+9vNA6ryGiuaeWw94Nf+tL4qOI4YK0MCgq9Mvldjr8noZjO9dlJGeIlhCd5NIDYmxCZLoW9tN0ROnA3W0bliMCePjl5KGWF4Jp9B707ddCO+8ehRfy4uq/B7m6OycComI01AdiTf1a0vVk/b6SscDhH80XAgIdiuX7xlAv1ficZhnlieHQfUIYl3GKGyOmzr1ApzW14+LwuBdRR8Bj4GCPk3E5EpHiCXVSKZfzOqeQY2FV4j0x0wYIfAK0Q8yILVOyaM1BWLVDYXKxDvi39o2T7QUm7j2R2Up60pn6ZNunmafbVLNDhcy1jL6z3Pp7V4GeJdwQYKq4c2NcERaUBZrDcBM3TElxPrz/eQ4z83aKISAB8vjUqj2SWQxYNOuYy70kWwx7vqlarIJmCqzO4G72aZ+d94ctjz1WwJx9dseogDT0ZHYxk8aQDbnf08yN3NCtzGFtE029nYxSTRa/8kiquKLIRS+Gthej3OgxRZ292MFuefbkWLZKwz8UyCcoaeyNanveElIFyiNunwFAytdFmNehwqEIcB9Y4atJ5nArZATdYz4Te3DWBIJ1OaadOv3A2BJ3nbWuGHqovwKMlmKiPg5wvz3zcMtfigEc2nQbVu4QLBkb8FMoIWL2MnoyuSo6tou+TGhBtx0rQFOgdVZU9pqI5JW61bvXaijLnEpDZc6c/NvtMRZ9ic7Hp1eROzK3zrA8dSrrG53b9hZsjcnkotNUJrY9M3QrDEDUjc/ts/gJEphbH8fBjRUz6DEdeoyO8gn+kwCvmHAuTjh1xtz5fkiLHxxD2ToQUBwgsit3QZTw+3uw79TTvlWOL0Q4fVW28qBZ3bRR2TtpR6LLPVAtz6HtYj3TR/BIxfRm1z0N/ALeqvGNJekBTXXVdfDRJmsdqRuhx+rm9D1/jZuauuLpX5OoOt2nA4Y4eYH2gt9B9/TJB/GY3Il3kJV8tFs1sGDxJdLlksG5JGyhpX0k+xahGt9LfWJ75+cqry/HaasTkUPFcMzZOLeVI+LrjwHdjlDEmA9oJAfczWWPSd6hiyuZ0LqxPqRxgyZCfqWt8+ESK1sw0uJwfSJ01Ex3lr1wMy31VwKfgdktanyeEM35S0YZveSq+EPaNu/3YCRVZnBKqRNEibvkQNM4Z0J8knipgHrGXS3HC30DYq51XpuPp2z4coi4Wuz3rFu4DdNRK5Xdcebtaja2+dBsf9sM+s47JpYkm/T/neUAsohk1MgyZcVkxVMvwGAkJDPKE8dhFXht1SQUYxslhEzwynKJupvtJFxHRKVLAKU3Xp0A8n8ENZfWjd7WdOqTIyv1xHoU6vbGIawmDU0HzQx+g4iW8/2DR+61wk9umfzHp5qxVZC022WyxtZQn6PYdqUfEqRA17Kn6cAkLssLiFf6flD3oGJlkIzDmpb3LfOu7ST61Fl0oeYH3zIMDhdMOoHTLq7kS96fqkk847s62QIfh+8FKSsk2kSvuKcQH7HNwngmrrEQm1eVwtNXPL6DVDM0lWfzFEVK/APEiEDrRXqGtnwz9hgOqBIck2Fm2qk+m+1JDsMfB3JbhQYd67cqw6vHsY13LFWbzg+v+prUVV9de0g9QLOo17VfXNsAYsci8mDDayh8WuIqn1xv4So4n+QcnMMUwgvDYNKIWGzvDaKPPZx+O0u1JCC759DD9GpRQS5plekHSANZ/3JxjddpYAbMQCZfPZofNcEmpHEvOv/Wvk2qMUE9FbpMFqvWe7IZ4CMCbv3mocWHDtlGLtrku+9157YKuPf9WroAw4tUfB4LRm7T8me+feWp26IYGrK64ljBoVPyx/44/02a1qd9DxHtkqW58n/LGajAkINDq71/xZfxzH9oA2DlzkHi+rtUKwfi7EUjUO2h8hCr167vaSSBpQTJP5h1OUzb9G8hxe6d0V5X5UZn8wQluFWynEiYV0RC4OAE9cfHTgAgDzKU0FKUQ1Gld0BChy6WYF4beSSbSTZCisxhQ0RdzLRcIev+6uSQyRqOuNtDt+ln/8D6wrL0+GJii3mY5wbe2HFD7SatjfaAiZ6nys7DtIK+Jk5TAq0/3+sjgw50CuLHh4heSdIB2WDDscgLzl74quZhbtV15MEA+/R4EMF+fjEJ5zllWdCnnDVMdiIJJSHw8vyM/EfnRtmHOxaXRWFpyUhnXYO+aj4h2hp/UQJfCH5YP287zwBV6jubU0s0hdjpicdFItIiuPisb6Kpk2MauYFBn/d/s8HEuS+xYJU84mRtVBV25PvKpTCzVQWMdhIG+9cCFWoKOsIREO2C56NuG/LrP1tGDNEi7UVKiT+ZX2Sqn3V2lKspVFdxJRBbJErOMP66hoNm+OS4/zkGXyoAoQbjyjqf1JAvn0OC/z0ONs0NDacdsGJJg/pGfnUBPNF50BJhL9Q72e2vm4t2n/AyONIXTMNldXEuj7EZTL4UXVTIZghjdXIzDdDSSqoQSum4DdlyTqwGeIX7QeRPStFWZbT2fqIuubK4m2zCtTvOyrQnlXNzFByptKD73qv1Nqu2F8HZWsbvIbL6gtUVtbjKCOgEgyAv/oo2VMGE0jJFgNxjd56gjKmhzqwKrDNogg4ApGUT1fwZt12LEBspqrINBHTyE4UQ9jWrzU1/NYTjbFxdK63CFvalIyXv5jex4tDxeVLl/59HtTP10Y42EvzcGRMp0jZwp773j1B3FFN4OdLM+B74dKo1PD61t2CfqHOOIkzRU+1QsNSDs3jDIgx51fgaijTvw9Os9rL6iRj4+LvUTIQWsm2Eou7MR0Wk+8VXR5s4Iu8tb2a/pYcsW5QmW+C7igetDaRoZt4pm9tkPefRxRx7tQPxD8X9nQUzQCeati+flyRQoIzGOo9dlkaH6kA0tMPBtfOV73phd51WKYfe05yMmVrrWBeZocCnqka80MJ15zRP3PdAWHZFbS1PZeUmU0KeWkJrRXUrwNYAuINvrbXBLohGfSLyUINmOFBDMXOjmm2mdM84xEQTL2x5KfbxuRtguwjgv62IRbrWZOx1bfkc+3+EySmY36NeDDSZPyxvzk/CJP5v1Qf070i+TFaoRxJRmSu6Y+WDVQiHbnMTh9xIdbH/rSFWgbCW+VDHFhY6jJ4ZEV5qcHg0CvPuAEzYE0nF3endZ5ONVZ4TNyHU1LsRInABjURiV70OJr/HjW5PJdhdrjYItVTMuJgGEbRUfhGxN45oaQGHWA+j92MANAQiTmhQhx8pS1dc1EITkysOjuEM4zfwO7/l7hWfHajXx3HHyaCHqWFM6hFi0g3yusZEXsllQQwTo60qWxCcbcFRy02BAf+bBv7qV9ADUziEAS0i0MXUUPNb0UdMJNm2Fae0M2OALlvlhbWVSM82ReXEivDTPEd4XoTZSQFqeWT6U92AYi8kZUMo7WXfpkiwaM8hkZS6U5kGZnNz1h+TSw7DNPr2cb33YcOuEf41OHexQVphLLtNdXWJtXzyofPOSjI7XMO7Wa1hSibgxsW3Em22NAg6T4X7Z3Cw6GjLWz36kdrBML9P8eHE32HL04hsz2N5CJoDgtWxhq+WfUnl2HmKm8zJJXmeK1DDef002LKhRyqscjekJ7WhCutmGxzFEEL3LBK304T5Ip5iZ9MAs9he3fzRc8zbB/VMjeSBJVWoj9RCTI+tdcUTPsidCc//xf8n2xiGlXeG3gj9JmbM9/6HpMbYXrlrAfhjyiC6Lh/iIAUK/hIkDEXeXca69j3N97uFD39xjuNjn3VXriTjPfIQe4S6Tcojt2cxEx8r/4BbIHsFQbMAnI7lJhrS8q0sHIl8O6HHkhPW4duadC/EjdKDbO/sMevtSwqyO8WrGXQQ/l9UhvkmwQoL0FdNMtGL6R8dcGrt1kx/Y+3OnvFA79WWktgY2OmlYIm6WC207jITeyW0B0fFth8VRYxfPJ0HUQnLtM+JXD/IIeQNuybqkyPSE2lQyUSRY6UFxGTKfHJ6n3dxXXGPQFFoDhpOcTTFO0VkI6cTM4ZPXByaCKlfJhBfQw+oTV3oYE3XnJr7pCS8qS/T5Wu+OKn+fj7cyoG12FEmmTD+XwBn5ZhUI225+X+8UXcb0eJjI01RMd7sWoGoKmqCbHjMcPQVUFjQcQFpyWTAYsQedjT9NqZPrC9XhPPRZmV4CkGaAh8ruGLwt3in5ogJhb7LuvaJyWzPzgO5pTd/o2K3rBpb3E3cblubxKGSOoNxweB/SrLY3T/av/sWvHm9OMLsmVPzGU35GzOqgHws6GdNK6D7F7d1BiGp4cBP5N/2oSX1fd7DbZsWiYmvW3d5GBRLJ8ruPR6+9c5tDttm1T5pTYA7G9ShiEhU/X4CmW1oae3miCLEs4cz1OHsCvL3hLJ+HU89G4qictDq9tDsmUAdc8oGjMJeHiTymLNEbLZ+dzXZ656toE0CNSdrRt/hQopOy8d+r1HJACqXYlBI4W+LhoU7U0e+N4G4X5xMZ6HwNnDknVkb6qOltkxJi6fT3BCWkXQBpDPhAczR0s5VNhdpqVZSvKDhGA1uZCc/wrmIphrx3arWHriNhm5jnWFPJXU8lTMjugUCW6uwLN2W5Dm2q0ue6oOAex+fVPT16N7UYreWSo94eD0Nkwjm2xe06qv5sv9RqGcKR6sNH2C1mt6z3Ox4e50yF5DT1f8Y+rDprcmP8Sc5U1glRaaOxwnMHOzqLT+Lbx1qLLafPiKMgvPfD/O2jogt2J12ni+RuLHT5BHo2lF3zGmYNhreAlm2hB6yyh1xIkH7uQM28Uazlbg8jLwyCTMFXqMRSwOCAZp7ZjcIcF9AYcVmjNCxApIUSAy6w3O599bNGL4cHVKc4BS+tQaKaM4j5xhbjaVWhI4qp4c2QB9++9u0yY+zaJvLrHRGDLKQfx+OsYMrRfN/zghRRDeVorX9pFYBoKbWl6uYWL+E5TllLFAk8k1MS44hyyHcOTns7hGKwTuFYWZMs3MEc9uKX5JFgyorDI9ZnUJjys7RE9A/E6+2IKbSxgiCmry8gr5d4g6QHYMsl1UejYt+XIjAv16WoQppAVMCddu6aelMd7ON5tD+yHOJXrElbCP3z5lYsqmsa/zt9xXdZ/JnmUkvdY8aWR8m0LakzosKSnJkMOhga8vp6EE8mRQE3bfr/GY5cA2K22zGMrg90UG5VkRjowMZXha0PlXoXTZ9RdJTbbgs/saHwivDEfFOiHer3g8B72qfZkrf7RyqhPofUkA0FNPHT2BUBlzuVy7nJ7Jos3HpFz4ypdu8YD4PiKkdfL8VD5vZqongSQ4NFENcls/lqn7EcwuPi6Qf+LT4XRIofqjBXrr8nxek5j6h/Sgqj1722an4Hura8ESKhXPLeC7GQU/npAKo8AE6sj0OLPE5u35RDp4s8hG8wU7KQ8Rx9TPu/aNIb1dQSlpzyw+GpR5f0mQ/hMDzdJlMyo/PCUGenLiJ07ZwRteYE776Tg0P2bYWuIWBLRgaOeJjEsMcQc+otFNThbzndc+mk+D0JDp/B0qyo4uw+rXNNCVFN0XAYqldtIDK29sJVK00u6dnIJlvcY84vrDBtEO0C6VvVaobeIqXQ/rO4WwdhRIxuUcWn7+q8VhABD12Tb7FuK2jNOOKl6ugCP6XvnnF/XqVmWl9AJRd416IhemsObUKXnwodWI0PK/9jnZQhL+sT1l59YrAlcPprKDD5Mk6DVxMPZmWmaysJDMW/CCpnLcoe2ZAUh3DAYqEu8OdtOimoeoqhyrC9ZngWa4/3h2zoYA0uZO4thEKly6UNdchwS1OlNGMeYKZs1Wm3DoS1CM7GTJR4W0roQWFs8D3km8XkJJDnBiFon5PM8c87Y3OXTpEpRZ+THTAAqeeTYdbjUvjx4W91iYDfLfk6eOmrevgC88wwEUV7JnbWlnF/Vw4wo3RZvB9BN/2I5AFyrj/zq3+mWDPXbt0+90CXQQUyGTAiqITEdCou8G3vr+jRsWqOlrI8ObCYfS3T3kXzRDoQl3Y0vUJUSFNtrCp7MOqLAe8U7WaPLBbwDKhIp7PRnk7s/0PBHGhl0UbMkHILtDs9c86BbiiGGu3D8+tw6D6p/ZWI/d9gn/yjPlDeHRzCI98vz/ZcTFA4wOryxxs5a881JFNYwDesOzffjLVVadmbCbwZhbguY+Pm3eN3mZ2FYOuCUzHE+AlzylBBwunOlYBDhJC8rElqRunMAl/R/94qU/rxI/7wyWa1wG5k7CJFDEPxk4qpGjpy5ui56v2dTHCHzhyinJYEMjV3gBjluZq2urmLpxNVp9P5Ox36MHEdG2NGP4SBUMkpZekfj2w0ilWbQ2QrpeQASX+C5w+jOtjGqco2PN+kpU3Ccv5L3uF7CE/C5KNLCfD045OupyEygnlecTOYlSxpu88CCseZu6R5i12gzSdct3cvXaI2Yfjteuf5zggBDNSIQ9n6JV55g341QdrSa8Veosh4NgByNsA7xONyaVOSgZHZpfT3i4dvm17SZuvLClaO7wNeWTCTDOx+IOAJBT32Kf6uxNdTDh57P872Gw0ll3Sj4QgTW/vI4q0jGV2OL+6wz/swyq8BFONDzRIB7LiT9vVvLt9bsjJISy2WTCUyRa84VYC7qf/p1n0P7ADT3Q2OP05QIejz4bfO0PjJZuglHE+V1RWs3Qyzt75cBQOJMXj/uW724DA9jcC3Mq3MMrlucB2o1WoIimBCHZEO3k5L2Dg5raysO2MLonwWnxAiF7GLrpCK12eCvZHf6clpOQDeYrPNV/1Wk3tfAjHMqd1sbaO0tJ0Rc8g0ByhXsXrOdOuAvwU2UeFqItZTiXylD5TVzxRo4c2H1CS/ghgKIrl7l0dGULb7xByNKXMoetglmhoTM/lZr0XYaWGYGcItCsaywRgGI1XkUeEhf4fHf20fkscimZe61v+iXTPJZ+ukB6zCxTZbOpY2ft0ee/KVu6vx15FSIEVDi91Od1PZ6P/IHaqgQeORg6qKqTcgKqJLz8ChQUfSa6kj+gXapYSgWdJSs0Mp0gCOGV9hG8DZnaEktHL7uj7Fw/0JfqOOCMXqs5QC8r5rLU/TD/zclaL8YJ9GXegZXiVh1I4kzTYsCcjgdhLLLlYg4SnLLaP6k0znvmG8DvJa8R2DC8dMX9YASSqPrEOVHgk0uz7I03rRjOIYkaBAnffoQXfYvXqwfAiyyAaGANy3aq5fCbqAsYPT/NUyNnR/UVTAFBdshRsc7ktssUbsQ0lvKgVT1K5rTixPdTjuo8wqlJ8o88bWfzonhrc/iBO23YBEZmKHAZgz8vcoHwyTKBJK3UC9paMTNi3A2Xj4QogVuVhvLjTDFQzxCdzSgyWrXrhCkpX7ZDYJ3oIu8ILPRQaauV1WdKCs0wa7mC4NmP+Z3nv0eKLQgynoQOlaLEq8EkZ65ybst2f3y807M+L81kGEMx4lQM2lz3ie0GMQypR5x4luGx20At8fh1kkmSYLzM106Qx7OF9VO6Xmw60VCMKUL7gx//WbQwSXrPWj6/gijcbNQXy302tDfxUchxDTLBcmIibntIg4UmQcN4HPdw6QNJURM87ls/ztg6AN1ZbN5xRljjs2xpd4cz6Cgk+S9r5uOnqhQ01beMA3xCiOpqhlu8/3mlDvxSRjk5fbhhfhiMBSDkwt8eGQ2zEq25kADdYWWZchwWwtfk3KtLlT+6zU5iYrMHKBAVTZvkYspub0OItbBWQFleoFBJdMGYdZ9VSWsptA4a2SU7Fd2F2u+sq5QDFZM5CZ8nQNguWRCOZrQfKtjIEaLDNgw+XmfmPmcfD7HS2D1Bx7HpVd0Mo2xgD2tvY9zX2DjfflZ9TVvgm2be/DR7Zr57rGaC5F2qCMMnVwqNlamUJFyFBosYl26QT+u8stx854HagQ7jp43V5f/hzhaCmq/j+UlaTuxYTytvjv+i0ZRprm8ZC2KcRVdWSMMFXU+Vhwq3LC9zGDpxV9Z63sPZT3rZNijvQU+koI4ycdGx3OGhKIveYQGugFgUq2a+R9Ufd/CMBzx29oPKHgMomnaZuOBk3dyky90BS4LCp/upFGnF2z5sC6LdmDva6cDYvHJ9f7iIKEwOg56KO5UDbMNvY4UezBIgpYIopVHsJeJHJ2aZsjVBzAYzZ+ZHDFDw10z8wjMaxeqbgyUG+I63S69rR0m1vWvhr0GD7/b7UkA5zhzNtkzV37g5SGPdfGrY8GK/1Cma020EAoCSMlR19k954p4Z8/DofYXYOQhIM4hjun5lnqnjRVa7US5fmFpEHXFAM5uO7Dd2cCfePrRxxXG6HXGq2B+bXNiY7qoZpJnQGJw+pbkf2O/GhzCjuAqPtOX3Wna67rCMsLH7REaEHzN2Tab3SHXF8oPKzpLGufs5LYLwe+54dHkszK+tka8hCgYKz5BFGr9gh9v0xpP6FzUsWezQ/nX8z9v8HeNcj+7KbLm6b+I247pBbcXU1BySMGLoL3b/eRqQ/kjqlKCnc+Gz2mFwP4MUxnbSINzJWg6D+Un+F1c1ZDfD09J7HdD3llA8kLq7+0mp2zZ/6T+r+tx/KTZ2DDHemE8Cu23+TrTgwMnpsjLJMTrsw1YlwOXflWJzogYD9xVfFtzFQvNj8CMvQzsfyemcjOA+SnhOyuDBkLCR0TdAnglxtchwbFzwAGSJ6fQMzem1Or6EFC98I0BFVVFsZ5ZAkW0cWzzdaCCf5apsC4vGs8qe9zgSph2nr7+JT4VM+T4Iul/IY+pWna+pXS+ybCJfe8az+B3JknKFpMI2zrT+Jkpi0tt5RVK5FMOItdW9JVixNigcMJugavxewnkgz7HJo/kdqH0MYzFca2+4DZWnpASP+tNQTHJl7gY25mzhtMiTABQu2MQHJMAOFC1CQX1cQgS9HOQfFhaSBOEILuh89hdstua43dVLz4ouCVL0tkCymkNzvVXBOxoZM5s8Ikx6HFGRBxsmDk20dAYSGPTNQwdxB9e2adE4UfJfZbgWO756+IJRjky8ruA39Dw7JhWIhn5DRSa9WLKZNa5Qr1TNIRChrKcnEJ7jZJIRMb+qQ5NrToVV4J4Dh3gyfZm/awtj2cRnzoVUInHg8SCnYuI+ca87L73ynhM4caKvgSQz9bTqK/n6jo53BMdbamCorEchzEM0mGtytxDkJTxC50U0TULUEBW6Ze+OjgbHmzCgacJlIXVftLs0SKLD4V7DoTOjg9OF7/e8LKoIUH0Qk0n7qJttWqUjyzjf8YLZFg8/P72lebA+w9dJRt/5+uWhQxE59df0YKhzHHlm7AknhVF3PnzCRmOxRTf5wpvWTdtMh47ZAqHoEJ7n/JWOGX1tU17I+ZbXj6ve4ksCwzIWiVCf9t4e16o38lYbEAFaMPpATAQDRDJ5suxcLTKvX2MUkHDJ22mHbRwFHXwcNCvzRlc7NQRiCkcXVCOoQOMDQ4XTmY00on7ADhGyjoQj43uBQ9I30BJTikSBIwTl/ybsrISJA3oUWmrLLlmABlEWfaJ/jynqvSgsX53jj16pHaV/QpJPfVp4DNQt5Ty1TviCXx2nZcTZABJF6ym+sFcCRY09WWKH61GlW65fT9wPFeudn2sg8X/AUx4KGni1xVWzX6/Iq2kb/L0OGjHTOPdCRt2MUlTc1KIeQIGpk7/3MyNWL5NN4Xdh0Yb/Yx4sDsJpkV+RIdKarS1RAmvOPDU2dQQxnZCfhtczZlX9lZOIDv4o93heAm5Agqv3vOf+ovcG/9VryK++bGF8acl2cuphEJ6CqozMUclRG+trF7zBma1dTJGS6rUTY17PLOutznozBVgJ8cI8sCAPaMpXlA70ddkLwQITydePOQaBE9CtEO/66ac62yshje3CsFwnm7L+3vyc2eYoPnHS8DO9ZWfx6zHnXHUBmTYePQ6Rtp5cJKo6RXnKsTG+RQR+Lxhe1lWtXeNJaUxY73mcEuPU25u2MvTJR6Kzmd/yIdURjUUDmJoa53Nb/Q4OMa3SN4sK+69fxoAcNrn3XX7eu4YxEVj+hdN1Df1A2hpmLE5kdJWllou87L04wy4S89UgvY7GU3HZbQCc3UDtM9X5dthjPTAe2hOvZs96niR2BNd5JDIg9+xCMeG41OO/2BWfAhIjmIl2D9APE1Kq/PLxnbfrrMikUsT66EwNNRlD6UGHwDJeHfh/Z61hTZcahTlRoDs79uUd06RE+Akmrut5QnywSrrRwaZKf6tGB66dmAZC+vmLEQuPZYx1GBLd9hlih9zcD4Lg0LA9o0ENFzLS76kyokIBPBfOw/5ROuD16qnECkc3bsTcy5iP1QYfuUf0NWBKAZvhKAaKg++8Kl6YqMuscxtUguuJ4Kxh49zoYWDzGl/Etvx7jowwF99tGRJ9ZnOYmEdQDPHYOyrxWQ5oZbs610Qh719zn+XcMDYkOCHn8p3tTg3SqH+EVREBkai0HcStlaQf0JkUntxm/BOtwCzYRjzTlzqlenGIT6bCAsBWmTuiHp7wQpQDfjU6YFarhkYinHe599d7FGeQOZbReXl1bnxNG2n2dfayRZl0x6UHZXZgjgtPsKhhmxw6L2T+WKuSlxjqCR+fd8NkfrNdvR73PTf410DTbJ7igvtb3DSEbspK1lxG/k3zrSlK34G3rsRzCNR+xNSXoueEg22QKv+WjBbZLsFRQEr+dX54HtvHWDQ+ekoPTUv3xw0saxHnX7Z+mSa5OHrnip2YchRW6N0evgekZTyX/F/o3I+TrgnTDSVmsKAZzHBAzf/UgaK3fuf4TCpQj3lbb71M5mvFP2eY7OEOrOgGvmBN6oixJf5dEBuIpqAm09AZ7JvNq+F3kI46Dz12f0pb7Wtk9d1NcVTtDtgSOpwQ7KKz3vgr/UqFn+Sgvk0tYQEaDV3MfS283pfMqCUZgUPo9j90QgGJiKJowZcJKASZJ6gNtoNWXwn6gE0E9u3fPchnHfkfmhgaiBrhP+k9HplkgvGt0du0oWqM3NqvzSmWfC0V46shoKriBHRjSzalwFN+5t4uVLiNmxlYXzS7SLnMZAUfUVRDujnVmQsBvmJO4ZSV6uUuC64tUhxT9c2wA0UyeHrgGnEqVxt5UGZ69EDTys8Z/1+ATx+JrRqqK2PykITS4iDDrI8SrRSicGdJ4D3jtqIaqXAUwDVT7iKy8vsJ4+3Bo3taOelW4fHkamzZ7FJQLI5R7UIYckzAxDScGtlibEhvpEiP/zxMYMEt7ZnEPCXVPfqMBK5Kk9q9WJ8Cyp/cwenAdL1GpxoipoC39KTSVUO0V2ShbDYDwl1NGsZ4CuUbavRSeLt6Wxd6uCOj4K/Je1+xTjyXJvTqckFc3Eugr6hLmNtDYOOxGk6HUt/OyQ+iKX3CXy9q35OlucT4hSHY6BITwGD8liZULNNyGJFwITaYjMshapy9qkw/e94Fyjz0hfQ3SOjSl8SBartCXQgaN5toASF5J9D1/t+64Nx9qWaAHKZIomo9rMhvqHwP10uWUlarWr2aWKpEnErYajwAvTqM0pUFR+tbs0RI+zxwkx+E2lVEhbEMiq9922KC6hky3zQcUupE1VA7cL8xJNY7tnxmxjgSfm+bdXqRUSGZWjGYjM5M/EEGU/wLdvYWWBcY7XWXmuk2OnVg00TFFoFkX7GnXXmuX7PybfXrX5WnYaH/OIIWTpEGlfe8l4QYHyBu6yRjq9dQ3wvoA80PxNfEFSBpwYnDKF+Ry2gOEtg27zvT67JOZ6F3hn2BdOBHBlFzUnYMliiINJvrWRgqheq3n4KoM29AWthIk3IEBcqLRs3Bxu7flC72znf/ThMsz0X+xPgmQ5C7mILW6iibWb46Y7tvE5JHwz5OXAqnuQOZrJ2+3cz/yDpOCl8lD35pXW6V9NYFa7A54VINpUBt5W0Bdrk475ScnA/DC3kv6wQbcfE5CCGAA0KmpgftsnCA9+6YlFvPUGPUBayYxgTktkxU7/VzwFZbg+b+qhTdO8gCcnGkTTGf0AFDAXSFh7cFUt49PDAiS3DQOiOLAhfZgSOHkD2YXFd1y1yGLuLpEGpknknxKi1GgJ1LU5VaNs/8exU8iSxMle4cVdbjUyS8Rrp7xMCd9LWkbKcuTmfrH3kHQNzH8rV2jQZvirYwf7g9Rm0zJVNhYqHsodevnSFeS4Z3VyhUvnxXj0/DWdDx4B01Gl00UGwOGhBn29wdFozc2JpyWV88OdKTLfaQqGM1eYuI1VY5TnRH/6axlTiEZZuWfCw0IvUYarWiJNlvyOl7t2G2T79IUjZnvrahuijTk52mXecUSBno2nYAIuXaczeMNytpya0OtWZLB3K2mJhxEu0+nT6wRxp844rftVZmcedz4ZQ07wIehYTeBslCOaFWiQ9unuWI+Ccow+hpY0UnwXL3EArp1IzgI5hPxGuDcV553FjQee/QxQSpd0U3GlT3X3e6BNBHBGjjPEHuHyMCf8GG+RqozfXooAAKmeIqE2n8pHtNJWon/7FApl6kJkSW90h960YIDLtsOAxtrWVp6t1R6I8asi9k2LbNwOHoGK6UhVXIpklkHcD/DwuRpMxr1HoaCYzcW+5S3/FkmZ6ZNqpYSrehoDz5jK7KUScFLV8tgC6W5d+bOrfhJ1wVC3M9M4y3B3uWiudrAV/3d9il505r9j4DAJZt7TLnybmCijgtlQgNEKG9PqQFdjtywP8QlUdcTgNc/NRVlWU7lLJjreZeK5Df0m4xR1MAb9KoAfILxid06Vlt842BlNoDvcCaKpcGu6jTfoAhaNlX2NFHNhpj3c02ADR6Y5iSSx1VUMZTu9JMcEz51X3EsI71oLM0r/Gx4r4XsFgSTM54yFRE157y0bRYDSfFDA5R5svaCm27z5oGSoNqTKZZVULO9HxxRyeid161kNxuunDmXCLmD6e1+OkabBMHAchT//1zeaPJW5VT1SziWv/3XZz/8Wt3T8sHfkmzOHaqd6uZ3aL5evQltTMbkzfHTgnHDgzmwQoWWMznoN1KNgsfuab/7R0pzmMEaq1nm4b+RWJAh7CesyTI/U4y24xVGD8XwRm/sHwvwheQVARNWmOcmx8BdfS4rD5az53NaN1ZYDpEoOIk9YENYTzSQ8TBheIRf3v8uPwZRWc0LdldIaHbSMDSFaCheYr8P2QLITavv4WQaUCx5l0HLhADTQj3Es90OEHVUgvsG8uGy6OxpftZCC3WgacM64ypau8mWB9IXOhidCUuEantNKhrpy0y13UoRRrWgGeYPbOHoy9wx3Sk4WJ0+5uNXMAMuhveR/1ZhrizTZ+0VVqfv7p1Yngm0WkmXXV/3IaDDU6wVPDeFYFnAfrvx8/ZIkAcWg4dxJI1lHSaX84S3eVBuhnQI9SDjUL8gZDvzA1abMT1XefHcUwwJpOCgfEKBSffItsX/VTWuCcroDctOqhK44GPEIassap9v0LvKPxYDm7cK1g71lgri0N3hyGeYLyMtPP89kQHTcuC+H2eBa2DbJOMyPq7hfu/+zoI9cikvnnjiZ67HZCCMAhtX1OJu39j7tTpzH/Qnm0dh7bZafDC6CC2blIVtb4XfvyYERfEFk7BFgtmQMy9OA1ClRtSej0g7UQ/nsb2C0KNqQU9E0g5bV4VPOb8c/5f9S3xmdcB2OQ4EMvr1ujEZ/Ip4NkK9IWHHOju9Q7BJpN1Hw2ebMViM6IXaVtZ+PJW0MTdiss2KJMAMsIoROQE/j+oKBkGOS0AmjRNO6oIjvhYtIy7v8t0fp3SlX9RH+R5W5Sj3yPEJJnIq3G/Nrme9OssvyycKwlVom3vsDFWof8Wbin9Ztj4zzqJKqukpn8tj58U/t1npDA4k30/EpqQzbST/8RyF82lHjC5OLZ3lbdfOSp1r7wvOJYFZgmM60EkXvJj396AMzLxEEFEXdNiAf5a08JZYx6PeoeFamRaoV22WLiHr7PgmW3c3+tOQNpEsURNM0VeRu6vpNZk5dwiuxwM2nKMrH9Wth4J6Rb6g4v33CQ7h/ZQnY0KkaCpXR05X4y/Q8bM1gIaz+lzphtgM114yDBTOtwcVK+OXHlH/0rVefPcliGaoeZe/R1ck6RNngDaOEpU4ona+p/Yl9VHZpmW/UhE7KUcl5f3zLZp2vuC2wc5EQBiYZOPl8VwiRaCzqyqIXU3C878syDjcVg2ua1GMXIqg7gqwCfdU4TLow7Y5GAR25mQ+99Iact3C5zLIuaqAkBQT5iXb85w6qCw5jBr1fXS1MkE0GvqXFRT73j+fUfgpLaUd0sDo5S6pntfRjh0vQ1eIGiRRPshXMeftnn/Wp5T6H73940dJXCaklSu5ODGOhabnbaJiOfUZXj2ZZNEOPQbWMCZnsSgsUAZOt9B83aukh1Vs6Ff/YGB/+2NxVi0QWPv6A0Zha5Isk2IHXb5TU18Tn1o5Qtfg6FaFV+pPNmkZlcQuFwmaEANZP/8Hjola3PS7/nK+vy0bPhgFsK1uU0bpRhY51AzCT3qtX3N8A1wi5zsavBrTtGv0kavQrKzbKdjwvf5UNr7rJPuokqYk6OYJV/7FOf8HBBWE7QloundSHz1mkXCKjLO0Lh1qRyPyYN64oHhRqXYAmw2l/Q+XX4ppfsZ941RZ25O7hk1c7B/gpUQA65XYP4gHYdztqZ2j5plC6EXlZsWH2w+zJUZJ9Xfw5hm2eODxoU2TYgAKdZbMz/3gU+FawFNRTuiXDZKAyPgCSelhnzrSJLo89pgsuQ6gl5xgauX3Mks3DNmFefN72+I0b6glzwZv7/DrkpQL5qbvj3QrD0o3cYl5WCWwksdK3wGc4CHSRMVfNE7yhBLy+CGs27Pa87USLabF8vdHIYtOJgSYY7/7rYCi25x60G0XmuZKLXGaWZuYSxP77FhknIpbKWZRluOIsZpVt6FaA0wjbAIKjgFJMKB/wU3P+WOvW1omFnd+1yowzJIt0nO3Tr7Ds7pdQfDe9yPgKG6WYCO9PUuSmNcTOjk30kejYOEFd/yaOmnlf0hF21hmr3iDu55BkfFFRzPV5B2bvbymaLEuQrr1QUBW04mRoc+au5uVUrNbdc9/9HuRy44rCoyzaqKdWKJf5NotwT4g2uk++aRbyDE56f0XrCs8DltBuJ8u58lNkHBK9Mn8xylYROT6BWxN3fiTxDgPCUCeJbiEnabiVJsZGmAF//Hg+7gM/+PY0szR8Y8UFAaoMKgzAxUA/WBhDeMWcLkyYrrLTEKth8PLFEa14MuVCXMUVYFpK+1hbMZT2BgGJO+eylPnPgiO/TMqW/wxQRHatWtWAGvqslLs6OToFdoUWoCpXn0YRw6/qZcrc4FG/YFPj/9vcGgJ1pyRA9lPyGmdzTUMIFEa5fBuSBG3THoKo473pb+v6R78f8ste2aZTt3JJs1tkp86l4hkLhwc3y/FoYpmgCMNgIiARgPOFLEwe0uxpzcV/p++ybz5wHPluaJVrszFatHBv3ePUZQRZVPwokX7XzYg1977sP/1WY4jreP5PsN7YDTOEzy7NdsperZA+o1J8tUozob78jlwq7WDx9AEKpoGdi13N6uH0hwEeFFwwJVkWPVRMPy7TtkH9oNvWUGsQAilwyJJ0OBfBG5tcZY9kheHNHCzTjnzbycSZIXWsunsWA2xuLE+i3ginzrXle9KBwhVuf5ZIvu6oahGMdkEnNP2E4hC3WWL4e5fuGhPx0qdNLPOs/Pv77eVUJQF8SI6cdkegvXQbae1MCO8DHSlc2B6yDOd5L204gafreZjdghfEsgR99B3JmAZahFDzrNflvikEEffymzOiCNvtqG/e1WTh7q52Yir6Fn4NrLrp1JD8CteFUfPqQQFJUBZNGl7B+FLjHRnMdMK6hzPoJOqvbDRM3VmiQMEpPZHA7yXCcEC4vpkmjsW+vCjXhch1rGYvkXmQgX2RyuTQlNfJq3SkqTA1pIF7ttzF0n0yktfO64dqI2qNeBWLvH8p7ZvxlpM4AV+EHnMV1YxVkliWXoNqU8cwTZKVqxgtsDNz9Y13lMXiyTnrIjdzkIYRoAgw7owC0aqW5mLzwmmAX/0/dgj1B41lJn2i8WFWLgu+mget5Q3aUVsrEjQfJmmCRyu1q/xI43khc7JI6q16C9MP9+B+OSg2eY/rCqOuDgB332MXBjACvIYl88ZJ8NIfL994t/GPuzxzAP7CIxIdRkRG3LCLt4VvSdWZ5+E5v44ltsXTasbPAMpYiNTfcKlG5eNq8+N2NjwD0xdIY1nQr9R2OywU4BUruoLIZuaoyh4rRydiaS6ygCtWcLcSuCVsIYi6+QZ1hleSJS3NkTPY1u6SVjfT+Xesma/hpKcu8uNVd9sDzky4kEQNgLqHZl6dbP0A/RQpmBIFQgQ4breud9LJ1/gGenaX8MMB40zmYM1u+OZnPLt4rahS7Jhkp3pey/WOCopaujtDHo+F/FweyO5J3XC6MKqD+rmAu2HfoVVJ/qG7bRme9M8Nj/cG3glHWt2gG9U7Xew9aP6UasbRutCoN2dRg1EOOkm5PCo3350dI/wJ3A9uCgoWOlZqNYudZM2BGbb9A58xrVea1fxhAqJ6S+CceMrNzHWHmmy8/rdqOWOBCWPq6knbGVrRU3D3qntU8vQ1AFFkbyBitcqFBG1UhkuMeXqJV+oZcoodswYUCRDU2iyXjoDbkbxbplQ/OuncGJSUbcPMyNMMdEGFRZBv2ITS1gCUEPQrA/gFaFsKTS+10kriAYTtXrjm3byErR4+DpzZzZ2L6ayj5wZRke32ALWhaND0mn0sumO4W1hTLlrWWs50uptotGX3xNHr2kh/EH8rIxwMUHjR0reDq1G8cQu3WaeajhTXhKbGzRpwnIJl3r0AwZJkIXmwuSAUM2FHwAESfkfRe283Jfue9ArTw8LwKbK7Rzkm3J7elRGPsK26TdZtItaLVt2zrSpllHr1t5XdykryQRUDqal+lbhRaS2e/HHuUZqya5PoVo74W9IRZFBN2D1ecMzcZkp3KK5ECIqPEDqlxhkb7j6/K8gB29XnI0uoVLh71JJLO1vbo7h0PoYorY9t1qPgHFcs2HePHuTReTrpcAPtLTv7sdMUqi4r7rL9I0BVjtAdf52kLb9hvCJIYWjd78MOmxolo0U5PwCKGYJ/gfOXfgkBiy6L4Ju41OBY66Xbt6a5WTkkz23+TS38AYSIZK6da97INuOCzM9sY0ZWvR3zxCut+09E3I06YabJSdgbg9lplUwUiXyBgzeqfgsOZowhzGZD2VfiiXB2fAh2TtecWukG3fy3RsnUXahA07zMWexmsFQp5Wf5pPi9IhRoFncoEjI6LHp7anGJxzUf1quhKIwzMuiPraj8X3R2V7xOzxbMB+rqvqsOE5EAPjv3tbteIRq3VweX6JutrhQupzU+fasplQx/JDoJAcbaKSTKB58oFgwISFuLzbM4bzaDXDdp+UlfpsqFPIoLfnhbZCoz+247lCjii0GVW2wR9rRSV88kNcEloB1pjW3tKOaszBz6M5x813bztKBADsAcY4vtR/f2OTO1ZrvkZfWgzK+b241hMxGiFaQshv5gG0pjOjrKkqCzUzLhjQpX9zuKGuvRQkxy8pjnJGeQS7T4Kh7Cv9mkLjaVEPvVt8xKeOS1lcigzo2UkxgKCm9k7anWZf727RrBD+mIVJvlWNp41FE9yT+WRh0j0zEzXVwARxIm3I5/04rrNCA6FbiuZtBxhel8yAgcSZpxwEn9LDUSN3kcaAduTbo2zcXoXRs6KN10MDpjx93qF7Uq6Qc2IqVmQjs3LsKMGyeVK1wMuTUgYdE5gXNY0D6Jg4zDjwxXGogMfQBjS0g58FyoY/WZkO2wcb6yJlRlwrcEr8rVqJ6rxmlimTRfaQ9QX1305XE0cm+WNYu1wAIHwgKfrmY/Jyc4mQSD8milq13l3PIBodt1gteQmpdiDXvi+ZymC5RCjUlbzwEseC877jJ864m0mi6okB9Rt03Fb1KHtIBwXC67v8LG8euPZxvpnmP7qdLX5QT8wwbQ85YD2PpjviK+pJhFAlVmO4j3SkbfTFwWHLH4kDV/jG1Rys6AoueKUzz8e5HgT7Wr2s6osIMzZXjjW2sPzuXCAfqxj8ChBn6XkhBUaGE6GqNMPz4Tr4dkTUIB6cqXsSarIz3eCnlLwog1lbUs5+UY8dXbznrpIHQV3Flgu2kNHML08cWNdE951cTNt+R3CjypeZG9vBbd72uHN+O3XbuuqgMHMOho8BeleSGgnLeZdPnp9aXX4mFh8JcNJviWP6J47tJ3mYuYoJBARQLwyeZgu99zWOCYkGJe+hijtCzPVQEsXf2HHkXvRILFHkFIpZYVHTyolHJpT7AsVEBiZyO2+r3uK1nGpKR3vZcBjyMjmZqv24V0XPVUqxAqbh196m5IuagMtd119fGYpj0RT72HLLhflSPfe1/6Cg1FCg6IG6JCuAUI1Ti6wjKFDMS4yFvRvZjFLl34tf8gG5wwu2togoC5PCXaStW4lBQj2KzyUqhR5mZ1WNguyk/++sMUDigY6HimzG3r2UZb3FpyCRxVMRgRI3BkcRYvxHF1D/RXSk8EovT5LsrWs6B/QotKjA6Qx63ewICoZxMkhoZ+X+Uye+kWnF3IzbRzqPo6a2pPZ5NYOJb6ZyqcEIVd8Z+IdBClUOXEkigLavhesclYkThMbXWAtysX9ywmTARBviK7XFZ/vuTzrn/UkO7ygLI7rtEP0em5xs35GlNvZ3m5dcSWxYA6UT0U8R7K6dbikM1hhzUkol6SyZLwL959LHWfAOp5kzS1+Gf4T4zHGUMX967MJ06wiRh+H1EpMaytqPVsrMlrp7V4Z7HcUN5/ko1VvTRGUfqxy8dk/+er+dN0zkZ5qWbqCX+9cyiPlDFfy8G7NDfWsLKVjdYDDViZ1vUcd/e8kVjx7lZ2FnoYa5rfR254ZQJjwU02UzGE4aVdX+YbT0v8EANSBw/HEADXvefNnQcqtGZ34j3IgJvmrGuV7x1UvAfiOrnFaZSvL2L6vNdBGNk0kYLBnpgypvFEhyaIz/yh0oQUzJ1WJEbXfM9Y+U7B1t3Q6QVArY7Z/IJK+Gwe6ub4MkvJ2Y59ZKixu6ULYHsetAf0gicBNSqjtWR1bReR92uBOdMWI/uKcAxeSWSr9Oz77IAdvYqhGBA62WQRMCvxrXU9T4JP9dT/f+SRmPhHSYm+Osy0aDzApsr+yyPRXw0Tz3ybuM8xHMOffYZhFvhBU2WOTgOWXuobvpGqrxg7u9bD4fiwXZNc7YA634rnznofTFEhwFVi1r/AL++xkyyM6yrwxJOJAmLabYC0JiowYLb6VrPE6/HqKt0TrU8Yx0ZZYBpxaIHbEyjBSAJILL5ViXoWK6xZQRYX+tBPpmkeu9/I6U3EapdVh2npaPXH6HmCTleOqJyC0hxumIbZ5FslSJh0zpmgbBbbT+r8I8BvZx6lVZjGo9dyLcy1ccp2vSWW+nKy5e7kzHUqzs6koKzqAMJP/qW5nieY3JTB5Dg7bk0usr9O/kTPsr50fxrpXbcqaXTmvyZBvWPmYin3TTJ6IDwcwuIJ5UOC70Xtg8PETfupBwtpP1nY/6jb79RUS6JqJKeKgvNspzxTcMmT1D/1FUIS4MmvjuxdS3PmmK5qiWHrRqSrQImH/maxTTiaNmsrjRHJob33OTZywJLrAN2Q9ZdyaThYUtcQkgFt95aPsOJql84uRqWx4mLmRHaFxuSFWaVC1V4n6HwW8gJHaXx4i/OhjRXTlcAZNE0k6TmIHuJCXLqIg+Y1XfPLBTB81u8fZjUbJZxepbMtD2SbSmbhAapAEmZCACYVLT/xDjXxoXpMKz2a4yWc8n0mlJJIe/VP7MPBJDiIyiJh7udJ40D2+HOGM93DrlZRhgbB46ubBjGVQ5gyVGWrGePBUDuLtQJj/3daYAguF7Klr2CeQPapquZZ7kr3+C4y+uq7QpRL4mUSvU87N9+pTmpcGlUbnUAmh55sV0Hgv26L068ljx9Lj/zSFDE2CrST6c5WKqvGO5esvOOZIB0vCWpoo2jZRH91dHKyl0QE4z2BgqisTu9+36Rw7EqLmDkXCKtlHnz4h+ijhGAAWUWVJk5A7tvTiBSpH0VtGjqFEtXp/1cBypOMBcBU7dqR3cOmMG+4UT0Q48aIQIbADrsgdi3hcKvmBR6v19WpUuA+B2u/auEoPcNf1BoQ9kFdU8dyTda9ax93ZH8RFADqSyYNX6K84qsyKhcp2PoMbWMqe3GpMwFUDKTG1EWSAUs6X2bO9iXYWDRMzhUe5Ucq8N/IDSsDSv/IR2Efi859Jmujtc4BQpuXZZZGWpAvUoHhpOuUiCzPY2Bu03BlzInpJ3AxW60f/sz4tS4QrVEX39oJJ2/v+YQ+NAZ0Wy5EdZJOjQpBxqnhlWMGu0tE6cqMCU5kxXJb3L52GFZlTxJscXKMVDG+nwZQ4CF/ISc/uRor9YX72gG3eJmfElktoGwJROB7rNvKrQb+8sq5VSWrCVNdQVt9/pZMXhPl2U86x+d7MhL3fYsTfbhPOnIf0LW1uTsf1zp6Ay8x769r7VeVF3b6z0wlzO8/GJX7AjYHM787eQfjQUh8BHWMqstNj3rCqqK05jnfN/cJvbR9JitiCR3Jwem0zpT0BsUOmURDTuvukHP9FeD47WWmjTG/p82BC54C+ufwyr5nlO9EB/lS+8Rz1uQrJqukUo54S+9uVBaKaDVZZZByG4ZT/4zXyC66psKzgZQv1bKUJTsF5RthV6f9Xpwnp8HwZi7gINDctngT+5Q/XTWr5fMxqn+jmbqeJJmII99lGG06GuSwVtoUMaIMe3uWoBB0ERHRIdhIMkn28IEvfJyCryunqGbHxBELx6lA6o8CZScQlk3TYgBfMFBAwt6XVWlBdyLkfwTXr7QSmS8Yj2XWBNJTABg3CHtAt70DiuzhQsjGiOhai9XRq+PA0SOgWLC/Trij8PLQ/katXMjYj/5AjQzQMxGeYhsXDeCCGzzuxYFg/eqbtiLYoNrdteEDdUnrQW16EsOmk49kqnMtLulW1KHtbkegrZ24jjYzEALxFL/gtrkSAY54HT+eBNJ4Lw3lvz4NYBzU7J7m0XhDr2BQlIbyUYESoIPnko9MwzcO3p6dBpCTBbmNnvZlwPExQLRs6w+EoNAEippDbmVN53/eqmpjbXwbHw5uxu4Fo61vjbdRz+sTsUheSibl0v8+8FteOyQYQOs2PKQLu7KY6lqKl9C0oKr4BaGt67x4lMahN/wW1t8+ZhVHYMRk/9OPNtAkXDH/3jmVZGyxv+XK5c3DK4mvYPyPdeRDf1b6T2E/Ht4fnY00jD6t6ZNrLcXq+Mic1AcjsJxNLq3zEhkLt8EaF3d0uuzIqFW2ZEFeh8OCiEghBTQdcVKl6N75ZghEfBP3G00hzcWzPM6A9v6l3Ouw0rxhgF18JZX4kLZwSxBQy2xVO+O/cIsBdquNCzYtC00oqfLKpf+q3l+4s9Y+o3W6cy7nwKBGuwlAtlwt6anOozWEJH36mjVVv622tbb6LRfv/Z5lmN8c7dtnzd7x0BBB1o8l4wUd5Na/UMY9GUXvmlzSTd+3JAwifs0OVzD3DU6pXZ4FS/qySniQtrxffHKx124ikR4x6D6bZLRe68bKn6vCYSHW3m2IIz1zj2sUezzl37MXAEIzD+MQ8KsWzauhIqsa6JuA9AyRQW2UEPMuZGC407a9TiGhrhulUgmcdAyyr1D0en+662o5fPxT6sXEFtk0XnYnLNpJ8OYCz+0B15t1++bn98TmtzJHNBS7xI+7eZOLbT/EHyhK9VSu2+WLc2gjzUhALUYX7ukGZ2KJU8cpvKKio09nG5X5duxKCiInIqd1uFouJEys+TyQtctYuNllqn4uH+oX2Ybr0LWB2GLvYnW1rIPOK0pLpc0R/2Hdo5fp+uF6TF6BVjJyKpmZYLuJyOVQ+ZvjyNb3KQCWIS4f5vL1ehQ6yxpedA1ZHpi3WerzQtkjkDoDWpDQc2i1jchXoeSYwr5Ak0HWM5xULkjQywE9s8FNTfLUaU8UaaiPQFx0kT29VNzgRQnSQFSD6nRSFEM9igh5gheSSj5vLA6o2wvJPhzQ8ApXAIhgtLH2j6yUPi84ZSZyPmiXw1/p1oipUZgdn3GLxoDOEik7N14dGULIJwuQrduVfh6VEdykNn0iXvGP1KhWrOhJKzM37zFld/ilDU42L+mUbnjxpxd/3x3QK6zAVmxGTObiCTh8STgXJ2Ax9+1MheHlKowqlUkNF2WVuyjj5spHenPIQnTJ2lXx+sPm+PQWNmBRqJIa44ne0mBR/zcfakKTyQgPN+uzfUyR/NQlO+OvBxHwe6QVrMvCysxQ0cyt0ozyMKqwKWhipwFCClzCGUTU+Z0++BnhJeDevGuskI3vyE7gPtCP6FUsLfwgEy+FIoUo4P9HEIGXI5mnuEMjKiyUH8Vc+l7rGw1XulwfFTfaHraQlGq08mNikUG71Uvmkghtc3iopI/Tx9pfJXYD8rm9GJOQ1UbyeNW5pD+C3HeO/Suabce1ti+uT+0UMA22FD4LaE8RAWaeONMvzJ3As3wcr0Kci8PuDQW//4obS3Gj9gEXQpxpn0GZfmFQRM+Mxnrt8FfEQSfhdUuYbdOyNeAapFHdiXZBoeFlcKJdd6THBOHo5OXWVguLEDq2AmY+BagKGs112GHHLbdMJWorQikWEC7kZ2bmq0kFPnxTx8NsRrl6+b+0pOMV7ChMeiM6MUUQAt3cJ52c65V17pM0wwWl1FGyWUFCeVjUCgzgeBU/4TtA07U15vENAIgiNbFcNeez/gaN0/JLyn2Psx7e1n+/KCmIrDYxlhyygKvVMDrVcFLjhnSD/PIK2ipPeT1h+RfTGvke9bBZ8JZoc6mHm04Qn2G/QfDzWHBm/qI60HxwpQY+apFKqPmEZ/afV9HmjSCYBtmv8aEtDr55FsGoapq54zOrxjlR10+x62vnMayySseLCV76k1VJ7nqvVTN+aJPoTBeWbddHZmFUaICVTnPMYbKmNB9D9kKvhsSyuaPXDNbChcTYAptkThtEuONd0mfT3tZiAtPFMu/Iqt42nDM98Pux895As1NvvWOKPT2baNNKfSKAQ3wjcp6A+YjTWy+0y8k8vH6TjfOIoPf2SWruPuk4o5Rkk6gFUFsX7d4t5oKDNurt3twcQ/tmY36Q2yDXvGfrQdVj5v9msp8qd9Cm2ISV32yfB8YFgXK+nkYfJWGDmR0kwkYIc4jwfa6NYNFxjtxrRjvNC1xOXc7ygxSGZADh974M1G/k1WUX3ZOSK2CsGg2VD0x3w1x1Z81eOzPKv4cyHQtXiWSMObhVBECH65WHI2KP1/c1xaogyDJdP25KDYd0RkYsEZfmDPCH+bYUm38tTs+VBFc/nBWYKWbUaXFjC/QXR8sm8BifrZzxhbr4JmXB4Ln+ZL2fBKDGwl2ypLlvWXPOBjEKEJKZa9UcPA2n6yHUW1MWK7+rhkGbE5xhX4VO+JClfbh1D5JSRu19hgc77FhjLC+nL73vZx9dBiairrOTLSrt2k1I/iRSmUAK+lNVx1PvO1k9IIgUwfLZQWDKkwsc5Vvg8Ee2708Wj2fi8Mha/3fq4y7BcwBPYojowX9NrgEkgv68UpR8T1cUGHBvaz13VXq45mbW5wCscdwKIxNO7nN8s4hmnf7gW1mbuIoevQpk/W/DtQfQLfGCTD0OylO4ZwBC3hfGxvIjZ4rS4wkBQDz280ny55nPDPyj/LIuiFC60+3/MxcDOkRKX17likxxDJNuDr3wkVRByZ+2bv6BAqLxHYJrT9o5bOQaWZthS3nj9h4s0Qm/ZpT+GEoTp0HDV+K9m7uDigboWlZCRPlD8FYppWTtqXMzgMYzklF6Sd55EPTfpX1CsZVhfN9vWeEw9ONLvjBHVUp9bMbncjaHZHOq42y9ti509ML+1U8Q/i+VLR1NQSQvK1YFFsgtdPKxHmfB/Kw2qFDk60t58z85wgq92tWCXmLMQem5LnEmOFXju6ktzlLvDhuLHAxLjgFZbrUXwkCh5/qcBVs3spnq+p6LMGddw57cnuWFID1jGC9V5Ro3V+Iivu6+jpDECdj0NDbesvIgqUEHAZNqeHkyU6rpRPn3fCpPdhoijj6pJX3G2lk7lYQxRrD/VnLMEzR3aeu9wHb5zoyYOYpqmlXuw1h6TxM1RkNu/jq7xxpLd4YmNfdJLmdAdh8HGpoSR4T4Lq4B3VkOTW+ttwzfDLkoPpExIRW2cv+GGBOiWN6rKT8fs8BITBNlk/e1+iLEdwnypsswBnbbZNrZMvTjebHzyH0sOt4DRDju+LwZbqsVMIrAvId3dYg5ZG789W4ZJ4Mb0W+lwt2y3H4sTJzagYCYeE9yXbPd2ehZ4yx60YzagOaeaYtJl1Ia8hKyxSGAyHtEhr86xTPj1m7S8KHY+sAJqrJeMD8stVKwtZkJBZQA3GlpQDYIY1LjA43hUjTqZ3dNaRTM0hSjexdlGimzudwmkkGSzEAoNg46aLPQ8SI2I63t8YJxZL7WLA8Gv1pyWSPJ5Bz2Y1uXBid5V7MS90uww3bdtVTXxi4Cj/888NuqD3Bg3PjAg/6hX2JKhbB14lkS6E+R/joTn6nwZ4dgJTjvf2bS+Xz2NC57R7wSWUKQMwNZV/KLx+o7IWsm8azyifhUQ8QR37zMWayXTtuiKKxGldTXVWGKOcospTR6eI5eeOXTUBXMxC5D1nle5iKyj9yLqt5ROePYQNwBCaN0D3fZtrL25fRR/8IszGL8WsVLV4SkERNnNShyDnZDHWXkEl1jImiTcNHcfS9eBQnc8EDY+Np6RXwd+VR99NtMkAST6RN1CYhaoAwLHFu315JlyrYx+tik7fBoW9PCFaPIUMawYtyAh5KG0Ht/at3kqbE62QGOYv2F/ffdL6VZUE8Jm7DMHxVbgMt9OVYR2ytBatAbxi8zZWNwsU9ZaXysTivbPPieDJMZSJ21bePR1D1oIPGL0huIABPdrrNJdzX/q4u03JEg4L7qqrCK85dxqXgPxddVqcfirmZ3lyRyAq/Zi6Wn1z8y+cMAJn6LKpuNxfcfG8GJLWbBJvuwVL8WofXkl3ZxqGPu6opBqszYU+Llri9hZtnjuy3IUg8kg/f5i8qSMhe9wYUNlKR+cDKypSYcSbuBKi2gDeNwq/iJ8/L+DbdGTT4DRf1vGTMeguw7CAHtm0v2fmhjqtNw4tEPXjOedU/oJN7GLAetBe0ec5Qx8I91cmFdyNCeSqZzEWd1JbPU2apFBllSkX7Womy1k7YuZItDNCJ3iAd5xJsJ3C+nQyX1cmK3B9hJZgYryQ+FDC0Wxr8oqtu0QZyTk7nB8UE7VQocMuWjXS2aEq/9GJDI33ofCs2Q1CRCFav211PPVtDpsK647BQfrcEDBkbIfNXWPYYzrzs2nabxjXZFJ5/Xk7O7Vhcqah4M+9D6L9cD0FHG+8Q75zTSrO0pSpWMbHdSNIpXcZBXBZhksRKJjHigcbHBl2wW4KE5mUKrTb1IMel7wlS1TaCUJwJSIh3UfJFxP65AR4Sr+cLSQBdVY+6410gn+hTwJ7mE4Y4GnlU855bcYMG2jHbvt4wCxlJDyc9zitlVAaLoaVLm18mR9WtvCyx/nMFigCet0mHycd9iCwdqnTpQcwf8d/HSSvHey5lv2KBGxIFPKBNA0zVe+3f9A2jtNE4p99bbdBciFc1XdydAhRFgnHvJUa595SkNf0Ot3+ezNntEVH2jOK4gEAgN7BKZINbFRJ982MHozxgeppcaDg3nWpMkjExM5TOMVlnR5HNgOdGjq7ZwAGeKyehFsDmCXyB1z78BN3rWFjPou1DntwlDYf7cel0AM8EUyrdcaYJatJsZFt7gb+9SR8MA/y/ih00uFJQ9w9yjJoc/4lnY6HmNdeJw+NDV2syzv7a1zVIN06i19TPXESSPDafEcNFKL24gem2ZiA/VU/ciXr4fIUUG9YTUadU5XchHDga1k9hMUrsPcmW29F2ONegdC9v43wCK1lCArHzY6szU1FTn7cqUNkHz6sbP9E1/EPMaAc4ltKH/LhLUd50sSIxstQjDPkeIrJr0kMgJFAwRoHlBzIqgbVfbslVqv6JZUkKa8/Q+v6ci3co/9rAM8muypGLVlWol/YlgNtq+1H6GRo152oxALA7dDeI2qXyJhEDSY6tFAmu2wjBGZ7pMr4NumijYcy/rE5Ttj16+4txQ5tFB7B91eaMaQ/gk0jEAYh2Czza6mgnb7CMwsvSSlJ/p2+0bL5EQT8HLHh3zAlIr0m3m8UDNh6pGN/OVG4Rof7hdTKpB5XqmVTPBKKCMgjpRTFTQu4E+po3eAAqJtW84VNCaRnWc5KPBHKaUN2o10bZKqfe9mgi9YXYG407U1z69YOWd1F8KgREYR5Tq2T4EbOGGakyX5o/9i8+kwdunFrHkOW27PJEKb+VVpa3CU4KSi3BD4731UkGu5LiPItAW4Pp51qwMJtwn9w7bBb53z08+NJWUHX0/RYWCgWEvSoLNhGGjgAvYDx1WqHodpnG7OCBtkHjg2/6QhqlusGC6vpbHdQ0/FRE3RGj+Ub+VM6l9wRAn0pp5JiPi1bV81lBpCCqbPPl72LCLQWIx2gCAHEufcFq2XBps1J0STj3lFx0/Y1N1zjFFPQGi9jzQRUv19SRYc25tzHKELECHwCBh9hc7kYUe3Cq2l1WGEZS1//rrn3zWzikPTNCNxgyXovrHHgSehi5e76bsK7V39fBrizLrlTBtLX16bnWmBjLz3H7Phz66tsmQp/slzfppB0gt587EaG4/L7ewm4/UD/wNnf2q51eEtikLekWT7m/mq8kmaGbzSFyw3AH+Z0piT/E5f9MJTGJKVAZJ26qlQKkSv+cjvng+VyOwrMXvfGFWJVOveE5NaT5/dvqroAD9gWApVIGF8B1b+mg/5k/PWb9yo1l3glmVzJ8cvx9wPGo8N0j1eNIKly6b/puJkGu/uz4u6plXjTpqb13maUe3gwIA0YB2uzwcR1Qdfxv3GYA+wdhstpkpBIeKEawzcxj1ueB4VIVOYJglL0rW9/zL2sHQ6oEUPDx/CGlVAa+T0/EDhyg8arGt3/wAl18gzzoXteYemvP0OFfL2fDD8arVL0wmsmWEl4GGqniK6KzqRF5LAQvnRm+L/1+n/W55ybq70JsEmJNDkr0ph3oAdo17Cnbl6zdJlHlDMxLhVxYDJhgJ1Ex5uCoTu0XUODz6FWYunaE1aS+jX6DTSVTOopZUO2XYU1nF+hD0UYElCh0LM0vH6GgzTzpbThHYsx8WFdOZ+piSrXIzafXqfAP1B6BGshfFbxj8ilxavSgJ4Sg+Vu1juXk9d8iyZqeIojIuFu44RoOoi2gt5DR+uPfchrXRKwW57iAhMWzCSojjxYVqdel9awEdklfwcQ7B17w0v/8TjeXsDvb5ZEDmF6+C9+cnPLhIY1up3csnGAQLEuAQJqaBhXKyDrBQUYN0Pwf+cO2aqMxLFCZkSE6TCL55ZAQic64GPKfFXY0DiRKhcnVqHUz0MGrtVmiIdm2pKqo+WdfE36wJ9yF0gUq5STToEEdBugMJDn53aP8Bemh4+T7aMMvXyEj20s+U6G5fldtBufuyvMDVPqFJ5LgXxBzJ9/ONShs3YyvivcZ9JPM6rp1fPjbtOWMvGhYgICyrL8ebQgkSTGyBVFYG+rDSn7k70dZ/ZpxhvCWo+x6DEw5TAIFQz1VCKDhi37dT+rZiEm4EBRT/Abru3Vol0Zk9l+EnAIKh9j6BckX4PmMQ/UzfI19zJP5hcW2gdPnHAx0sJA1Sz+dkdP3D9chVYQg4C7FhW5k6Ms0jcxJOJMnDe9q+aIXJurl+FaHyMtxWja3suXQ1NP7LlpiDthoT07/7E0edQGdcBSMin9hKdFRFwbvyQp6OJW4TdgLmuu5xcjyYpxa7BTB++pX1ci7fbtL/3mO4mMA7lp/EODulF0uvWct+fycwuZsWZeJPBW3Nx+GDoQcdfmDRV3IGxlo5KkHMQ27MuR45JhspMlFEEvOZec4qKx1bjzm81xh497qPRI4J1PNiZONYomfYiuZn4eg7FiF1anJLnISTxRxcj66bC2o5xssRMlje8fs3EVTdo94rnUchbhjdxXL5Stnixc9Qtmo6nATBXS6cvuOAJ46HeN/iURpGC0feSSNJ0K/A9Jq8zIwZxm0tw7byVtjBP2NX//X+wJr6lYY5H8OmWW6XwiO/p8Rnex816C9Slz2kmkPFItF6kl8GzSbL+jBCjqqyO9NL6hq8jG2uODdE0+kleukqStU/+45aXnjacrzBEhp63Zk/+D1CzPOSq4f9W9v0TCsBVAXh3HkAFHTzPCUFaWDMff2LSb2wm3YYA4zJyyUTfL5hQFayMBZqPRPurQ8JxKR8hgshwWPIcGlJKceyi5+PyrMXhFKSL0Ow+tyyfqYY4xnttJYETBut22P/oJyHj629qyNjYO/fyg4z5aUale8vRVAz1G7eqW+01U71qYZNQqlPMA6WTHqEEYcS0yDKvmAhh0A2F/hKIzUq5Zj8peX8JR0CBwkM1kEehQv0ksxTELYxNsggfhBKum+ELUl6DrDXtUvAUEZAAzGW/Zd9BB1MfQoC+q2L+XXk0HT4OeFe4Yyh53qBdqC49PEMfr53oCb7qa1F3LTQUfa94JHxt1x29C6Wu7KW7EoH0VPh968mkLMc2VrmaDbgu57/qUbyJ5Qge38Hoq1xKaX8rvHIloGBsFvgxpm+ZmiYs93rj69W9kdxeN1+pT9Tv/t0QZjNJvGTQ8xX82Ia7Ur4nCM9ydSz5JurW6QJcGsx38keceyVzdQLRtgrKXrtiJrBlJstv/J1fUlW4isz31Ve9qKHyAoLnietUknAwqrpqreEiUE/nJc2S20DJGgp83McMrw3qSIpMrH5vAQDV96w7xrGpDdPNOnliVXyVp50ijhMrlkXtNAhLg6T4pkAp9ROy7OqQEGYFWF2TPivSLRCZygpJOahrlp4tol/oE//ElW8rEkN4nVx2XB1G/Z8+2u9+U41ionjp7z/FeNHICqFUT3vN9xkC+1z/n+xaRUxlesETZSFWmMyDkpfjPxtct87ZbdmDvJI8EFL7/xE938jqTu1inbimmStB865nKlcBUg33GyvTYseBwI+lU90mPuJThRnkFuiPu3yds6SxcoA9EKDJqfM3+T7lnxRfTEa5XM1kbd0VVFvS6zzrA9f+9Co4++LuwSp0mbJzRO5Crt5WSV59qw+OMlKZCifN0R6quNul2KYxIcQb61LttL82qZxNibWzPVjKdT+KqYxuBvYCdVppFYBkVj4hcdXo5JG+GUHlQy+CrjTkuzTs9TfTC7t7v7ptngfgVC65PKUgv1SSLzb1D1a77tYjDeTaGv7DCUkp/BDFlEy4M+8mmbNR4F7oz4V8y+b+dyQ9cuHGBl+ZJH8gn7rkShyY2qnC4fPrB3CkfUNZ9A7IVlaXUq1/3m7jBykNFjJiMrmAMGg1BczFeAXacTkr2IUaqsw4JiU3ebPZQv65EK9BpUg0Pp3UfxWDyhldtg4dnv+AVxNFVDZMn8KI3ZQ4eKRpcyuNSNYAFcepBz91DlzFLr+g3bpcGTd82JD7srMHxg3beFjxkVogIHbDjIG5eTtjfBQulIVOMZDpk1ZmlsQapzRT0cBkdOxB+4QpwajCZ5AxkuIy78MXgd4K5BuUl0INDe+X1fIOM6urjnElYIRNHVUKIwhc9FVEAuKOtPsNtWRTB/8C+X4LEsBYVKJcJHIkZGM9Bs8na5Soc86B0ANI7cB7YNXKhn99HWtCBQBPZfF1Z/uAZsBh18RnIqfQ3KYlk3BaPZrI4dOP+LGrO97ZzfVh6PXpauGMa8plbrpxvITsQ8mVGqBOY3qwPmHT1iIJoRplmhbS54kmf0VnFuNmNJt245Ee5Ke/GRr8ifMjY/tjEW/kqvFiPENsIWJBhrmkc4RnuzOt+yATGGpLo6QSVbtMWcIMbyge0ZB2l+YiYikIyuwe5696T6+f+Yxz52xGUneBXQ37hKJB0fwvioNO45Xqkv+K/Dil/5+ZAhBH3VMBYpCxarGeZi7wjshecn68sY11hwj8WZMPALoUtTzyDl/VsmPTUxwN7Ky3eCPlmlk8yeHFdmGkDLmMvRf1idlubaMaglDSqr+MX3WvMx1jM7gfbwmlt4+EZrlwh8KCD/AJ24ZZtyW4QMU7ePniF5+bJfORDMMDFo04FWpKRS0H369w+AItWWeBaO4m8aMYlZVs/nhUQmeMEEHXhzgKtDgDVm6/hFXBnz4x3D1/WuEhXmk3vTWDrb6vW8H1J+HoTJV16kQGpddyF69ruu7VBPQqpP+8A1en/LUHJyk1QOIqbpN5018YD1b+KpgCVNktW6tteadjqbFR5BiI+e7GqB5Hehmy2L8NRg4DDiMb9PVQNzl3ho717qQxBsTE0qNxm1UnYP9V4C918WFZ0iHC2Ez6wNi1LOXGFerSPMR4bnCR61SqzaDoazT5ggWcyX2zl7ArZWUH5gcXdTrS3h2outIV846tbEEnVG9I1MxWGkFDgPQIzRFAR8j34EGpDBxvAutUH4IwkBCG+4+RnVTmU/OhFr/hzHewqBFcrbUJQ4Hdv0bfGY8qQUYxnoyJmzjT8CzMbc4kjk8w9bpAWCVNCdvuN7uPNggaCaE9r3QdbwhL1XPATaHPy5mt0g21rwUEeDgVjXjkMnGrrqscLLsqecJ8xddUrHBmIyr23QNVH32v7/z7M1Hm2r/w14sPlKsfLxEAp0RgRW8kKJYcBAid8sAO0n2Qn7o40HkRoByxU273eP8kdDfznOnxEBwE6LcGQuFSL4Xas2rtkrpD75Bfi6Q6JCRoZM9v527L0yVuDN/4/F/onF9+LBOaVBZHcpysCs/zLiRluaI2+IlIv8qlI83cvUHrsUYc8yBNO/dJ5pXS1yxJD2EuAxnZsT6HoPe79Iwm4TM794igmarGdxGf3BLn3ejYpjDX4tweTrdb7rhgsx7dFjaO7RVSkzwXUdK6WLozU6gWFj4Ddqfff7lQvM+8AJZDXk3Goz4UYgnW1VSTN74c9h4qbN9tc3OpKb75AkL24g6WAla+CeDWUQF90HhcEd+QQuXo0XzWjI9kfP2ZIoOefyZYfeNpu7HVvD8C9i+bjHgsehDrhle/evg5x+8IyeriQ3QLS9Vg0efptrHiWLPNTPo37p5WxzKo+WZKGAhFHnWf+zfBAn9MMMVHfe9VyxuOQkosXI5IbXKqVFTcHC7VoBm2xyQ/nKW52470Do0STVsDkEQZpstDlesTGUwnaA9Y0a7My9yv7M+PBBVvoIkEtHOO8Kp0UJhwA1WV4H7CDKf8npaunCUT9BmMzMeTOkbPDxkmFzY8b+A+1GeqzGTGzAeRAo2ql6OocQLup4YwK4GVFRnFaurNFaE/2ef315ZHElJe+FuH05Km8q5nRQ/AKxSA+gKvWoTfCc9hGnAsHM8sFszN/IHtjdeST1UFb6bEhMwHrZ2+F4NeVLv1QFOqPHAkIWIChhk/1qntQXAWQDscNCzHxduA+YOcRQgC7YehMt4kaRVzGAAQhBY9OaNl+wkNQ+LzenWS2Wz99HK0/gRq5rFcJ1F4tK8iC1zGkK1kJ+HDPbrQHjO8IklaLcnM+X1K/tpPnIBYS3I6KTe+gtz5DDg1PWblb90pb++lZ+ZmhRRpJLFjpPrDAxHMfTb83GjCu42eDOSu8Xz3d4GkOXL6PcagHHyngAzKuT11BLY2NCnpLpax9PneYwB0aSlE3wuWPrns/AKUE0ZBNwmGIYrdASka1RxnaMhJGucjidwIfPLZbSEWaAIO2tKriMHScnAixfKhwGpoooWu2bSNRexQRza1KogyjXQ1xnmLBgJAnOhtXx4rrIMwfN+b4plGOF7VCiSMXBOvxSuloL0CT7j7NgIdHOi4ONDhzwFGbVzEK9llTdlh3vVYcqP0GdrAlijCRGlEIcYLadtSg1GtgkSlVhgG1BwkMyuphvQSVI/wSGsfsGMH2fneKz4Uw95Z61wHuE8tAoU1MvS6XSJHiaOmA01p+NRqW/gPLlDjwxihmucIEqzMyz4jkRTRUxJBJF0OjA/rggNNYJfVSqTXi/Eeoq/1pvhFnpmKZzmRq1JbJ8Cs9GK2eqBeQ7crPuu2xwiGPi7wTPIVCS9PUeiomuhJRmHsiaEg4Y0/Wy6HxII7pSQvn6qqjTF8YbpVgGPpMWSxJVRF0itoUuLtj0y2d+WBabNyd2Z/b0iXYJZcfmaTC627xEJ3sEO7T/3qfw+VV0Gf22tUkyP9ywzkjq1SDPVd9fu5VbKZb6OAT3Q4b7PQYoZyi19gvcFhH+YC2qDhLm4oehSq+WJj+MnRHkKVch5KLPsniw75n1R6CaHU2C7sa0ZN+fxrSqBqKi3ZVSWGkVR0R4qTo9C3E49lKd5YSkbPxP8SzMbm3H2grao1muH/c7ED+5Px1yhh4YHpMYZoswfmEJ13Eqb37ysjgF90LPbfYUTaD4R2zr+LmOAVLiY5TYfR0TP9o+KUJWQm2nfhO5hAxHl+vH6tfA6LfHGbPbuREBK6kIhb3dfCbUGgaLeA1Gba8UkAKB13cLoMtH3TRFcsf7a3zk0sX0UN6n3uj8vMi6BwbvnNPlmHfbppzXVa/hW8X7WJ1VVZD1erD7g5pLcOKVfFrgdOy9M2mc68J3Wrrody/TrxkzgfTe/LSQYP4oMHjvEQvQ6S2jUMJ7CQWpyKrRbtKSQL+P/IVzmfho8EO7MUUrBZzt4mCj74nVmM4GMB4uzvZx2kXBHEXae/hI6E25SJZiSGvQ0pdKd8CsHbablCUah5L0gCS0XHXuGiGgU56OH4NKf7J233Wwlk+OnhokLJipJCJMxFnlv6MdHuGU6UUCF+M/9Tq5LQBC7yTWLIa0XFoXbjwtJivv/BAEHnI3VqUAqvzyqVVkDnBGwnEloarke+n8VjLj6PfF/FmMs80Wkf1jKShPrhrwNm3BsSccg+FqqnXdfPGH4IJprhI63TQTCPB73or58uQ+SUOdlcGfi/QCfxNRlWUj4owHCrwd2jgP533k3FC277ZchGoPrvKIl2sLolmOdItHjsp0brTKJbAx+PsyNFTbLD3akl6s8kLcYzXwpFseB5M98or/+bI65IxQBt9Ay4gaajIMJvcZymHkCWyDby0734QqS/8hWNPQcF62rBG1ywyzcpEN1jt0OaOTEHjzbRcYvSgHj2Ev7fC0R4hedbJz/WrHfE/h/7vNgH7FP+3FYJ35bvWEjThywFHE+iEloaXSagF7imxkefCZokBAZR6wf5YHGZpwYdxUv1n8tlTFepSUNRknHEaqgyBq3itNpkmGsXfzF374sPpq0hmHotltH71mNA2hJ4LZjd6tfQkRKeRPupxx8ptL3wL46jBOU0JYQpMrMHFKkzxcRSb2RhU8vOnBO1YajjujevgzeQroI86SEgE6WopGpB/zdENz/HFMcdMvEBLpBAupvxb9MLc97sBpHlBHvvwcDw0Rry0rrK88+AcvfrcxX2HNh4gL3r0SEZlMvQB1Ba7ubis0bFwyqzUnWwkkTyo+QPbOIrIfXALfKXh+GlhA7x+Svm6vz6OPx9BQOrWTkmhQ2LQqnOnr5UYa8zlHwV985IQST8e/vMeKK6aW/cCylFN3wAXCscw955eaKmOth0rx4eYjdaCZKHwR1yN12lEXhi01FRc9Nu+zxYSE1RYKt9GdKPgdaggMBozGvhoewL2ZZX2TUmJXtvU02fefdNn2NnIUNVpd8s791GnsRwtXLoZTboPZ9z+3R2db7tbTJsSR130AAj+CC9rmR1vtZMIlvQ0neIKT2aO6KZ++Q3VTcBxAkrzLgw/ZPJw9XhxcXXDPKPve5XIZ5c0mSpqxEn01KrJRtsSPciWOrNK8Tyz7Xcx1aftsU8I/t7OJbrQiwGJSwc7cpNY9Fr253UYacuduMaLgyiis4lmca/SJHk5LuaELs8nybVZWhNUf+8aoRqKd3vMGdDk+xPaTS8QrliWxfbcB/oKYRss2LybwIdAb/ez8HLTzUQ8sFZK1NUC8ZE3CbmsHFUY2EPXrcbEYKCNv6BuauW7HFAXAyYr6TBFTij58DMsoW3wJa3XDf3SBRyiyFoKOw1l8PFGzPMKQLrlBFRd3WIb+MNg7tmSRYqWEyjaaXKXF7gPgee32DV+5JDl5AyoDeWIHKO59/fGSxqREwsTVenfEI4vAxFDh9mGrSWZcgDp0nfOg+TGaN/65kmwcOon9qCaJd4TToEtxxzAQBgbwxoJsv1pnZD+tDkANhHuceu2vgA/rCpsHFGL604XJ8E/Pd5MHlVU577ReDMwEpd4rctq0L6Qk0blNUAhuV0NUJNMx63BbDlWy0tQDoiPQ61DfRqHzr3YJTT2ZhLV5QOShwAF94IicUKm9OL9U1ZEEMmbUeESO7OEwhD9SH6WhCmubLlww0gH0WTOct3B24Ifi+MxlwiD3RlJ9uV9M7JhQK6q8zw4nuEYXTmg8uXH5Xe0YSgj7aJnVQDhGVT8a6Et9QMMk4rMEzR9JXIbisC/Fs6ZkKsKL2WKbiKkeegGk4ADMVth9FoueBFFR2d1RhebhSIAYI95WDn+T4O4M1sN5WwwZ5+Y1+i2fEA+hFL3HWL1XkQQiAmJA2y/ysXaGiCrXxc3CkN2bksNYyskr+MbxshFQggxqIA+LMyRoOvkVbTHHj8td3IXpkB8UffK8GjEBkwlxxswek1iqHBfG+YDqxBVPBUAuB8bl0KyWFY0NPkSAWF19lRmfuEZz9+ORvdvNvPniuQCegy+TIgIlrj2oLyFrjoORYEYKJNJJ7pL88eSNTZkjAx1Chh4Up1r4Cka/LDNbvSV3YW90REfMzgjXJ4SNcBDbKegsSLmbLt7LgA1/NqDmXXgLoih8vhfmJVWn+rwqzQgq4jTfpKYmfD6R6PL3qrf1QYKkApiBQoDie+oFql9TYozjcR62z5RCJE0dT8AjMeiKfryvwLRdqGi4UKxSU+5rTXBpQcw5Fc9PK0kNwwW17rcvXfwm7fKzpSjAAgrl6UUk9VlDnebtT+ivMkpSYIHUxxPnjP90R1m/u+6bn25xVk+N3Cqb12ixofWQQeY2JbMzF5+WFl+p+mNupJEpNh4jNyihUQxz+CaYMt0n6enF/Bpu7YWfgEGyyEY2R+P96kj3VWLyWHGtpllS7JOa1l9H+V8G0740ng3xGgrLqOcYoDg6K8XPr8Sry4ZWh7WbOrGVR3kk1xYdbgtq7uH50Z/a0X/WUQL4MOrTKQgsfskDxge8Lcul6lsieofZUNmWteZJNQntiSaPo3Za/0Jxr7fiHqTHbOjCBEbN7H3SE5Xhxp3dtLvr1H/l+fjkf0BByiDvp2wnjdhL1HbF/pbZdKi2sSzdwSJMSnDbgA4tqPdgGv+gCngeFAC+YIemkUVokFyYBBiQcb4/VrO9OB6uWLLQ+Bhlgsxa37uke7dV1Sg0MufWW27yBVx3ceEdQwn5XtglRmmza4qR6fk50UkGEtvCwmeUGqlkxYOgqMNPFKVpTH2I4ELha+nSbR6WE6PewpEwxR3xJ6aPSwt0Ky+bSnm0y2zZf+X/hcXCMbN4BdNvn6KACdmLpQ2p2UcEoMZbSKMIo02nr7uaenpckloImALjxQN3og95GcRXjSlm9ueyP1cfGFQR217XLYFwrbctEathdCnr0pI7vboyK8bCCydpilcZe1F+uLf8IxO/HPWDKndqOOitw7eqEv7jYtJFneisLCIeDbohI+ZRRjAtDpvdMGCoBAtaQsvptGM7euyDy1G+8RPfcgV8WKCVa9nsh5BoF0JD1V4YIZxDntW2S7FgBo8f12Fa3W8ghPFJGWh7oL42TBHnGNoM0OFsDwbzaZXh/U8Ai61AuWbfWvc78NzthP/mCqYNc55+lbdJCTlLYPmfuqdqbeaMq6sgh5HZBO7btfYQw/12UGmksAupyoVdL3oloq5PijG1lPeaWgGlCtZA50LM9HYiWut4SyfJ6OY8UKnTLLI8FlALOPXpDVLeK5ki6+O9Sx+wNtfIBEeD29kU6n05BnmLuKZDoLN6M58ezjqbFSVPLfFiL/F70x6o72x89oci8ujL4gDzBZa0+fGeuD4l7pKWw4yzPv406EkP8AdWdxH/FBlzpBhGy+jfjpHnA/u6OMy0zSeHGAjahnrc4HKgWn/UedB8lCPGdNDYh1ANxxXTqyWk1Rn4ykDHKNXswAjSh9N6d+81gJfY1vl7tIMLq0TnNvYXyP6cmdrTUk/IYDkEcr+JLuUo+KAm2ye+wrkhZ/lp6ISmGq4k/kJMRsukbHou1vvWLRBLY68a7dR9KXM+OYhe8IDSaJtWwba+cgGQQhkx/zUHvesjwMOV90UkxSNf9JqlwWm3Ex2q4mtA7YSzJtRfw2mwlpY5LPs0TndIhY0XCd3zUVEj0Z5dVTS1/j3tovvyFJ/Ba6YhTR4mRf7UR81LdBpWeWtAz15FMi4WC34uXC27/yHAvQXsuZJMhxMTKvRJKvtbxcwGt1tnMTatfY7s3JM5v87vRwIcHvFjQdlU2NRFf3n0MukS5KtBaolj9sWU1Sn7Z7HmNHTJerl6eMGgRrL37+rDvciFbQ01UwRV3dBemqAvQDZ17zdDWzZq9TBllicI27nV6gV7f9ozw/GloywR/8rwWlhkkjM8qEGPSWbaynejqEBOzQn0vHmT8W07mMR/NJl2b2SCsLNznV6Eqit9IU/NRQUCBJl9pLVhBEcQ8NWOdxS84CvlpRi8NbTtphuGve5kikYie/j+DoaiOw4qXhdvR42DUCdqPeSSJDXsYXZHEo9F3oPnbemW1VPi0/y6EvuTrZEv5U2sH7NxCZllf/IWiYsE8pzc/U8XQ6WWiZ6s+I9ZEc0WP85ADdRP/BsTcBE4UOF6/JGab/6vrtpYsy1wwltz+nilzmtNq+ZKOdb30AifgEJ/F3joGnvoR4tClCTi9mkdKqEAHR76I4er95Kn1YzE7nfXDk6M+CEwfrj3PA8YY+3vFxkv2XyYtHYCi30mRteRnvgVlOcC2hTw0s6K4sPj1s3+Us83kvyvURNzhM5vVnECiyNDvNtXpxzxFulgg6i3LihCIROpnl5WLlxaICtFn9ROexPvGtyWtYQD4hhUqrafqLnOpLdvQ0xL4O4AtmtM1Et1o6piNJ2k5RvgEGlSLUZVm/FVe03YJhMg+XI6vODuICbY6deI7G7TAcVXMKebsWlr2LNoQa+SY22IUfivDS4lTBJwkNJ2yo++piVzM8nfY+vyQuMq7ThjrnToca1QdbW02O42nVoRbfwsN1ucvasdqrp/rtOzYk+FR0mLuOR0CST0czYdJEItwWugJ1KIZuwjiMuvu20GnI3XZNHKMxBir8Yig/5devXVBEXxCx8jkWKMvU+GhNRxVdNjpcynBdt9TUC1fJ6A8pgbRgtWa2AxDZOPXE898/3VR377G2EOzcq8kfe5JtA+gBMdiJoWOOOcdakWq9qHZ6khlAkRHcijTuSWQVW4Z4NaxIaeuFJlpAxxKXeE+/2TFHxX50HWVn5totO/1tMMz/Ee8xALRCrrSg+kb5QZCZ3C4px58YlmcvsJBR1bmGRo80Yekk+TY79J/e5kRKOV9MlpT30v/arwXhaunZoMa6DmJLsqSYOX48lc29hiMrtT14XSfwhkVtLc7/RkDcN40OE9r7ljvbeppA1gaEkBdrsv8GUFwHtAgQccmZEFa7GHqFs+2k8NMN08Tr5N7H3OFZhkyB3IIN+4hscRlTQpOsLIdYgeXnHmmKb29JYqqvdAE5kYgS2byZ8+YMR/o0KiKUt+yTgbbfrXPN6ZIOeDHfNRtSWO43N3uAAS1JJPltc34JO78LDHjfwvOi118j08WHf6K/n3+n04CXCruehBklDgo6o/VLv4siYHsCUlepRgns9fY/Jc81U7JcB4/nTLupRdNvaImiKIpS5apdSimnhZh9o7TrX4vUYsTnk62F4ofJjudBSzwQMYm+jKHp3+TW7zPOuYqlv0yH8DwSp/gCsUOp+lvNCXRyXkUGFu+I5DrAVsp6xYY9MiPfm0TO8VK8upUhuJxuIjkEdWUUiDD6/4/7Zo2LcwCQPxV95T2z6ujcLIWNtr6fPkvJTUs1y0HrgrFJny83YuFMO1yBfwaRYCDjZowqeTJCTiD0AAR8uxSqhdUl++ZsgNskJjZSyzw79ACUyT0cHhTijfPRXF5+95SmUHcEdOTnZoGUcObZLmUy8pBh9KGH9JMjxElwQ/NPU8kVlNgW8FF7pNzS63qwtGn5svZLbg1sfiRstKqPGyqTZUWxGnCVy5BgzVWmd2ElQ9qIVfBLVExtEC+3C467kwUpdEBrMN55ZCT9tlxKIK43G1gVf3QwPBkAEQ9PMDYESJKpjoi/CUmQCwM/2NK0/trNCUS7NTZ53dAtAcbz5ZpQJkwke2Z1Mxzdn9mevHobFTRa/PQn1s7ov+hqbYx85d+EY64wftRu5t0yPx5dwl1C1ilyKZuWuhXcMF31T6cfD9TKb2JczLo9eEsO4iJ4H84qAoL48Oj0sAT/mI/uqMgvKdbX9ohd+E7EP91sbby+W1D5T+YsZLH+XeYeKldrro1BnVxlWLhF/ikY1C4/ueN9ctPpKPa3wfY9OQEIrI1o5Qi9kcQ+nizPHysXf/zLPhmHwz1dJDhPFWXVADGg+BqDAmXB0Ap5LrW+Z4GBXyYsg2cqp09qJ/+hUGrcmyxjkIrPT/PQLTh6fP8aNx2PQttxv3sYd0wePW9MAbts5itEE6rtdKT0EhoNus/O4nMr1gc+MJZvnG89z0Q0J32COAHA7DazlXM0l3Cq2jTSrKqgMk=]]></m:sse>
</m:mapping>
</file>

<file path=customXml/item5.xml><?xml version="1.0" encoding="utf-8"?>
<t:template xmlns:t="http://mapping.word.org/2012/template">
  <t:sse><![CDATA[mlOYf2i7YClhLCkBrG7s8tHKKV6aUo4dgwSl2m7/EVQAbeamTrptQEr4LP6iL5/Ue26OstYD9PMjbWzFbUqJyENfb9ImfAkJNl0weP5Zs4HFGB2Qug5UJMGdDky4oK/UwLy1GEEPWjP2Ki+Dv7NI6f+GeEfLaOXxQZDafzQOngN8FhUEzc6bZDegTeTOZZqlfIhdBi7oRoMQCeKmxpWY2L/nG9Ud6ePV9D/6dZMqIDazFDcc+N6vsXjmcNlVQv0CQEPCg70o9MNjxuWcEZWFwx5wR+7hpq7FYdJMzx0OL3WNv1wf4yYWGPOx4pVvtpd07eza54CHqR2y1EZ33hIIPr2o8mwkA2hlR9GROZtOt8yfkPivFPBy94iVNW3bYUfL2eB+KzcxbkNpgSAZRR++z+LQ2zSefrXOBo+UynkpgubTNXu2MYXyTh1OGkvQeQLZgt/rNz1D67u7QQwQUjKjVCVBZ0pjNwuBJeHvbkNYJBzgoiz/C9BxGU538XEVC2yPxI2a5RjtYNeSw0rUTia/9Mjld3YbcC3SMdXrxA3PGR72DSY4PJzgie3R6mekhOIyWz/m83R8Gjh9fOQy+8wNXuIfv37o5fQMCYU1uUXRyPKRnVOjRCY8HrwSzwwrPLqNcKoYQ6uBw+K9yQHYckWjnFDhOjyOxoMgZvZONY9GcWdiIpSVbts8P8VXaWvV2v2n3/aNy0XfZZr6PlpY8sfVFJREp3N980XVf5wyHz0DIckAdUm82qNaE6wMAwioHK+Z5ZhUjPClLbjKKy6N6n1mwc1G3varc+cpUba1wRxV+HE+ge9wY6ASXEpVMejHUA7dmtFLgQePHFaOb7yIY2havz7aA/21kHistwtXNbxV39pKdDkf7KQYn6yXzJVONhqI2mNTs5FZP1umdUSQ5JY2g/aehqk3xV/D3QhBO3lVBgfiivZINQ90ZOVdUymC12NRYp8Ox3kdjwKHwDwZFrBZ2+U3OSixMVDtZDM/vXY0dFRg9K+Z30wFWxR2Ka7YfoDPPRKJzaBvnE+YNOxEVUz2uG4LLA6oRoqLW9A8/WTOZWa5UAZzaPeClQ9cyZNIUA/fkqT/9IyA6MqdjpfVC/IzWMh/05gUXF/KJ/h5Y0lG5pfm9yXAzuHwI2VFwkcrbM9JONy2RcoeWNKdWNXqdQtEiHb1IWjTPuWrm9c3Pi7FxSkTn4sVOHytygH/MaWgZuZ/8s9ZpPKwXXMMp5bgaZcSHLZvEs36fCWizYrKl3m69Ns9W0v3DZf385FsM+lto0M7Oc3uyAyoQhwBKG+OFMYIf6CTziJfXrHuXGqvM0/RyLF+fUOorr01szOUgN1ISxdkdI71FPftYPaupS/m0ber8tWk6H9gZwmyRDrYObygbFznYz4ODbSoaWCj6OYo0LCAMyNr7XsAIqKL8OyzCs6GpPHxq7Yr1tzKo3mv1Lbi+reCuA/nI+Wyob5jPmubS0t/Pp7q4xdlM0ytN+GdUAgh+TnhpS4ZNzgNEDIquCOu0pi3jbpbJMQxULLwn1YC3GS1Z8a0iIdqQ1yq0jR7t/hO3PrDUAvRv8mL1RMGbTxEp5W4oTYzRU2QnzHc1J9EeOI6cgk6Q2qcobjviaVYAqMJxYPde5ViFaVssnLpRZw3JqbPAhQe+pzU8t3++SElZKbVLfP0qaMIIhlD1dOciXXuJ9EepNkOF1cfLCac6AM04luhWmpwHFvbBsgtDRMvVE5yKtKXmwI/or1cUmYWUn86q/7f2IjAD6TGOgvRp9BdZzXMwGPe/FMJ863s2E9Hut/2QVWR7/g0fD8GgJ/iiF7F1fdKz7nIeO85LLpJzDi4pLHZ4jJvfWdnlE9mIUnJbxCwrOh4mdQ0KnXQP1d00uIDtmT0HC/g5gGdhxgw/jy74DDi/8h/0tpjzFZoei9FVqQZHAbe9KOaBppWjWESvc4D9ZQoqjAc4kr8IRsG901WMaUaBzyvb7zBt3kTUrxoYB8OTeK6z1vrBLKcY8C0Ti9ryhAgvtLXaOK2d2wgpiD25KdcTkkGMXb364JSXT6jSGeMB9DSjRLzDfP3fNUPA8995yB7jCHLijRgP8nnP0nm4HByRVI1tK7Kog2ORm3yBKlluFGKcMkIHj2zN8jUVKOPIgqEJI1QisN3jib9DinbpsG+EKsbvNhLiipdAWxsQL5RqIzawloaetJgQw/IxRi8scUn/ZzbbJoQ6AC9RlVatmbilfbwm6VLU+CyE86JmKXdTd5/xufR7fN+U4JEg2EY+AEx3/kSAF+D06WV4112qVbV9Nu/ZQ2vTuXX7qr+OdInIQBkGbonIBFfFKWeMrq/TtJOWfy0d6bpDrFRol/8hy3AQqanb9QdtRhDYn/jtePB9foVkCAO8h9ZB0Za9oa5oTqXSug/9AzCYHQw7A1PC/V+wjyFEAZc/4I/tGIvdTt5FAjRVA9d+ZtaYfb3xDM0LAZkd+43kfyIvsBGYLeOl78uRPFcYdmo/mDwO9L9UbKpVNm/Al/xzz51L9xRVoe7FEQiYfD4o3rpOCST790Vop0ypuJvucRD3Spb/Itcw1i7Ga1uduCtj5REF4RmbuAwRYUsXxwupTa/ENBtWreNLcHlOAZ7rgCuwWmLHEmPMgkoV8FnvHja4sNsFi5gjXM46QF/KGfcNfrFQwU/3dN8qJ7s9/9zBBJY7bnHM8bs9Lb/cu8ez0cydqOa5MFczt4Rqh/x5HPwOiUnoM3r8tl37lBQ8WQb7+jtRuHTLV7uZMBmr08ikMIIkfBJ9TnICHTuKjNtdYxoXZ8GtyehocnYRwWPs2MgRlzHZqmth50HCQQS+CWd/LhZ+z5MOZQ3yf3oxNbPG8iRBuu9/tDGJsj7tEVQjN57sIaA4bRodeQPhl9lEOhlAEuxKufVcp8i8DJ9Zx7aL3Vy/aUEfmeWDiBVrhdewNCwok0RV8VqoRFLDd4ktHqr4NYmGMpa7rp2VOKy73HgESXYKopQicbwqf+ljc1meqrmAYsECWKbwUMSIHVGDFpsVcL+79m11sbIJLwk6y8YEnyS7kQMKNuILOStxLRBedo1a0owEAtchdRZmpX04pQScINPHBoV/65n1Up974SfxDQQ2wiPpmmM29q0jf49gR0iy7pIXoPLcA4RQ7HL/LzxVu2ff4PyIbxzNVh1/qZKbnP4DMaQZ25jUx7xSRTS8nIxSpIOKEJnceIjl1mE+2tVPdj/WjCjwmGqdivyWD2itfJUJ1mqs0rNKRPMeu7Offkmw9UH2jmggOZeH4cYEddpxrqpfplS/7vsi3llPBYB6NjRfvW2i+zkAV0uaTmlROzhJrsa+S62cXq425rbRSzAGxT70grbvJTk2C8xBhW5hTtgcPa9PhT9MfG7GKSaUOVGOLVT+qOIuegIe5fYmFCeYvQqxE2OC976wxDVLecrF3LC/sQBH85qe28KV4WS+7N1l6Z0H59mSWJ9HmftSRfnQu53DhToeK76BS/DK7DxjhjJ0gW8NhsVcx0eeEzbdnc+CISBMWWPYK8ob55m6TwQSUtblMzrwOcItTGEsi6qUFDp38+OaocJP+DTI55wWCT/AgVvzaiUPMg42+O9lfD2B5Ro7Dedggc8T/L0KaNaHGkWSAaIhBCgEvH9+cBhRkT6zZ7ejFo0roOVGkT/W0B8mZs0zCtv4OJZEX2axa+3EWN2otPyE7Hh4dQ9MnoqIzsr3NkPeYRxSu70Lo3dR4g8LZPzws4lASiNwZBXESZkXQxhJZRFZyEqCRPoN00j43a5GlXghiATnRUQ7xdze+M9keRdwXR6hGE8iz7W9PPor6TUiSboIt7Bjf6A8AKX+mcxi457zdHv2TY/NrcAFT8IfjVd3q+4sMn6ZcqO2prixsjr/LqNJTZBTbd7iUOaM1gmr6db0Hg41QcDN8gjpUv1nBhqJt5ffQiGIFvnl0C6Qg5DsXN8B3Rh/1xzVMNj3kIOfGDGcWcFrlV5GlX70jASoP7CfFdpXy6qq+gA/dQF6YMRPS43ZQwU4UObVytIRfyCZvtv+2hB0aWIj5zEAu9y2AW6lDE9zBvBBQbEqoEL3573V6q6ETXyGOotm+n/ypDbjMM9PLq3xFnTY0vH2wrLjxR86dFpDLniQ/06zG/bMJr8mcydgUxXMkPhCeChj27OWh3huf2bKuLAWWhVn/iVwYt64oGRAXNN2BXGU24f7Q7ZTZzi50YshlnjH4rNU6wayPDfpuxzYpsSexFiG4A1mweQMrdICWblXiTB4xdTRmBLW7z58Kj9fUn3zXetq3xc/1pSZSbUG45gdJNv75J9kf3rTD71SxrXshFY+OsmnSie7YMbuay/jXRWqSDa4/PBj7j1Y234v8DlV2jaBWtnIptoIWq45YDn62GlD/WR3qQ4FCdbWAAd6qpUVA7OXRQeZAkP4iR+xrhVP4buvgUxaeiGJT7ZJpmQfkzLiQ5yiaQOx2Fw1bnPee3xWBPm09eigx4pOM9n+5nZfcw1SGZylsRqwDJCdnNVYa0JYTUOGlgb48HMa7bodQ3LphGzLRSbWPhZqB8lmeTchWK+XvXdcNJzVIgCcoAUHm5qcly1bm6YcbZFgmGnjpHksi7ASET/lOGtYj9zoUjjoK+/crr1gRRZLn5SBw5akr9Um4fnwwsFnXD3gBtB5uf44QjM754jq7fic/PErnVIuYB/oGuPZypStXwjPyGsIIUEvql9mezwJar26EqKl0PgU4nWUbgETFgxs58duFV+7WNr7xIwZlGWYemmLkcLPZdrOjc5Q9HlTSBlmq+c/vYDWy5sr3g92Gbntur2Zlcktvvq7k0/5py/8p+e5g04FYDkItW55/MBPBliIwpVbH5ZH6w7QsoCxk916H6QJ6bkDUwwAOU1u1ZYhy7k88YHky3AkqJhOuYNPaK7C7v0cGpDrX+eB/yELDui6Gw3Z2DRaYOHJhkJY7MtL7kJpTsylnYDhbiJGG6I56NxLPhLKvUdiOSVbhOL+TGTFfrD/SuM4E7ZgZuY3vkObA+cS9QMdJuAcKx3LQp+rUR2453Z9eZZqY9fVbVm01eGM6OLYxYsPgxKt/bNmnJj8uxQDuAR/giE8NHZSrDukquR08NyzOyp42ZB+isULjIbKA2YE+gKE2tdlgInloQN4ThU4Pv/ITS5jTeYnEVB/roD7UW14pxrkJrkJtp1+khNIDjsZ2kV6eu0w/pX+IzSUJ47t0r0PWeuWLgoR7962tygY9f8X+uoWhFmxygHIG5qvq/+orGE2KfVKpu8eGWgKjdlnDrHHta9lZSaLzkTVEme9/O+KbCSZyp93DyHTWllMYZp2rDNb9VqgUynRf8kXkSE6mWN6JVHcZu9n45IA7zr7wQOaGw0PrmoI/lm3ctV7y766ZyXWnOmUmJcEE4uJqHRpz/oM2/MTidR21s4bV9VTySJ6DF2F6bWAZtjhjv6UBAfXePWdARMaUGBeX0/nerEH7G+r8hqxuwDRLxhiS+OfXEr4j5HL2rVTHw1CTRqNbzLzLrQdoJftPGJsmsrcRSLEqd3UH20C4VAQB5P2rGfhnPMxAkSk1SPgA8NuvOeY0AzLeBWpDYHiBm2L/w1RKUYxS0UknnbHQkbYJUNdrh+a9hDeb3/nRUgtyMS9AVQdlK40cuBHnTV0Y1qJM7u7P6GCV2+bZp6Kn44qfXadycawdN7IPfU0fFxkXP5fXDa7xKaUkq2eCiVxolpPDUwZZwlAu6XFgrI63aHyPaZHgq3GPgk/M2jDLq01sR0MGhqle4KYhMuBYXxCM7426v+IZjWqTdyqr/PkEWBytCfcS7LEmHjPbiyVRFIrj5+xN6CaQ5fieN0AM7c/n8PhpV9IMAi5hXnF2cu4QsVzS0hQs4ljJEDvd73NhT25Fsst6UMMw32GsvEnhWJk5H/dukH6lMmI9hsL2CdQSn3fP+/TNNfCcmijCQWwCtOw8fX60b/XBgrtTV8KegvKjr/vp1u58J78f8bSW7iZnnxKFNTZ8Y6rd71FmBYr8IHmMyQQcpLZr9lTrs8STOT6KFBO6PtkBkVVSvt8BcJGxfH8yyhDDHNAB2M3O9Bc6s9aD8rSnOBiA0X0m6UnTHpGgwO9cLwndnHgGV2mh8CbpeYw6muEg+q4Iq8UA9zYvDfQelXloHuUQsl1jCoLwfZ4/R/gjIC0KlbA6WPnB1OwEKNariupqDY2xq57TO8eFpvnttRgm9EfDZoijHGNluEPS2IZpVA3nQXnH0DaabPDaYDEKQnIEvnnI3CGUpaaCJ/KzDELm+7IZz+zdFE3EYfERYDB21lhOQ06AsKASKLF2LRWkt/ZLJZhf+1xxjYt7sdqx9kEGbBt+AC+6KbD2Xft1t3sNQ+LRKuuW2Ka8OL3rQ7ECm7ys4Z2RzbAgLrVFAvGlDfsxgudp89Tomf1QOsB/vA4eEf9Q4sqPzGmCGMeAd/d/TzUjDbxbQk2PwnB3HPYQx0NyJW2KS9SvnsMCKvCHfy+aTLM479PQ0VTDp/Nvdzh6WfVQuLmhzWc3JpOvKmqcORn1mnxqyuzg9HdCCB8ek8buDCwZ7EuX+qwPlbpo9OCwIf9YAjCGB51ZAb+EC4t2+4ozPb8UbuBPz2P6SRfWRGR2d2WxCEEbEP8Gh9Auf0KNIBy+abebHUMeYmcncuohu7fNCqLfzOjb9O+vLCgWylDuKFcEFQ9KsU8HWMUNLEANCjEB24EzP/NZk0qL8BvIGnjGq5yoURWaZLflvXqVdrxaXOqCA/i1NQHDF6hqcniRc7J8VGYLd6HBI/p6psXEKiuzNUuZpoDTUf8OHC5/bt20X31A/kxoCWrfdKK5w1mMeL/b9Zmj9zb1Nzicj8l95eS8RHIjRpf0SBViYbZNVEr4QAwujW4f+lRkPZpiP2S67hAgl2zYa7o6qZNoYkL3KFvgkW06OdounXpk7itZ3YHYYSOgLX5AkrWsQFqhlN8VNI1UEcBO1o3H/eUawwtVSuu6s6lrcsGRh9/nnTDaVEu9OMbyob6c8JoB1ZEp3Zwcsny5N/Rc4Hi4L+rQKVUDywYA4cTWy4Yn9Gywgsh5OPRAp0DY+Ka/BNvBtWirHW566lGpL45Ol9njC57ZEIot32U/1z0Rn+6CTY3IxZehFwBi96NMMjoLekzV737/RhfZXYISACnpoOzssSOuDzhElIEhz0WmXBEViQOsltEgFbDgNHC8zv5YuSRiUNy5I8uvdVKWfZsYYf5iUI09EQaFsqpEknm9o7MtNhRQbm0t8ycUDQ/Mr8q6FNSiQDRsxyVZmq4kGmKObULeOwPqQL9c0pYYQBwKv5RlK5SLDZR8N9M6W125zdm7OXe/XoXlfbV++cHFAJ5lgHMCRKSzaKzRNQ98crGLBueC1eV7NZdUFFFwrCkTINrPx0c/dyYqN1HAZKrblXTG6VfsfA9NQs0oIsgA4Hwa8STTxmcEugh83BMcNiDg4nwAlUQKPUzWQlaSZxysN1XjSjDFOZeHfmWYP8aSICpTSE0z7TeBBhxvtmJxTrcmCClpJ97oCdNAVA8Rly522OPjEg4jGmg96P5D8Sq+YCIID0sXrplijL86WWxs0Qf/auYGGNaLrJaQup0nuBh4ztDURhNnYH/Sqre4vZ/Mrq96iRjkAxE3X4RrmDvJAQ6vnhPdq0bXzPCZ0x0mGkULsnRzhiM7T7BB81XKgA/bMBMrESKkhQvrT/yro3U9IrQu0QvDc0PpM43yWvqU2T/6vVDpWIU8oQNy7fyIlATx+SUweoepMWERcYWXs1jo3TJ8kjXuDVXON4UW84LO2wiiDvCtDKMHvjIJBw2JPaWwI3ciwWwr8u++06kE6QEew7o2HE9x3cFnNt49PE+vml4kSoeX37/udKIQzdUuWdQNZ+osHQL7LJIZYR7oK8lmZh1b+J+UFPzEmoGyoOVARF80AkQvikggxp0XnJ6yPJuSZzwgW/lkIreMlKouF3OqQ4bzruq1oUPF1G+gAWzpwBpVnsE2Ngesr3My72vYV/yOQFeIvHuGeg+sRqc1h875WNvvx0QlgN8FFWDhfjNWu84LJCzd3UocJn8O65oUyLVTLS/1brBV1z4aR/66DJky36YBlfV/OLydRThdhrIsWtTVWrNwhdV3gowINKVTbxnofH5upTAA+qltGI8JQYdDqCrWadUp5Dfl+q3D7AZX4YsV4lOd/+r+jcHVKDIGVPUNHJMAtP7Rtolv2LHnT7jJkectvfqekNc4gBp6HBqq0kRsQt6KcpelwJ6vzeB8HYXd5mrQDLcAdpfg/c8whRXwfhuSHVsD7AQihzAz5fufglNFL6rFrqEC3qMIi/EFGYTmhGMc8SH+QkGDDAnQ/pjPY6lI90EB/RQFlamCLS7rQ8uE9EwnfqRfOJhK+3V1NVz3gHynwvPn8BHdabq614/lg0mz1hqsmIunwgC23JywhmYBbx1EtUHdkdNqwfFj72AuE+vfy7ATpr9POw58ItrxC7ipJrLkbMLDfIxnNiqn3VuIINp7PwkseP5pn4aCVI0LNXDZ6ZqnV8UovUsJ02HBETFfrB3O9sjEXwFclp73E1Pft1MnkQFEIPOG3M4njSvK4ev0TpWMGMmtAmEDweC3tMZEnVsMGTFQw9K41zl0tmG+VhR8lYyt+9UR3hC/p1odYrSJSj+Uex6I5UBkbyZSeSM+tRE0HFprsI4u2opBY0PwCt+0IJhvp+HpaP60JzJD8iuy73ra0QEQG813E+Ig8hjSaF0U1l7T33t5g53RrXTAG+ETIPVsW7t9YwtRp92uOhvWUyUDBf9aBvmkOFJzxA2JFDctS5487IWta09CjcfvVHCtcUjBRohD6gG7494N7vseb0xruyDAfLfvT42B88A3gWkYuKuKiJzLq0MB73mdIxsyu1QxRftnV19MoAJjjJ0ScXlSIeLu+Bt1ZgnPzynG9zPiyRXRImKgSSYSf1GXS/0qzA/kJC1qA6IThPw4KHkye1/kPNzJGq/kxCdSw7ZNuCg5e9/7UQuUkEsnhTEOmmsX/XjLPVUhFoONkdfhsGY4qTHh9PTNQec/dJBbrMdnfrSNLmeSzQrJx4/DH6bsAO9RiO/MVPGEooMG+u/Sko9HVufp9QhEgLbryoqpaS/Uk9X61pyrfgonJIWCY09ocN3WyIjua6Loxp9Dp+CAT5ag5TOTDcE/bSJMbyx5O2FMkF30AfcC1N+uJYDe9XYZoc6WsV3IuHtxORMqJi8Nvq3NUh7EAO9OYK/YDvktJP0lLEjqR11wROmmKWeivLNqNOvpXMsBi60zLS/4iZj9MFmPeB2SWyriIkUQyHrSVTwpGeB5Hnbteg1gkWrCjHLV/zFFV6KtpNBfP8yZGuis15pzpAllb8QvGOzLi1oTwBV6Bd17GL3nph+mpNHP8j2im3elnDf9r81sMwdmxnijfIryxHEzC8JAOKl5UlKuom+teEfQO70UKPj0FAiUCiMesxJ8lxqT4oKmI6lWpolMbu3Y+Yu/xxJWOjlgTT2jUgrGp3vJ9CJw8VaKza4rHQEQQ6qXWaFOIMgc+fk2fwLulJ1fj8FyPzSx6bm+CYE6E6P5loxF0PztDg1ewT2m6uiLQARX8cHYceKLPc51n4xQ0Tk9Dp4A+oKxJbQmShXgSx7CLOIfPvns6q6aquqEop1JyVm2sMjXZK0AsM10XWcqNwk+0a7f5Ld+wY0qFPMWUIX4hfwaweCg+Z0ZzDx2iKtmoDlvUtu80Q8oDJJtzPp+BVRuXfuBuoDGXjur/EWiZ8ZJE0Kxnc2tERqZLv3Jhsn44Qm34ZJ1+G2xMaz5gnEcb4fW7i3A6GyC/Gjp+3YanTQfK9WefPENGjKlkwEfbt5GP6ihYRhTAkqZgeVVXIzSfK8cCnN+FYSdc84T6R1wlsd08Po26mckM4Q1VpAD5hqtiuvmXlI7wYdyOeZG8IgRwNNgYJT681gnfQBViKVSwhf4cEF4VB/bVf9Lad7wq//WerI6d9cTNMSUZKAc14lPZ7ODDXYHg7hbNYCHujZjcSWDg4NOe7rgLiu7Wn6Zl1IuHK7mLGPg80cqbRWUvInxG5L94X5GdTIsW8DaHqCJbUbalCv3rraOtXBbpxAiFl0KIycQLfIMf/iVt3PMH54d9AGbEzW/Ci3s9oVoj6b1aeKdQzS+dBqR2M2aJRiqAbJq3eA2ZxqqNakcneix6kJLKiXH8/KaO525J1LDL5D30XLZnLr97lZ8GBpN09JITlpehfeMT1+rauRXgwIn4yyuPYoe4lKTI/D7QqmqU0SGNwHdP95qkamtZ68X5P1aADdxp9W3rMffAut4IJcrT5JB0wtrj2A9Hg7xfHjcegvZKB0JXKqrWh0563LpAymwpIzoaqT7x7korymLr4RuSPjzTbP01McoPo42kp9eexu1pOeHT5P9TR9+zvPsnZMaAC7hvdMuxzsoXqvaVeRaDnu+o8I/SM24VMTseQuK4LgJ8AtlUZvsTupNFU+Qfx+KYgjtuhRdLSrcP+kNu+btlX/rBSV12E9dIWFkji8NnkF4GbGwpIz6HPzjih32joAhpPRSQMjn+M71sATnl5VRvtW/FXI9SqQLsDBDKbb7e5CkJXtwCY6684044JkI72TnwymhHXGEWTSK6bahyo7DQdAVlaTngdF9X1Nf1gSf1THu/xPwjGob3Ypz6u8MsX5BcUAVGbLke1crjPwxGkDUr8d58SCScFbMRBaaWQiFEa+BG0SeEtO88PScBbfhuBFkTEsB7z0KPTy4Hz4H3BKi6ecMlYB91u/v622Vgy/GHuF/w8jxSx9HJ4iF5JxwypNekIGGsbuVsf9BUJWYyS1SQcQ3/cG0aVqFOx+6xjgcIuTkbuHqJ2jJ5rcoGSSuZNFFqkgDGPhI/aFYsjE40gNJ98HLs2ueRReHvCfAokSp7OPDqbibrzh9e/BpVww78/LkEeSUEI1RPXrAH3lXA0916PJVVQCeJ2aZqr76W37xe6iMO0yKc7xlMjIuIRYCFLOoNv2B7SueOqjp54LUKVL1G1FuVg5sVhH6PL5YO6yk+d99VJa5K5Q8zHQSuGtQx4tNqxmtZnjKZa6AzUP0T+zkNyTBI78qsV3AZYu6llab6848VOculQv/shaheelTkRUIeupht66aQdf90URcrmR2A/+HticIevUUtQTiZwUiS/xcFUJRu85Cnl9PRTPV/IDFlmZIv74ZzhzNpXLiaShMI8hRupIEGeYv9Og3/eTcC1FqNpJEObqV4Ub82sIfblBI2Yt0Ay2MwX25rdK65ChGRuBy+xDrbkr1bH0ONj4dSIPrRptFaBgyOD2sJ3wvunrFw0G2GsGqT3cJSKC3tBgFjUkNH/TXuTuuOJMjUomQpQkzabbcqtQdwLkNOF25GYEXlZ7i0rfnQLIchYPURNw+GdL8dG+z6I57TbsXwBXfdqAGOYbTOIqhxFnAMuXCAj2F3vA0uw6q5MKPedHd6iauSNHBxwujMLF6APx4ikJzlI2CYLPAO/WE/ioKQjhNCXxhLDdSmukDS4Bic0NiWeod3o3AwbfdqXC+fGVXsEimbjXfcW0qVisn1fUjimG/TWi3Vv3x8HIedRwoZFIqH0SstEm6m3h+P3MX6yQnkzSpIl+MHrOyERGPYfLSzDa3qck8vKMo/PtniuK+7CfBVp/UpFgKiQE0OekF8I0GSuqpejeRJ45wQxKS6nbkkh+OGZNMHsImPEwwBACPpAopbBGiEVB/939QVQPseDmshsT6QIVH6HtvS3skYUsAd27kyEBg1n4sqVJBAnWw5lCiEx1U6ESHL1+uokNzAw69ob1eFznlSeJb0ye+hIww0RaYt2I1Q1jbvMCW6xHf4wUsdeGB/eKCHcceHrMRa/Kyb0ObgPEzTDISz8WCJJPxkI9ZbnLiNTKW2/thgY1GqxeWvMjCZarF6OIw3bpAkRx21hnDIZFSPMUQB+ZIPz5VOP8B6qRsahYrcfHUqPDQLItrA3/tk3fclc54UepWsRVJDYa7qkIO8sW+vPn7eHS2uE+6qjbkKkIZwe+OceWkxXxNZl8/211fcoJiDyomRx4DJu3b9DcfoRauY7tuR+N/v9aVSe1OECoX2gs6UqvH3TOMxfIdeZe1BXBYl13QZJuwN3JnYy0bWwaO48/usPlbmPiyjHkyT3DIRl1ClX6WjB2noAN2A1b4fdAd1gfKYOOVsLdy6W7D4Un9FLyTgEfLosfipPNKmw+GaI8AOfS+Qz7688p0frZU8xpkDoyz9N/clgpTLOMdnrWiY/kFV1VqBZeiSI8A4GP6ZPP823oClfoLZsP/wpqg0Gw6Jbz+OoqkZAEVq8ZFPVl3RxQKpEBmkwyfULERExClk7YDQZ0L69yh0lrrh8rvfRvhvCT8QFR95gz4g8soeLLZsvTX7Ccx3A+zZRisZRsoWfwbLF/Q82JNFpWzQy1DsbNPxNizd1lsKdz+Zd1Q/FxivROPo1L3dilQlbnPxc9Ckjsb9ZkUOT0e5Q6tft52yfpCu2Q8l6IyE+F3++v43h4rIkfN88ScVhFj2/h613aPkQb+DNfpiHOb9ZzIMXIwrE1gMfkylSh8iT/GCUvdwKKcTwC3Yp4cJG5fduC9PfKuAjFdY74bRq9ZMG7Nhw47dkP0zt7ia3yxAew9T8bWVnk08pGYfv1pI+1aR2QCWplgap5a2SY11U4JFlftvhQbnz5SEOiCVTnFdcroHkSD08auFhblE+1CW7/gTLPdAo3Zjh2fM0s0IrL2g4dRR09Qh84OTQyNOAhxuXdgpe8iptznhsn8r0Rw6ZtIPDT06Oto/ZztqA7ZStRC4QF4r/FAh1M0UcUho0eA//4e6xx7jYcxbp33SUGS0vdsYnpba6YAlCcXGef0WQqW2mBnD8ShF8LBf7b6nXEzchObIgUHT8c8V8y2cl7y64TXDwHAnhbyxgZZwBK3hjakrrOaWeJpNIX0bud23nKpUoenLRJkH1b/5usnrztYYuPm7kVxXbO3TfDm+cxC8waTsl0FYvQo5UQ0BnJ6umjtYjPe4MSM/kWBeLME322iVfWjlG5GHfuCOt2fDMRGKdjNGCbEgZ2GP4PRvwODLe716SigoitJFNhPqqdttHErYNnDImSQawqgX/nnJnhbh3sf0G6Fgt1wetAkRyx7L+GRLemtw10bMFXLPXOftYBt3VO4jWtEWtHhB5gWdpbxgtOh83aXA9YUOHtqtP8tvIz7KE5Zrzue0b2Cs1MOnSf0phwXvW3Tuw0p/onJ07incbFTJ7sR6HZ/m6YwqmjlPjvYk1gAd6Sk5Z2MaWfJv6fYH+q113DsFW4hqtPaZYG+k0h7E81xEf5a9jZSicJqvXFjIrA48xmTueZpqu3RyVCtMJl2Fo+fvvkGjXhtiK17lz7pHYp5SdRQ33HZbJvloXfPJBdhxD9KdSHfze37YujfGiMJMzWgWU/4vhItUV/A/W4HtIALJQxt8YBc90t2iBEIlz0ILR/752DqGZeab5wpR/6aXmvdSS9qVG6GbvdEJqwQAGVfSgWmFp51hFg9v0HVbnF9HWCHS6tHMlDFdNYc0VxphA7wceY86XP1SCj3I0OGNxi6gUbvh1cqcjSIHYjb24qkOc9C5HcTX0HNRhAOD6BqgVJp2JYtNa1Cc/mF/l9X43dk1c5xPjp/wXq9F8pjrGWPOlWcXypc8HRXzcetqlw1JwtlfLe2NuIAUyhXH4JeslfIP+xBSsy/jiOgOhaxzD609CHr7VIzG5iTZpqSsZYQGoRJ0mNd9x5/wFFBqvNHR0NFmSpjDg6RwnGciq6QsJYiluOjxn0fWD+OdmhrbSxQfKJSBOKYrampwT5daln6tWaBFOmdz8fd0E5RPl1pxzDqCafd/I0X/eGSuJVGn/cFc+mEOwK5eOBAEIgvVhjXzfFtvQMewXuYjwSQrEu22QiU3R6YDE/vnFdby19CEuD1VGjrgmbarPAdvyxonQ6M+JF00RkArXw4eO827Lf6hhsSjQJo4MTwXBQR9VCgJn66F/TdVQFYxTG8/p3KD45n9E3r67ue43TpJvspyWrILffFaKoYci23RomD+m6xNFjEayBjrNp0iXiL/Qq6wfyW4Yiguo6t9WobJzg9sARKZP7/LCqNcJbTMzV9JSKP26xV7HeAeRjAfC7RP2OtJPReYGBt33VhAI4IcZNvy7fZjMufljfFvSZ8eQ2tCGfbRHzHf1bnBumT5VpTzNpiRPcGCP1lFgj7YZZnn+K5BKIQEk4XaEvl8XvGXDJ2P943rrm/UMmum+N766El/aHDsKTUZpRUnME9eISXSiSitWH03szBGp8fY4kUHZiW0awEZw7e3HGLg4avH5xqvuzaoF6uNDhgsNOWM29b5xlmaspfUIXjC+8fMJiSzVU+/OuBBgVJ+dS1AWcwrSe/WDmbFBh/covJaxX3NYqQsZ4AYH3AkzvbiWCakeKnd3C4vCWy9pFllK14Q4V0NiIW4UazUB2Rq/9qyH3h26oQ/d/ozBFyX96Y3PjwXFiZs1z7EfZ+hEoPp9nESR9vnVSSfqPQgeNva6zSMoZiztx1owR4CY5HRm0ra9ttjudPn7Rl/p5KpRNBmdKarwXLRiFzPAbRw+fj3Tr/A8o06ZAufcjk6jTG8+vOMarMa6Cx09p2zAvfE7JD3jP922XvIqT5AhU0Xm78cuYPP07M5/9VQzLdnUP0FYGzeLV1keLNC5iJpUlaLoXy3blRBC+Jl0l8sYxUtZgAR1guQOqPfBSN6I0AvJRqXGurljhtd59dtFhhR3uIAjmo01e0Dr2qKoleDY8NOgr7xaLk3ryBpUIN0lUZY5nb5FnqGIezvEacU2ZZ/uMTfPCf/zlYXy9GEA9/T9cNUxGh1lKVkb1MzpTijp4fSuIWGkY+wxxadZzOaAkpuMjFBOacI+P4z+4WUXFHvfkc8qjOegwl9rTQ7crxY0DzbKBhb2KsNupKkOf6yo227QhFeWWIgvkoGNSPAjV3Ito/hu6ZsooS5ZdNu1mloXhpe/gKRauOd5vnajlHVZHGDiMi98II5gCNHmg3ahv5G1ifYrCM8wKziXGcw8v7yYeIYoocH8]]></t:sse>
</t:template>
</file>

<file path=customXml/itemProps1.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1C60FE95-177B-4908-B77A-5D9681575013}">
  <ds:schemaRefs>
    <ds:schemaRef ds:uri="http://schemas.openxmlformats.org/officeDocument/2006/bibliography"/>
  </ds:schemaRefs>
</ds:datastoreItem>
</file>

<file path=customXml/itemProps4.xml><?xml version="1.0" encoding="utf-8"?>
<ds:datastoreItem xmlns:ds="http://schemas.openxmlformats.org/officeDocument/2006/customXml" ds:itemID="{EDC1B593-9DAD-4A9E-B173-32F272EABE23}">
  <ds:schemaRefs>
    <ds:schemaRef ds:uri="http://mapping.word.org/2012/mapping"/>
  </ds:schemaRefs>
</ds:datastoreItem>
</file>

<file path=customXml/itemProps5.xml><?xml version="1.0" encoding="utf-8"?>
<ds:datastoreItem xmlns:ds="http://schemas.openxmlformats.org/officeDocument/2006/customXml" ds:itemID="{9B247BC2-6DF9-4175-B349-D0CBABD36657}">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413</TotalTime>
  <Pages>23</Pages>
  <Words>3448</Words>
  <Characters>19654</Characters>
  <Application>Microsoft Office Word</Application>
  <DocSecurity>0</DocSecurity>
  <Lines>163</Lines>
  <Paragraphs>46</Paragraphs>
  <ScaleCrop>false</ScaleCrop>
  <Company>微软中国</Company>
  <LinksUpToDate>false</LinksUpToDate>
  <CharactersWithSpaces>23056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系统管理员</cp:lastModifiedBy>
  <cp:revision>58</cp:revision>
  <dcterms:created xsi:type="dcterms:W3CDTF">2019-04-09T08:30:00Z</dcterms:created>
  <dcterms:modified xsi:type="dcterms:W3CDTF">2019-04-28T07:49:00Z</dcterms:modified>
</cp:coreProperties>
</file>